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DABB6" w14:textId="03FDB672" w:rsidR="001C46F5" w:rsidRPr="00B66782" w:rsidRDefault="001C46F5" w:rsidP="001C46F5">
      <w:pPr>
        <w:spacing w:afterLines="50" w:after="180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66782">
        <w:rPr>
          <w:rFonts w:ascii="標楷體" w:eastAsia="標楷體" w:hAnsi="標楷體" w:hint="eastAsia"/>
          <w:b/>
          <w:sz w:val="32"/>
          <w:szCs w:val="32"/>
        </w:rPr>
        <w:t>高英高級工商職業學校</w:t>
      </w:r>
      <w:r w:rsidRPr="00B66782">
        <w:rPr>
          <w:rFonts w:ascii="標楷體" w:eastAsia="標楷體" w:hAnsi="標楷體"/>
          <w:b/>
          <w:sz w:val="32"/>
          <w:szCs w:val="32"/>
        </w:rPr>
        <w:t>11</w:t>
      </w:r>
      <w:r w:rsidR="00EE1690">
        <w:rPr>
          <w:rFonts w:ascii="標楷體" w:eastAsia="標楷體" w:hAnsi="標楷體" w:hint="eastAsia"/>
          <w:b/>
          <w:sz w:val="32"/>
          <w:szCs w:val="32"/>
        </w:rPr>
        <w:t>3</w:t>
      </w:r>
      <w:r w:rsidRPr="00B66782">
        <w:rPr>
          <w:rFonts w:ascii="標楷體" w:eastAsia="標楷體" w:hAnsi="標楷體" w:hint="eastAsia"/>
          <w:b/>
          <w:sz w:val="32"/>
          <w:szCs w:val="32"/>
        </w:rPr>
        <w:t>學年度教務處工作實施計畫</w:t>
      </w:r>
    </w:p>
    <w:p w14:paraId="6F71197D" w14:textId="77777777" w:rsidR="001C46F5" w:rsidRPr="00B66782" w:rsidRDefault="001C46F5" w:rsidP="001C46F5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B66782">
        <w:rPr>
          <w:rFonts w:ascii="標楷體" w:eastAsia="標楷體" w:hAnsi="標楷體" w:hint="eastAsia"/>
          <w:sz w:val="20"/>
          <w:szCs w:val="20"/>
        </w:rPr>
        <w:t>104年08月28日104學年度第1學期期初校務會議通過</w:t>
      </w:r>
    </w:p>
    <w:p w14:paraId="60EBCF56" w14:textId="00AAB50B" w:rsidR="001C46F5" w:rsidRPr="00B66782" w:rsidRDefault="001C46F5" w:rsidP="001C46F5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B66782">
        <w:rPr>
          <w:rFonts w:ascii="標楷體" w:eastAsia="標楷體" w:hAnsi="標楷體" w:hint="eastAsia"/>
          <w:sz w:val="20"/>
          <w:szCs w:val="20"/>
        </w:rPr>
        <w:t>106年08月29日106學年度第1學期期初校務會議</w:t>
      </w:r>
      <w:r w:rsidRPr="00B66782">
        <w:rPr>
          <w:rFonts w:ascii="標楷體" w:eastAsia="標楷體" w:hAnsi="標楷體"/>
          <w:sz w:val="20"/>
          <w:szCs w:val="20"/>
        </w:rPr>
        <w:t>修訂</w:t>
      </w:r>
      <w:r w:rsidRPr="00B66782">
        <w:rPr>
          <w:rFonts w:ascii="標楷體" w:eastAsia="標楷體" w:hAnsi="標楷體" w:hint="eastAsia"/>
          <w:sz w:val="20"/>
          <w:szCs w:val="20"/>
        </w:rPr>
        <w:t>通過</w:t>
      </w:r>
    </w:p>
    <w:p w14:paraId="517E0B0E" w14:textId="5B770940" w:rsidR="001C46F5" w:rsidRPr="00B66782" w:rsidRDefault="001C46F5" w:rsidP="001C46F5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B66782">
        <w:rPr>
          <w:rFonts w:ascii="標楷體" w:eastAsia="標楷體" w:hAnsi="標楷體" w:hint="eastAsia"/>
          <w:sz w:val="20"/>
          <w:szCs w:val="20"/>
        </w:rPr>
        <w:t>108年08月29日109學年度第1學期期初校務會議</w:t>
      </w:r>
      <w:r w:rsidRPr="00B66782">
        <w:rPr>
          <w:rFonts w:ascii="標楷體" w:eastAsia="標楷體" w:hAnsi="標楷體"/>
          <w:sz w:val="20"/>
          <w:szCs w:val="20"/>
        </w:rPr>
        <w:t>修訂</w:t>
      </w:r>
      <w:r w:rsidRPr="00B66782">
        <w:rPr>
          <w:rFonts w:ascii="標楷體" w:eastAsia="標楷體" w:hAnsi="標楷體" w:hint="eastAsia"/>
          <w:sz w:val="20"/>
          <w:szCs w:val="20"/>
        </w:rPr>
        <w:t>通過</w:t>
      </w:r>
    </w:p>
    <w:p w14:paraId="3E2341E8" w14:textId="0BC4215E" w:rsidR="001C46F5" w:rsidRDefault="001C46F5" w:rsidP="001C46F5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B66782">
        <w:rPr>
          <w:rFonts w:ascii="標楷體" w:eastAsia="標楷體" w:hAnsi="標楷體"/>
          <w:sz w:val="20"/>
          <w:szCs w:val="20"/>
        </w:rPr>
        <w:t>110年09月01日110 學年度第</w:t>
      </w:r>
      <w:r w:rsidR="0033533B">
        <w:rPr>
          <w:rFonts w:ascii="標楷體" w:eastAsia="標楷體" w:hAnsi="標楷體" w:hint="eastAsia"/>
          <w:sz w:val="20"/>
          <w:szCs w:val="20"/>
        </w:rPr>
        <w:t>1</w:t>
      </w:r>
      <w:r w:rsidRPr="00B66782">
        <w:rPr>
          <w:rFonts w:ascii="標楷體" w:eastAsia="標楷體" w:hAnsi="標楷體"/>
          <w:sz w:val="20"/>
          <w:szCs w:val="20"/>
        </w:rPr>
        <w:t>學期期初校務會議修訂通過</w:t>
      </w:r>
    </w:p>
    <w:p w14:paraId="7E40D2C2" w14:textId="7F7752F2" w:rsidR="007F044A" w:rsidRDefault="007F044A" w:rsidP="001C46F5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B66782">
        <w:rPr>
          <w:rFonts w:ascii="標楷體" w:eastAsia="標楷體" w:hAnsi="標楷體"/>
          <w:sz w:val="20"/>
          <w:szCs w:val="20"/>
        </w:rPr>
        <w:t>11</w:t>
      </w:r>
      <w:r>
        <w:rPr>
          <w:rFonts w:ascii="標楷體" w:eastAsia="標楷體" w:hAnsi="標楷體"/>
          <w:sz w:val="20"/>
          <w:szCs w:val="20"/>
        </w:rPr>
        <w:t>2</w:t>
      </w:r>
      <w:r w:rsidRPr="00B66782">
        <w:rPr>
          <w:rFonts w:ascii="標楷體" w:eastAsia="標楷體" w:hAnsi="標楷體"/>
          <w:sz w:val="20"/>
          <w:szCs w:val="20"/>
        </w:rPr>
        <w:t>年0</w:t>
      </w:r>
      <w:r>
        <w:rPr>
          <w:rFonts w:ascii="標楷體" w:eastAsia="標楷體" w:hAnsi="標楷體"/>
          <w:sz w:val="20"/>
          <w:szCs w:val="20"/>
        </w:rPr>
        <w:t>8</w:t>
      </w:r>
      <w:r w:rsidRPr="00B66782"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30</w:t>
      </w:r>
      <w:r w:rsidRPr="00B66782">
        <w:rPr>
          <w:rFonts w:ascii="標楷體" w:eastAsia="標楷體" w:hAnsi="標楷體"/>
          <w:sz w:val="20"/>
          <w:szCs w:val="20"/>
        </w:rPr>
        <w:t>日11</w:t>
      </w:r>
      <w:r>
        <w:rPr>
          <w:rFonts w:ascii="標楷體" w:eastAsia="標楷體" w:hAnsi="標楷體"/>
          <w:sz w:val="20"/>
          <w:szCs w:val="20"/>
        </w:rPr>
        <w:t>2</w:t>
      </w:r>
      <w:r w:rsidRPr="00B66782">
        <w:rPr>
          <w:rFonts w:ascii="標楷體" w:eastAsia="標楷體" w:hAnsi="標楷體"/>
          <w:sz w:val="20"/>
          <w:szCs w:val="20"/>
        </w:rPr>
        <w:t xml:space="preserve"> 學年度第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B66782">
        <w:rPr>
          <w:rFonts w:ascii="標楷體" w:eastAsia="標楷體" w:hAnsi="標楷體"/>
          <w:sz w:val="20"/>
          <w:szCs w:val="20"/>
        </w:rPr>
        <w:t>學期期初校務會議修訂通過</w:t>
      </w:r>
    </w:p>
    <w:p w14:paraId="3C8F1170" w14:textId="5E984425" w:rsidR="00EE1690" w:rsidRPr="00EE1690" w:rsidRDefault="00EE1690" w:rsidP="001C46F5">
      <w:pPr>
        <w:spacing w:line="240" w:lineRule="exact"/>
        <w:jc w:val="right"/>
        <w:rPr>
          <w:rFonts w:ascii="標楷體" w:eastAsia="標楷體" w:hAnsi="標楷體" w:hint="eastAsia"/>
          <w:sz w:val="20"/>
          <w:szCs w:val="20"/>
        </w:rPr>
      </w:pPr>
      <w:r w:rsidRPr="00B66782">
        <w:rPr>
          <w:rFonts w:ascii="標楷體" w:eastAsia="標楷體" w:hAnsi="標楷體"/>
          <w:sz w:val="20"/>
          <w:szCs w:val="20"/>
        </w:rPr>
        <w:t>11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B66782">
        <w:rPr>
          <w:rFonts w:ascii="標楷體" w:eastAsia="標楷體" w:hAnsi="標楷體"/>
          <w:sz w:val="20"/>
          <w:szCs w:val="20"/>
        </w:rPr>
        <w:t>年0</w:t>
      </w:r>
      <w:r>
        <w:rPr>
          <w:rFonts w:ascii="標楷體" w:eastAsia="標楷體" w:hAnsi="標楷體"/>
          <w:sz w:val="20"/>
          <w:szCs w:val="20"/>
        </w:rPr>
        <w:t>8</w:t>
      </w:r>
      <w:r w:rsidRPr="00B66782"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30</w:t>
      </w:r>
      <w:r w:rsidRPr="00B66782">
        <w:rPr>
          <w:rFonts w:ascii="標楷體" w:eastAsia="標楷體" w:hAnsi="標楷體"/>
          <w:sz w:val="20"/>
          <w:szCs w:val="20"/>
        </w:rPr>
        <w:t>日11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B66782">
        <w:rPr>
          <w:rFonts w:ascii="標楷體" w:eastAsia="標楷體" w:hAnsi="標楷體"/>
          <w:sz w:val="20"/>
          <w:szCs w:val="20"/>
        </w:rPr>
        <w:t xml:space="preserve"> 學年度第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B66782">
        <w:rPr>
          <w:rFonts w:ascii="標楷體" w:eastAsia="標楷體" w:hAnsi="標楷體"/>
          <w:sz w:val="20"/>
          <w:szCs w:val="20"/>
        </w:rPr>
        <w:t>學期期初校務會議修訂通過</w:t>
      </w:r>
    </w:p>
    <w:p w14:paraId="6B7AF8BE" w14:textId="77777777" w:rsidR="001C46F5" w:rsidRPr="00B66782" w:rsidRDefault="001C46F5" w:rsidP="001C46F5">
      <w:pPr>
        <w:tabs>
          <w:tab w:val="right" w:pos="9070"/>
        </w:tabs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B66782">
        <w:rPr>
          <w:rFonts w:ascii="標楷體" w:eastAsia="標楷體" w:hAnsi="標楷體" w:hint="eastAsia"/>
          <w:b/>
          <w:sz w:val="28"/>
          <w:szCs w:val="28"/>
        </w:rPr>
        <w:t>壹、依　　據</w:t>
      </w:r>
    </w:p>
    <w:p w14:paraId="67A57700" w14:textId="2B270D53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一、技術型高級中等學校教育目標</w:t>
      </w:r>
      <w:r w:rsidR="00ED59B6">
        <w:rPr>
          <w:rFonts w:ascii="標楷體" w:eastAsia="標楷體" w:hAnsi="標楷體" w:hint="eastAsia"/>
          <w:sz w:val="28"/>
          <w:szCs w:val="28"/>
        </w:rPr>
        <w:t>。</w:t>
      </w:r>
    </w:p>
    <w:p w14:paraId="51D31D15" w14:textId="60887A4C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二、本校校務發展計畫</w:t>
      </w:r>
      <w:r w:rsidR="00ED59B6">
        <w:rPr>
          <w:rFonts w:ascii="標楷體" w:eastAsia="標楷體" w:hAnsi="標楷體" w:hint="eastAsia"/>
          <w:sz w:val="28"/>
          <w:szCs w:val="28"/>
        </w:rPr>
        <w:t>。</w:t>
      </w:r>
    </w:p>
    <w:p w14:paraId="2B0F7F8E" w14:textId="43397F27" w:rsidR="001C46F5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三、教務計畫相關規定</w:t>
      </w:r>
      <w:r w:rsidR="00ED59B6">
        <w:rPr>
          <w:rFonts w:ascii="標楷體" w:eastAsia="標楷體" w:hAnsi="標楷體" w:hint="eastAsia"/>
          <w:sz w:val="28"/>
          <w:szCs w:val="28"/>
        </w:rPr>
        <w:t>。</w:t>
      </w:r>
    </w:p>
    <w:p w14:paraId="0FCFC1FA" w14:textId="175D72A4" w:rsidR="00ED59B6" w:rsidRDefault="00ED59B6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46342D" w:rsidRPr="00B66782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 w:rsidR="00EE1690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學年度高職優質化輔助方案。</w:t>
      </w:r>
    </w:p>
    <w:p w14:paraId="3EECAA20" w14:textId="6680972A" w:rsidR="00ED59B6" w:rsidRDefault="00ED59B6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46342D" w:rsidRPr="00B66782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 w:rsidR="00EE1690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學年度高中職適性社區均質化輔助方案。</w:t>
      </w:r>
    </w:p>
    <w:p w14:paraId="120AAFAE" w14:textId="614153B6" w:rsidR="00ED59B6" w:rsidRDefault="00ED59B6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46342D" w:rsidRPr="00B66782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 w:rsidR="00EE1690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="0046342D">
        <w:rPr>
          <w:rFonts w:ascii="標楷體" w:eastAsia="標楷體" w:hAnsi="標楷體" w:hint="eastAsia"/>
          <w:sz w:val="28"/>
          <w:szCs w:val="28"/>
        </w:rPr>
        <w:t>遴聘專家協同教學計畫。</w:t>
      </w:r>
    </w:p>
    <w:p w14:paraId="6C27B12B" w14:textId="72996388" w:rsidR="0046342D" w:rsidRDefault="0046342D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七、本校1</w:t>
      </w:r>
      <w:r>
        <w:rPr>
          <w:rFonts w:ascii="標楷體" w:eastAsia="標楷體" w:hAnsi="標楷體"/>
          <w:sz w:val="28"/>
          <w:szCs w:val="28"/>
        </w:rPr>
        <w:t>1</w:t>
      </w:r>
      <w:r w:rsidR="00EE1690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年度數位學習精進計畫。</w:t>
      </w:r>
    </w:p>
    <w:p w14:paraId="0C9D24A9" w14:textId="77777777" w:rsidR="001C46F5" w:rsidRPr="00B66782" w:rsidRDefault="001C46F5" w:rsidP="001C46F5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14:paraId="0394121C" w14:textId="77777777" w:rsidR="001C46F5" w:rsidRPr="00B66782" w:rsidRDefault="001C46F5" w:rsidP="001C46F5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B66782">
        <w:rPr>
          <w:rFonts w:ascii="標楷體" w:eastAsia="標楷體" w:hAnsi="標楷體" w:hint="eastAsia"/>
          <w:b/>
          <w:sz w:val="28"/>
          <w:szCs w:val="28"/>
        </w:rPr>
        <w:t>貳、工作重點</w:t>
      </w:r>
    </w:p>
    <w:p w14:paraId="62875DD0" w14:textId="77777777" w:rsidR="001C46F5" w:rsidRPr="00B66782" w:rsidRDefault="001C46F5" w:rsidP="001C46F5">
      <w:pPr>
        <w:spacing w:line="420" w:lineRule="exact"/>
        <w:ind w:leftChars="250" w:left="600" w:firstLineChars="200" w:firstLine="56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教務工作主要在提升教學品質，達成各科教學目標，以教育學生適應未來生活的能力；因此將致力教務工作發展策略的實施，達成下列目標：</w:t>
      </w:r>
    </w:p>
    <w:p w14:paraId="7E26E3C1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一、</w:t>
      </w:r>
      <w:r w:rsidRPr="00B66782">
        <w:rPr>
          <w:rFonts w:ascii="標楷體" w:eastAsia="標楷體" w:hAnsi="標楷體"/>
          <w:sz w:val="28"/>
          <w:szCs w:val="28"/>
        </w:rPr>
        <w:t>延攬優秀教師</w:t>
      </w:r>
      <w:r w:rsidRPr="00B66782">
        <w:rPr>
          <w:rFonts w:ascii="標楷體" w:eastAsia="標楷體" w:hAnsi="標楷體" w:hint="eastAsia"/>
          <w:sz w:val="28"/>
          <w:szCs w:val="28"/>
        </w:rPr>
        <w:t>，加強教學效果。</w:t>
      </w:r>
    </w:p>
    <w:p w14:paraId="34FC523C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二、研究改進教學方法，</w:t>
      </w:r>
      <w:r w:rsidRPr="00B66782">
        <w:rPr>
          <w:rFonts w:ascii="標楷體" w:eastAsia="標楷體" w:hAnsi="標楷體"/>
          <w:sz w:val="28"/>
          <w:szCs w:val="28"/>
        </w:rPr>
        <w:t>強化教學品質及學生學習效果</w:t>
      </w:r>
      <w:r w:rsidRPr="00B66782">
        <w:rPr>
          <w:rFonts w:ascii="標楷體" w:eastAsia="標楷體" w:hAnsi="標楷體" w:hint="eastAsia"/>
          <w:sz w:val="28"/>
          <w:szCs w:val="28"/>
        </w:rPr>
        <w:t>。</w:t>
      </w:r>
    </w:p>
    <w:p w14:paraId="4EEB89A9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三、落實校本位課程，加強學生競爭能力。</w:t>
      </w:r>
    </w:p>
    <w:p w14:paraId="3D0CE545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四、建立教材資源中心，充實各科學習內容，提升學生學習興趣。</w:t>
      </w:r>
    </w:p>
    <w:p w14:paraId="32C46FD8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五、輔導學生適性發展，激發內在潛能。</w:t>
      </w:r>
    </w:p>
    <w:p w14:paraId="35037AE6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六、因應多元入學方案，加強升學輔導。</w:t>
      </w:r>
    </w:p>
    <w:p w14:paraId="618EA3B1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七、了解學生學習困難，實施補救教學。</w:t>
      </w:r>
    </w:p>
    <w:p w14:paraId="382AAAD9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八、研究改進教學評量，提升教學效果。</w:t>
      </w:r>
    </w:p>
    <w:p w14:paraId="57E90FBC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九、研究改進教務行政，積極推動行政電腦化。</w:t>
      </w:r>
    </w:p>
    <w:p w14:paraId="230D9563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十、加強學籍管理，建立學生完整資料，</w:t>
      </w:r>
      <w:r w:rsidRPr="00B66782">
        <w:rPr>
          <w:rFonts w:ascii="標楷體" w:eastAsia="標楷體" w:hAnsi="標楷體" w:hint="eastAsia"/>
          <w:sz w:val="28"/>
          <w:szCs w:val="28"/>
          <w:lang w:eastAsia="zh-HK"/>
        </w:rPr>
        <w:t>協助</w:t>
      </w:r>
      <w:r w:rsidRPr="00B66782">
        <w:rPr>
          <w:rFonts w:ascii="標楷體" w:eastAsia="標楷體" w:hAnsi="標楷體" w:hint="eastAsia"/>
          <w:sz w:val="28"/>
          <w:szCs w:val="28"/>
        </w:rPr>
        <w:t>各種證明文件之申請。</w:t>
      </w:r>
    </w:p>
    <w:p w14:paraId="5B28B4A1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十一、鼓勵教師研究進修，提高教學知能及專業精神。</w:t>
      </w:r>
    </w:p>
    <w:p w14:paraId="43A67122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十二、加強創造思考教學，培養學生創造思考、解析問題的能力。</w:t>
      </w:r>
    </w:p>
    <w:p w14:paraId="634F0DBA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十三、積極推動資訊教育，培養學生使用網路資源能力。</w:t>
      </w:r>
    </w:p>
    <w:p w14:paraId="6ACE7362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十四、</w:t>
      </w:r>
      <w:r w:rsidRPr="00B66782">
        <w:rPr>
          <w:rFonts w:ascii="標楷體" w:eastAsia="標楷體" w:hAnsi="標楷體"/>
          <w:sz w:val="28"/>
          <w:szCs w:val="28"/>
        </w:rPr>
        <w:t>提昇學生之英文能力</w:t>
      </w:r>
      <w:r w:rsidRPr="00B66782">
        <w:rPr>
          <w:rFonts w:ascii="標楷體" w:eastAsia="標楷體" w:hAnsi="標楷體" w:hint="eastAsia"/>
          <w:sz w:val="28"/>
          <w:szCs w:val="28"/>
        </w:rPr>
        <w:t>，拓廣學生外語應用視野。</w:t>
      </w:r>
    </w:p>
    <w:p w14:paraId="0D2D5623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十五、辦理各項學藝活動，培養學生多方面興趣。</w:t>
      </w:r>
    </w:p>
    <w:p w14:paraId="1F4E46F9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十六、辦理課後補救教學，瞭解並協助解決低成就學生學習困難。</w:t>
      </w:r>
    </w:p>
    <w:p w14:paraId="19057229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十七、規畫輔導弱勢學生課業，照顧弱勢族群。</w:t>
      </w:r>
    </w:p>
    <w:p w14:paraId="00F94F1D" w14:textId="77777777" w:rsidR="001C46F5" w:rsidRPr="00B66782" w:rsidRDefault="001C46F5" w:rsidP="001C46F5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lastRenderedPageBreak/>
        <w:t>十八、加強人文教育，提昇學生人文素養。</w:t>
      </w:r>
    </w:p>
    <w:p w14:paraId="775CB232" w14:textId="77777777" w:rsidR="001C46F5" w:rsidRPr="00B66782" w:rsidRDefault="001C46F5" w:rsidP="001C46F5">
      <w:pPr>
        <w:spacing w:line="420" w:lineRule="exact"/>
        <w:ind w:leftChars="250" w:left="1440" w:hangingChars="300" w:hanging="84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十九、配合高職優質化及高中職均質化方案，加強宣導與獎勵措施，以吸收本地區優秀國中畢業生升學本校就讀，提昇本校學生素質。</w:t>
      </w:r>
    </w:p>
    <w:p w14:paraId="3A2D1DE1" w14:textId="77777777" w:rsidR="001C46F5" w:rsidRPr="00B66782" w:rsidRDefault="001C46F5" w:rsidP="001C46F5">
      <w:pPr>
        <w:spacing w:line="420" w:lineRule="exact"/>
        <w:ind w:leftChars="250" w:left="1440" w:hangingChars="300" w:hanging="84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二十、辦理技藝教育中心，協助社區及偏遠國中技藝教學活動。</w:t>
      </w:r>
    </w:p>
    <w:p w14:paraId="6FE00D8A" w14:textId="77777777" w:rsidR="001C46F5" w:rsidRPr="00B66782" w:rsidRDefault="001C46F5" w:rsidP="001C46F5">
      <w:pPr>
        <w:spacing w:line="420" w:lineRule="exact"/>
        <w:ind w:leftChars="250" w:left="1440" w:hangingChars="300" w:hanging="84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二十一、配合教育部十二年國教方案</w:t>
      </w:r>
      <w:r w:rsidRPr="00B66782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B66782">
        <w:rPr>
          <w:rFonts w:ascii="標楷體" w:eastAsia="標楷體" w:hAnsi="標楷體" w:hint="eastAsia"/>
          <w:sz w:val="28"/>
          <w:szCs w:val="28"/>
        </w:rPr>
        <w:t>新</w:t>
      </w:r>
      <w:r w:rsidRPr="00B66782">
        <w:rPr>
          <w:rFonts w:ascii="標楷體" w:eastAsia="標楷體" w:hAnsi="標楷體" w:hint="eastAsia"/>
          <w:sz w:val="28"/>
          <w:szCs w:val="28"/>
          <w:lang w:eastAsia="zh-HK"/>
        </w:rPr>
        <w:t>課綱修訂</w:t>
      </w:r>
      <w:r w:rsidRPr="00B66782">
        <w:rPr>
          <w:rFonts w:ascii="標楷體" w:eastAsia="標楷體" w:hAnsi="標楷體" w:hint="eastAsia"/>
          <w:sz w:val="28"/>
          <w:szCs w:val="28"/>
        </w:rPr>
        <w:t>實施。</w:t>
      </w:r>
    </w:p>
    <w:p w14:paraId="3084F17F" w14:textId="77777777" w:rsidR="0046342D" w:rsidRDefault="0046342D" w:rsidP="001C46F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14:paraId="64F8B61A" w14:textId="0BBB6E59" w:rsidR="001C46F5" w:rsidRPr="00B66782" w:rsidRDefault="001C46F5" w:rsidP="001C46F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B66782">
        <w:rPr>
          <w:rFonts w:ascii="標楷體" w:eastAsia="標楷體" w:hAnsi="標楷體" w:hint="eastAsia"/>
          <w:b/>
          <w:sz w:val="28"/>
          <w:szCs w:val="28"/>
        </w:rPr>
        <w:t>參、組織與職掌</w:t>
      </w:r>
    </w:p>
    <w:p w14:paraId="346EDD36" w14:textId="77777777" w:rsidR="001C46F5" w:rsidRPr="00B66782" w:rsidRDefault="001C46F5" w:rsidP="001C46F5">
      <w:pPr>
        <w:spacing w:line="440" w:lineRule="exact"/>
        <w:ind w:leftChars="250" w:left="1440" w:hangingChars="300" w:hanging="84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一、教務主任</w:t>
      </w:r>
    </w:p>
    <w:p w14:paraId="1C2936CA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（一）承辦校長交辦業務。</w:t>
      </w:r>
    </w:p>
    <w:p w14:paraId="74279283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（二）綜理全校一切有關教務工作計畫並督導實施。</w:t>
      </w:r>
    </w:p>
    <w:p w14:paraId="2D2C8F19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（三）訂定學校行事曆。</w:t>
      </w:r>
    </w:p>
    <w:p w14:paraId="217A6DF4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（四）擬定教務工作計劃及教學方針。</w:t>
      </w:r>
    </w:p>
    <w:p w14:paraId="70D8E222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（五）教師任課及服務狀況之考核。</w:t>
      </w:r>
    </w:p>
    <w:p w14:paraId="4B6830E8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（六）教務處各項規則之擬定。</w:t>
      </w:r>
    </w:p>
    <w:p w14:paraId="7729062D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（七）召開教務會議及規劃推動各科教學研究會。</w:t>
      </w:r>
    </w:p>
    <w:p w14:paraId="7BDEDAA4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（八）執行會議決議有關教務事項。</w:t>
      </w:r>
    </w:p>
    <w:p w14:paraId="2F76ADCE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（九）辦理招生相關事宜。</w:t>
      </w:r>
    </w:p>
    <w:p w14:paraId="76F684C9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（十）巡查上課情形。</w:t>
      </w:r>
    </w:p>
    <w:p w14:paraId="6A5101C3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（十一）查閱教室日誌。</w:t>
      </w:r>
    </w:p>
    <w:p w14:paraId="40BD81A9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（十二）監督管制計劃案之執行。</w:t>
      </w:r>
    </w:p>
    <w:p w14:paraId="412418D8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（十三）課程計畫之研究及修訂建議。</w:t>
      </w:r>
    </w:p>
    <w:p w14:paraId="20D9F841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（十四）綜核教務處所有公文文件。</w:t>
      </w:r>
    </w:p>
    <w:p w14:paraId="65158AA9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（十五）協助擬定各科教師教學研究計畫。</w:t>
      </w:r>
    </w:p>
    <w:p w14:paraId="06756651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（十六）複審教科用書選用作業。</w:t>
      </w:r>
    </w:p>
    <w:p w14:paraId="60E2DAA2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（十七）複審各項升學簡章事宜。</w:t>
      </w:r>
    </w:p>
    <w:p w14:paraId="79EA754E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（十八）主持各項升學推動會議。</w:t>
      </w:r>
    </w:p>
    <w:p w14:paraId="32A3263A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（十九）統籌規劃高職優質化計畫及均質化各項業務。</w:t>
      </w:r>
    </w:p>
    <w:p w14:paraId="37FE4055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（二十）規劃教師校內進修研習計畫。</w:t>
      </w:r>
    </w:p>
    <w:p w14:paraId="2FF6DEBD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（二十一）規劃及監督業界專家協同教學計畫各項業務。</w:t>
      </w:r>
    </w:p>
    <w:p w14:paraId="2CCBB4AE" w14:textId="3BA8A455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（二十二）接洽及協調科技校院協助本校推動各項業務。</w:t>
      </w:r>
    </w:p>
    <w:p w14:paraId="1DDF3DA5" w14:textId="3850398D" w:rsidR="001C46F5" w:rsidRPr="00B66782" w:rsidRDefault="001C46F5" w:rsidP="001C46F5">
      <w:pPr>
        <w:snapToGrid w:val="0"/>
        <w:spacing w:line="440" w:lineRule="exact"/>
        <w:ind w:leftChars="400" w:left="2388" w:hangingChars="510" w:hanging="1428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（二十三）連繫接洽各國中有關招生及技藝教育各項業務。</w:t>
      </w:r>
    </w:p>
    <w:p w14:paraId="184CB2E5" w14:textId="6B0A09D8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（二十四）辦理教務相關各項訪視評鑑業務。</w:t>
      </w:r>
    </w:p>
    <w:p w14:paraId="5177A766" w14:textId="00B7F8D8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（二十五）校內教學網站建置及規劃。</w:t>
      </w:r>
    </w:p>
    <w:p w14:paraId="765DD456" w14:textId="0446FDA4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lastRenderedPageBreak/>
        <w:t>（二十六）推動數位教學精進計畫規劃及執行業務。</w:t>
      </w:r>
    </w:p>
    <w:p w14:paraId="08A7D0BF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（二十七）落實執行十二年國民基本教育各項工作推動。</w:t>
      </w:r>
    </w:p>
    <w:p w14:paraId="28FFD946" w14:textId="77777777" w:rsidR="001C46F5" w:rsidRPr="00B66782" w:rsidRDefault="001C46F5" w:rsidP="001C46F5">
      <w:pPr>
        <w:snapToGrid w:val="0"/>
        <w:spacing w:line="44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（二十八）其他與教務有關事項。</w:t>
      </w:r>
    </w:p>
    <w:p w14:paraId="7A3F1A82" w14:textId="77777777" w:rsidR="001C46F5" w:rsidRPr="00B66782" w:rsidRDefault="001C46F5" w:rsidP="001C46F5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61E8E363" w14:textId="77777777" w:rsidR="001C46F5" w:rsidRPr="00B66782" w:rsidRDefault="001C46F5" w:rsidP="001C46F5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3E68380A" w14:textId="77777777" w:rsidR="001C46F5" w:rsidRPr="00B66782" w:rsidRDefault="001C46F5" w:rsidP="001C46F5">
      <w:pPr>
        <w:spacing w:line="440" w:lineRule="exact"/>
        <w:ind w:leftChars="250" w:left="1440" w:hangingChars="300" w:hanging="84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二、教學組</w:t>
      </w:r>
    </w:p>
    <w:p w14:paraId="3F3AA0C3" w14:textId="77777777" w:rsidR="001C46F5" w:rsidRPr="00B66782" w:rsidRDefault="001C46F5" w:rsidP="001C46F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（一）各科教學綱要製訂及修訂作業。</w:t>
      </w:r>
    </w:p>
    <w:p w14:paraId="47363D78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（二）</w:t>
      </w:r>
      <w:r w:rsidRPr="00B66782">
        <w:rPr>
          <w:rFonts w:ascii="標楷體" w:eastAsia="標楷體" w:hAnsi="標楷體"/>
          <w:sz w:val="28"/>
          <w:szCs w:val="28"/>
        </w:rPr>
        <w:t>教師排課與班級課表之編排作業。</w:t>
      </w:r>
    </w:p>
    <w:p w14:paraId="06E0FC43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（三）辦理</w:t>
      </w:r>
      <w:r w:rsidRPr="00B66782">
        <w:rPr>
          <w:rFonts w:ascii="標楷體" w:eastAsia="標楷體" w:hAnsi="標楷體"/>
          <w:sz w:val="28"/>
          <w:szCs w:val="28"/>
        </w:rPr>
        <w:t>段考、期考作業。</w:t>
      </w:r>
    </w:p>
    <w:p w14:paraId="003A5DC0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（四）教師</w:t>
      </w:r>
      <w:r w:rsidRPr="00B66782">
        <w:rPr>
          <w:rFonts w:ascii="標楷體" w:eastAsia="標楷體" w:hAnsi="標楷體"/>
          <w:sz w:val="28"/>
          <w:szCs w:val="28"/>
        </w:rPr>
        <w:t>缺</w:t>
      </w:r>
      <w:r w:rsidRPr="00B66782">
        <w:rPr>
          <w:rFonts w:ascii="標楷體" w:eastAsia="標楷體" w:hAnsi="標楷體" w:hint="eastAsia"/>
          <w:sz w:val="28"/>
          <w:szCs w:val="28"/>
        </w:rPr>
        <w:t>、調、</w:t>
      </w:r>
      <w:r w:rsidRPr="00B66782">
        <w:rPr>
          <w:rFonts w:ascii="標楷體" w:eastAsia="標楷體" w:hAnsi="標楷體"/>
          <w:sz w:val="28"/>
          <w:szCs w:val="28"/>
        </w:rPr>
        <w:t>代課處理作業。</w:t>
      </w:r>
    </w:p>
    <w:p w14:paraId="5A2B4632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（五）</w:t>
      </w:r>
      <w:r w:rsidRPr="00B66782">
        <w:rPr>
          <w:rFonts w:ascii="標楷體" w:eastAsia="標楷體" w:hAnsi="標楷體"/>
          <w:sz w:val="28"/>
          <w:szCs w:val="28"/>
        </w:rPr>
        <w:t>教科書規劃作業。</w:t>
      </w:r>
    </w:p>
    <w:p w14:paraId="4930D5E4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（六）教師</w:t>
      </w:r>
      <w:r w:rsidRPr="00B66782">
        <w:rPr>
          <w:rFonts w:ascii="標楷體" w:eastAsia="標楷體" w:hAnsi="標楷體"/>
          <w:sz w:val="28"/>
          <w:szCs w:val="28"/>
        </w:rPr>
        <w:t>鐘點費統計。</w:t>
      </w:r>
    </w:p>
    <w:p w14:paraId="718A5900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（七）</w:t>
      </w:r>
      <w:r w:rsidRPr="00B66782">
        <w:rPr>
          <w:rFonts w:ascii="標楷體" w:eastAsia="標楷體" w:hAnsi="標楷體"/>
          <w:sz w:val="28"/>
          <w:szCs w:val="28"/>
        </w:rPr>
        <w:t>新生入學考試規劃作業。</w:t>
      </w:r>
    </w:p>
    <w:p w14:paraId="638558A6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（八）</w:t>
      </w:r>
      <w:r w:rsidRPr="00B66782">
        <w:rPr>
          <w:rFonts w:ascii="標楷體" w:eastAsia="標楷體" w:hAnsi="標楷體"/>
          <w:sz w:val="28"/>
          <w:szCs w:val="28"/>
        </w:rPr>
        <w:t>教室日誌查核。</w:t>
      </w:r>
    </w:p>
    <w:p w14:paraId="0DA6B7B1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（九）</w:t>
      </w:r>
      <w:r w:rsidRPr="00B66782">
        <w:rPr>
          <w:rFonts w:ascii="標楷體" w:eastAsia="標楷體" w:hAnsi="標楷體"/>
          <w:sz w:val="28"/>
          <w:szCs w:val="28"/>
        </w:rPr>
        <w:t>補考規劃作業。</w:t>
      </w:r>
    </w:p>
    <w:p w14:paraId="4FE1BD8B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（十）教學用視聽器材及多媒體教具借用作業。</w:t>
      </w:r>
    </w:p>
    <w:p w14:paraId="223158D6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（十一）辦理課後升學輔導課程。</w:t>
      </w:r>
    </w:p>
    <w:p w14:paraId="5A29CD54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（十二）</w:t>
      </w:r>
      <w:r w:rsidRPr="00B66782">
        <w:rPr>
          <w:rFonts w:ascii="標楷體" w:eastAsia="標楷體" w:hAnsi="標楷體"/>
          <w:sz w:val="28"/>
          <w:szCs w:val="28"/>
        </w:rPr>
        <w:t>各學科、科教學研究會規劃作業。</w:t>
      </w:r>
    </w:p>
    <w:p w14:paraId="10B6E337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（十三）</w:t>
      </w:r>
      <w:r w:rsidRPr="00B66782">
        <w:rPr>
          <w:rFonts w:ascii="標楷體" w:eastAsia="標楷體" w:hAnsi="標楷體"/>
          <w:sz w:val="28"/>
          <w:szCs w:val="28"/>
        </w:rPr>
        <w:t>各學科、各科教學進度規劃及管制作業。</w:t>
      </w:r>
    </w:p>
    <w:p w14:paraId="53376456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（十四）</w:t>
      </w:r>
      <w:r w:rsidRPr="00B66782">
        <w:rPr>
          <w:rFonts w:ascii="標楷體" w:eastAsia="標楷體" w:hAnsi="標楷體"/>
          <w:sz w:val="28"/>
          <w:szCs w:val="28"/>
        </w:rPr>
        <w:t>作業抽查，抽考作業。</w:t>
      </w:r>
    </w:p>
    <w:p w14:paraId="0F11094B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（十五）辦理巡堂作業，並彙呈每日巡堂紀錄成果。</w:t>
      </w:r>
    </w:p>
    <w:p w14:paraId="1B9E31C1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（十六）辦理各學科教師教學觀摩。</w:t>
      </w:r>
    </w:p>
    <w:p w14:paraId="1EE772BC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（十七）辦理校內外各項教師研習。</w:t>
      </w:r>
    </w:p>
    <w:p w14:paraId="302963ED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（十八）辦理各項學生學藝競賽。</w:t>
      </w:r>
    </w:p>
    <w:p w14:paraId="3EEB3578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（十九）辦理外語提昇能力活動及英語單字認證。</w:t>
      </w:r>
    </w:p>
    <w:p w14:paraId="606F032D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（二十）辦理課程計畫上傳工作。</w:t>
      </w:r>
    </w:p>
    <w:p w14:paraId="1DD9B33C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（二十一）</w:t>
      </w:r>
      <w:r w:rsidRPr="00B66782">
        <w:rPr>
          <w:rFonts w:ascii="標楷體" w:eastAsia="標楷體" w:hAnsi="標楷體"/>
          <w:sz w:val="28"/>
          <w:szCs w:val="28"/>
        </w:rPr>
        <w:t>其他與教</w:t>
      </w:r>
      <w:r w:rsidRPr="00B66782">
        <w:rPr>
          <w:rFonts w:ascii="標楷體" w:eastAsia="標楷體" w:hAnsi="標楷體" w:hint="eastAsia"/>
          <w:sz w:val="28"/>
          <w:szCs w:val="28"/>
        </w:rPr>
        <w:t>學</w:t>
      </w:r>
      <w:r w:rsidRPr="00B66782">
        <w:rPr>
          <w:rFonts w:ascii="標楷體" w:eastAsia="標楷體" w:hAnsi="標楷體"/>
          <w:sz w:val="28"/>
          <w:szCs w:val="28"/>
        </w:rPr>
        <w:t>有關事項。</w:t>
      </w:r>
    </w:p>
    <w:p w14:paraId="43BDCF20" w14:textId="77777777" w:rsidR="001C46F5" w:rsidRPr="00B66782" w:rsidRDefault="001C46F5" w:rsidP="001C46F5">
      <w:pPr>
        <w:spacing w:beforeLines="50" w:before="180"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三、註冊組</w:t>
      </w:r>
    </w:p>
    <w:p w14:paraId="63BFDFA8" w14:textId="77777777" w:rsidR="001C46F5" w:rsidRPr="00B66782" w:rsidRDefault="001C46F5" w:rsidP="001C46F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（一）辦理新生、轉學生、學號、編班作業。</w:t>
      </w:r>
    </w:p>
    <w:p w14:paraId="52F4127C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（二）辦理學生休學、復學、退學、轉學、轉科之學籍審查及申報。</w:t>
      </w:r>
    </w:p>
    <w:p w14:paraId="787612CF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（三）辦理學生註冊程序事宜。</w:t>
      </w:r>
    </w:p>
    <w:p w14:paraId="64BC8163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（四）核發學生證。</w:t>
      </w:r>
    </w:p>
    <w:p w14:paraId="2EBCAC46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lastRenderedPageBreak/>
        <w:t xml:space="preserve">　　　　（五）辦理各項人數統計作業。</w:t>
      </w:r>
    </w:p>
    <w:p w14:paraId="1729D632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（六）辦理新生資料普查作業。</w:t>
      </w:r>
    </w:p>
    <w:p w14:paraId="3B0AEAB2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（七）轉學、轉科甄試作業辦理。</w:t>
      </w:r>
    </w:p>
    <w:p w14:paraId="2CDA80C9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（八）辦理一卡通數位學生證申請及補發作業。</w:t>
      </w:r>
    </w:p>
    <w:p w14:paraId="558B7BDB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（九）辦理畢業生學籍申報及畢業證書作業。</w:t>
      </w:r>
    </w:p>
    <w:p w14:paraId="631B5C6B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（十）辦理各項重補修作業。</w:t>
      </w:r>
    </w:p>
    <w:p w14:paraId="2BB5693C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（十一）辦理各學科補救教學作業管制。</w:t>
      </w:r>
    </w:p>
    <w:p w14:paraId="69930001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（十二）各定期考查成績處理。</w:t>
      </w:r>
    </w:p>
    <w:p w14:paraId="47742511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（十三）寄發成績通知單。</w:t>
      </w:r>
    </w:p>
    <w:p w14:paraId="4DBEDCEF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（十四）辦理各項學雜費減免申請。</w:t>
      </w:r>
    </w:p>
    <w:p w14:paraId="2E2E9BE9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（十五）辦理各項獎學金、獎助金及補助費之申請作業。</w:t>
      </w:r>
    </w:p>
    <w:p w14:paraId="4D200060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（十六）辦理大學、四技二專推甄及技優申請，聯招報名作業。</w:t>
      </w:r>
    </w:p>
    <w:p w14:paraId="5FBB4EB2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（十七）辦理科技校院繁星計畫校內甄審工作。</w:t>
      </w:r>
    </w:p>
    <w:p w14:paraId="2FC6EB1E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（十八）辦理各升學管道輔導說明會。</w:t>
      </w:r>
    </w:p>
    <w:p w14:paraId="7D369950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（十九）學歷證件變更及補發作業。</w:t>
      </w:r>
    </w:p>
    <w:p w14:paraId="32A493D7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（二十）成績證明核發作業。</w:t>
      </w:r>
    </w:p>
    <w:p w14:paraId="6EC869A8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（二十一）辦理高中職均質化計畫及執行管制。</w:t>
      </w:r>
    </w:p>
    <w:p w14:paraId="198A47F9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     (二十二) 辦理學生學習歷程檔案相關工作。</w:t>
      </w:r>
    </w:p>
    <w:p w14:paraId="68F7CB56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（二十三）其他與成績、學籍、學生升學之有關事項。</w:t>
      </w:r>
    </w:p>
    <w:p w14:paraId="05407EB5" w14:textId="77777777" w:rsidR="001C46F5" w:rsidRPr="00B66782" w:rsidRDefault="001C46F5" w:rsidP="001C46F5">
      <w:pPr>
        <w:spacing w:beforeLines="50" w:before="180"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四、設備組</w:t>
      </w:r>
    </w:p>
    <w:p w14:paraId="16499EC7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（一）執行一般科目教學設備採購工作。</w:t>
      </w:r>
    </w:p>
    <w:p w14:paraId="215CF48A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（二）擬訂教學設備管理章則、特別教室管理規則及應用表格。</w:t>
      </w:r>
    </w:p>
    <w:p w14:paraId="061E071C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（三）協助各科教師自製教學設備事宜。</w:t>
      </w:r>
    </w:p>
    <w:p w14:paraId="490380C2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（四）掌理教師借用教具事宜。</w:t>
      </w:r>
    </w:p>
    <w:p w14:paraId="266F662C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（五）登錄並統計全校各項教學設備之增減。</w:t>
      </w:r>
    </w:p>
    <w:p w14:paraId="1AAF7BB4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（六）搜集各種新式教學設備之參考資料。</w:t>
      </w:r>
    </w:p>
    <w:p w14:paraId="59297A70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（七）會同總務處支配教室及特別教室及共同學科教學設備。</w:t>
      </w:r>
    </w:p>
    <w:p w14:paraId="274AF08F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（八）普通教室支配及特別教室管理</w:t>
      </w:r>
    </w:p>
    <w:p w14:paraId="00FB5793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（九）會同圖書館訂定教學媒體製作計畫。</w:t>
      </w:r>
    </w:p>
    <w:p w14:paraId="455B49AA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（十）其他與教學設備之有關事項。　　　　</w:t>
      </w:r>
    </w:p>
    <w:p w14:paraId="5A25DF7D" w14:textId="77777777" w:rsidR="001C46F5" w:rsidRPr="00B66782" w:rsidRDefault="001C46F5" w:rsidP="001C46F5">
      <w:pPr>
        <w:spacing w:beforeLines="50" w:before="180"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>五、技藝教育中心</w:t>
      </w:r>
    </w:p>
    <w:p w14:paraId="79FBB6D1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（一）擬定國中技藝教育課程開班計畫。</w:t>
      </w:r>
    </w:p>
    <w:p w14:paraId="48A16C28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lastRenderedPageBreak/>
        <w:t xml:space="preserve">　　　　（二）召開國中技藝教育課程開班協調會議。</w:t>
      </w:r>
    </w:p>
    <w:p w14:paraId="73BF1AA9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（三）訂定國中技藝教育課程上課日期及時間。</w:t>
      </w:r>
    </w:p>
    <w:p w14:paraId="056EC753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（四）協助國中辦理生涯發展教育事宜。</w:t>
      </w:r>
    </w:p>
    <w:p w14:paraId="05E16D6F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（五）查閱技藝學程班導師手冊。</w:t>
      </w:r>
    </w:p>
    <w:p w14:paraId="342FEA3B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（六）製作國中技藝教育課程班結訓證書</w:t>
      </w:r>
    </w:p>
    <w:p w14:paraId="2D39A809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（七）計算國中技藝教育課程班學生成績並印製獎狀。</w:t>
      </w:r>
    </w:p>
    <w:p w14:paraId="17F02981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（八）辦理國中技藝教育競賽，並協助國中培訓技藝競賽選手。</w:t>
      </w:r>
    </w:p>
    <w:p w14:paraId="7374F13C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（九）協助國中製作技藝教育課程班成果手冊。</w:t>
      </w:r>
    </w:p>
    <w:p w14:paraId="68576D8D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（十）辦理實用技能學程說明會。</w:t>
      </w:r>
    </w:p>
    <w:p w14:paraId="7D12A3A5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（十一）辦理國中技藝課程班經費核銷。</w:t>
      </w:r>
    </w:p>
    <w:p w14:paraId="4F1CE095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　　（十二）其他與支援國中各項活動。</w:t>
      </w:r>
    </w:p>
    <w:p w14:paraId="21E0A6D9" w14:textId="77777777" w:rsidR="001C46F5" w:rsidRPr="00B66782" w:rsidRDefault="001C46F5" w:rsidP="001C46F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26D89D4" w14:textId="77777777" w:rsidR="001C46F5" w:rsidRPr="00B66782" w:rsidRDefault="001C46F5" w:rsidP="001C46F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B66782">
        <w:rPr>
          <w:rFonts w:ascii="標楷體" w:eastAsia="標楷體" w:hAnsi="標楷體" w:hint="eastAsia"/>
          <w:b/>
          <w:sz w:val="28"/>
          <w:szCs w:val="28"/>
        </w:rPr>
        <w:t>肆、辦理活動</w:t>
      </w:r>
    </w:p>
    <w:p w14:paraId="7F4D704A" w14:textId="691ECAD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一、均質化創意特色課程發表教師知能研習</w:t>
      </w:r>
      <w:r w:rsidR="00216A76">
        <w:rPr>
          <w:rFonts w:ascii="標楷體" w:eastAsia="標楷體" w:hAnsi="標楷體" w:hint="eastAsia"/>
          <w:sz w:val="28"/>
          <w:szCs w:val="28"/>
        </w:rPr>
        <w:t>(均質化方案)</w:t>
      </w:r>
    </w:p>
    <w:p w14:paraId="58D9C4C3" w14:textId="63FB02FD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二、辦理寒假社區國中職涯體驗研習營</w:t>
      </w:r>
      <w:r w:rsidR="00216A76">
        <w:rPr>
          <w:rFonts w:ascii="標楷體" w:eastAsia="標楷體" w:hAnsi="標楷體" w:hint="eastAsia"/>
          <w:sz w:val="28"/>
          <w:szCs w:val="28"/>
        </w:rPr>
        <w:t>(均質化方案)</w:t>
      </w:r>
    </w:p>
    <w:p w14:paraId="355E4CAD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三、各學科教師創意教學發表研習</w:t>
      </w:r>
    </w:p>
    <w:p w14:paraId="7DB04889" w14:textId="77777777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四、辦理遴聘業界專家協同教學</w:t>
      </w:r>
    </w:p>
    <w:p w14:paraId="797F9D4B" w14:textId="3BB117AF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B0D65">
        <w:rPr>
          <w:rFonts w:ascii="標楷體" w:eastAsia="標楷體" w:hAnsi="標楷體" w:hint="eastAsia"/>
          <w:sz w:val="28"/>
          <w:szCs w:val="28"/>
        </w:rPr>
        <w:t>五</w:t>
      </w:r>
      <w:r w:rsidRPr="00B66782">
        <w:rPr>
          <w:rFonts w:ascii="標楷體" w:eastAsia="標楷體" w:hAnsi="標楷體" w:hint="eastAsia"/>
          <w:sz w:val="28"/>
          <w:szCs w:val="28"/>
        </w:rPr>
        <w:t>、英文單字驗測認證</w:t>
      </w:r>
    </w:p>
    <w:p w14:paraId="2FC23238" w14:textId="78D8AB5A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6B0D65">
        <w:rPr>
          <w:rFonts w:ascii="標楷體" w:eastAsia="標楷體" w:hAnsi="標楷體" w:hint="eastAsia"/>
          <w:sz w:val="28"/>
          <w:szCs w:val="28"/>
        </w:rPr>
        <w:t>六</w:t>
      </w:r>
      <w:r w:rsidRPr="00B66782">
        <w:rPr>
          <w:rFonts w:ascii="標楷體" w:eastAsia="標楷體" w:hAnsi="標楷體" w:hint="eastAsia"/>
          <w:sz w:val="28"/>
          <w:szCs w:val="28"/>
        </w:rPr>
        <w:t>、辦理國語文</w:t>
      </w:r>
      <w:r w:rsidR="006B0D65">
        <w:rPr>
          <w:rFonts w:ascii="標楷體" w:eastAsia="標楷體" w:hAnsi="標楷體" w:hint="eastAsia"/>
          <w:sz w:val="28"/>
          <w:szCs w:val="28"/>
        </w:rPr>
        <w:t>相關</w:t>
      </w:r>
      <w:r w:rsidRPr="00B66782">
        <w:rPr>
          <w:rFonts w:ascii="標楷體" w:eastAsia="標楷體" w:hAnsi="標楷體" w:hint="eastAsia"/>
          <w:sz w:val="28"/>
          <w:szCs w:val="28"/>
        </w:rPr>
        <w:t>競賽活動</w:t>
      </w:r>
    </w:p>
    <w:p w14:paraId="43ECF58F" w14:textId="7261CAB4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B0D65">
        <w:rPr>
          <w:rFonts w:ascii="標楷體" w:eastAsia="標楷體" w:hAnsi="標楷體" w:hint="eastAsia"/>
          <w:sz w:val="28"/>
          <w:szCs w:val="28"/>
        </w:rPr>
        <w:t>七</w:t>
      </w:r>
      <w:r w:rsidRPr="00B66782">
        <w:rPr>
          <w:rFonts w:ascii="標楷體" w:eastAsia="標楷體" w:hAnsi="標楷體" w:hint="eastAsia"/>
          <w:sz w:val="28"/>
          <w:szCs w:val="28"/>
        </w:rPr>
        <w:t>、辦理英語歌曲比賽</w:t>
      </w:r>
    </w:p>
    <w:p w14:paraId="749546FD" w14:textId="10D7AA05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B0D65">
        <w:rPr>
          <w:rFonts w:ascii="標楷體" w:eastAsia="標楷體" w:hAnsi="標楷體" w:hint="eastAsia"/>
          <w:sz w:val="28"/>
          <w:szCs w:val="28"/>
        </w:rPr>
        <w:t>八</w:t>
      </w:r>
      <w:r w:rsidRPr="00B66782">
        <w:rPr>
          <w:rFonts w:ascii="標楷體" w:eastAsia="標楷體" w:hAnsi="標楷體" w:hint="eastAsia"/>
          <w:sz w:val="28"/>
          <w:szCs w:val="28"/>
        </w:rPr>
        <w:t>、辦理各學科教師</w:t>
      </w:r>
      <w:r w:rsidR="006B0D65">
        <w:rPr>
          <w:rFonts w:ascii="標楷體" w:eastAsia="標楷體" w:hAnsi="標楷體" w:hint="eastAsia"/>
          <w:sz w:val="28"/>
          <w:szCs w:val="28"/>
        </w:rPr>
        <w:t>典範教學公開觀課</w:t>
      </w:r>
      <w:r w:rsidR="00216A76">
        <w:rPr>
          <w:rFonts w:ascii="標楷體" w:eastAsia="標楷體" w:hAnsi="標楷體"/>
          <w:sz w:val="28"/>
          <w:szCs w:val="28"/>
        </w:rPr>
        <w:t>(</w:t>
      </w:r>
      <w:r w:rsidR="00216A76">
        <w:rPr>
          <w:rFonts w:ascii="標楷體" w:eastAsia="標楷體" w:hAnsi="標楷體" w:hint="eastAsia"/>
          <w:sz w:val="28"/>
          <w:szCs w:val="28"/>
        </w:rPr>
        <w:t>優質化方案、數位精進方案)</w:t>
      </w:r>
    </w:p>
    <w:p w14:paraId="1DD14229" w14:textId="07C91E6F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B0D65">
        <w:rPr>
          <w:rFonts w:ascii="標楷體" w:eastAsia="標楷體" w:hAnsi="標楷體" w:hint="eastAsia"/>
          <w:sz w:val="28"/>
          <w:szCs w:val="28"/>
        </w:rPr>
        <w:t>九</w:t>
      </w:r>
      <w:r w:rsidRPr="00B66782">
        <w:rPr>
          <w:rFonts w:ascii="標楷體" w:eastAsia="標楷體" w:hAnsi="標楷體" w:hint="eastAsia"/>
          <w:sz w:val="28"/>
          <w:szCs w:val="28"/>
        </w:rPr>
        <w:t>、辦理各學科教師</w:t>
      </w:r>
      <w:r w:rsidR="006B0D65">
        <w:rPr>
          <w:rFonts w:ascii="標楷體" w:eastAsia="標楷體" w:hAnsi="標楷體" w:hint="eastAsia"/>
          <w:sz w:val="28"/>
          <w:szCs w:val="28"/>
        </w:rPr>
        <w:t>數位</w:t>
      </w:r>
      <w:r w:rsidRPr="00B66782">
        <w:rPr>
          <w:rFonts w:ascii="標楷體" w:eastAsia="標楷體" w:hAnsi="標楷體" w:hint="eastAsia"/>
          <w:sz w:val="28"/>
          <w:szCs w:val="28"/>
        </w:rPr>
        <w:t>教學檔案觀摩</w:t>
      </w:r>
    </w:p>
    <w:p w14:paraId="6551B26B" w14:textId="60268BB5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  十、辦理國語朗讀比賽</w:t>
      </w:r>
    </w:p>
    <w:p w14:paraId="0A36A4B1" w14:textId="7C89BFF8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十</w:t>
      </w:r>
      <w:r w:rsidR="006B0D65">
        <w:rPr>
          <w:rFonts w:ascii="標楷體" w:eastAsia="標楷體" w:hAnsi="標楷體" w:hint="eastAsia"/>
          <w:sz w:val="28"/>
          <w:szCs w:val="28"/>
        </w:rPr>
        <w:t>一</w:t>
      </w:r>
      <w:r w:rsidRPr="00B66782">
        <w:rPr>
          <w:rFonts w:ascii="標楷體" w:eastAsia="標楷體" w:hAnsi="標楷體" w:hint="eastAsia"/>
          <w:sz w:val="28"/>
          <w:szCs w:val="28"/>
        </w:rPr>
        <w:t>、辦理閩南語朗讀比賽</w:t>
      </w:r>
    </w:p>
    <w:p w14:paraId="6D58CA67" w14:textId="3990524F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  十</w:t>
      </w:r>
      <w:r w:rsidR="006B0D65">
        <w:rPr>
          <w:rFonts w:ascii="標楷體" w:eastAsia="標楷體" w:hAnsi="標楷體" w:hint="eastAsia"/>
          <w:sz w:val="28"/>
          <w:szCs w:val="28"/>
        </w:rPr>
        <w:t>二</w:t>
      </w:r>
      <w:r w:rsidRPr="00B66782">
        <w:rPr>
          <w:rFonts w:ascii="標楷體" w:eastAsia="標楷體" w:hAnsi="標楷體" w:hint="eastAsia"/>
          <w:sz w:val="28"/>
          <w:szCs w:val="28"/>
        </w:rPr>
        <w:t>、辦理客家語朗讀比賽</w:t>
      </w:r>
    </w:p>
    <w:p w14:paraId="0259C2CA" w14:textId="74F0708F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  十</w:t>
      </w:r>
      <w:r w:rsidR="006B0D65">
        <w:rPr>
          <w:rFonts w:ascii="標楷體" w:eastAsia="標楷體" w:hAnsi="標楷體" w:hint="eastAsia"/>
          <w:sz w:val="28"/>
          <w:szCs w:val="28"/>
        </w:rPr>
        <w:t>三</w:t>
      </w:r>
      <w:r w:rsidRPr="00B66782">
        <w:rPr>
          <w:rFonts w:ascii="標楷體" w:eastAsia="標楷體" w:hAnsi="標楷體" w:hint="eastAsia"/>
          <w:sz w:val="28"/>
          <w:szCs w:val="28"/>
        </w:rPr>
        <w:t>、辦理日語朗讀比賽</w:t>
      </w:r>
    </w:p>
    <w:p w14:paraId="344A7F3D" w14:textId="57FC4ABD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　十</w:t>
      </w:r>
      <w:r w:rsidR="006B0D65">
        <w:rPr>
          <w:rFonts w:ascii="標楷體" w:eastAsia="標楷體" w:hAnsi="標楷體" w:hint="eastAsia"/>
          <w:sz w:val="28"/>
          <w:szCs w:val="28"/>
        </w:rPr>
        <w:t>四</w:t>
      </w:r>
      <w:r w:rsidRPr="00B66782">
        <w:rPr>
          <w:rFonts w:ascii="標楷體" w:eastAsia="標楷體" w:hAnsi="標楷體" w:hint="eastAsia"/>
          <w:sz w:val="28"/>
          <w:szCs w:val="28"/>
        </w:rPr>
        <w:t>、辦理英文話劇比賽</w:t>
      </w:r>
    </w:p>
    <w:p w14:paraId="29000474" w14:textId="626B8CC2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  十</w:t>
      </w:r>
      <w:r w:rsidR="006B0D65">
        <w:rPr>
          <w:rFonts w:ascii="標楷體" w:eastAsia="標楷體" w:hAnsi="標楷體" w:hint="eastAsia"/>
          <w:sz w:val="28"/>
          <w:szCs w:val="28"/>
        </w:rPr>
        <w:t>五</w:t>
      </w:r>
      <w:r w:rsidRPr="00B66782">
        <w:rPr>
          <w:rFonts w:ascii="標楷體" w:eastAsia="標楷體" w:hAnsi="標楷體" w:hint="eastAsia"/>
          <w:sz w:val="28"/>
          <w:szCs w:val="28"/>
        </w:rPr>
        <w:t>、辦理國語演說比賽</w:t>
      </w:r>
    </w:p>
    <w:p w14:paraId="00B79FF3" w14:textId="72776BF4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　十</w:t>
      </w:r>
      <w:r w:rsidR="006B0D65">
        <w:rPr>
          <w:rFonts w:ascii="標楷體" w:eastAsia="標楷體" w:hAnsi="標楷體" w:hint="eastAsia"/>
          <w:sz w:val="28"/>
          <w:szCs w:val="28"/>
        </w:rPr>
        <w:t>六</w:t>
      </w:r>
      <w:r w:rsidRPr="00B66782">
        <w:rPr>
          <w:rFonts w:ascii="標楷體" w:eastAsia="標楷體" w:hAnsi="標楷體" w:hint="eastAsia"/>
          <w:sz w:val="28"/>
          <w:szCs w:val="28"/>
        </w:rPr>
        <w:t>、辦理原住民語演說比賽</w:t>
      </w:r>
    </w:p>
    <w:p w14:paraId="1F7FDD89" w14:textId="5725A84F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B0D65">
        <w:rPr>
          <w:rFonts w:ascii="標楷體" w:eastAsia="標楷體" w:hAnsi="標楷體" w:hint="eastAsia"/>
          <w:sz w:val="28"/>
          <w:szCs w:val="28"/>
        </w:rPr>
        <w:t>十七</w:t>
      </w:r>
      <w:r w:rsidRPr="00B66782">
        <w:rPr>
          <w:rFonts w:ascii="標楷體" w:eastAsia="標楷體" w:hAnsi="標楷體" w:hint="eastAsia"/>
          <w:sz w:val="28"/>
          <w:szCs w:val="28"/>
        </w:rPr>
        <w:t>、辦理全校學科競試</w:t>
      </w:r>
    </w:p>
    <w:p w14:paraId="0762835A" w14:textId="35D1B18E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B0D65">
        <w:rPr>
          <w:rFonts w:ascii="標楷體" w:eastAsia="標楷體" w:hAnsi="標楷體" w:hint="eastAsia"/>
          <w:sz w:val="28"/>
          <w:szCs w:val="28"/>
        </w:rPr>
        <w:t>十八</w:t>
      </w:r>
      <w:r w:rsidRPr="00B66782">
        <w:rPr>
          <w:rFonts w:ascii="標楷體" w:eastAsia="標楷體" w:hAnsi="標楷體" w:hint="eastAsia"/>
          <w:sz w:val="28"/>
          <w:szCs w:val="28"/>
        </w:rPr>
        <w:t>、推動全校閱讀活動</w:t>
      </w:r>
    </w:p>
    <w:p w14:paraId="6955C39C" w14:textId="18D4769D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B0D65">
        <w:rPr>
          <w:rFonts w:ascii="標楷體" w:eastAsia="標楷體" w:hAnsi="標楷體" w:hint="eastAsia"/>
          <w:sz w:val="28"/>
          <w:szCs w:val="28"/>
        </w:rPr>
        <w:t>十九</w:t>
      </w:r>
      <w:r w:rsidRPr="00B66782">
        <w:rPr>
          <w:rFonts w:ascii="標楷體" w:eastAsia="標楷體" w:hAnsi="標楷體" w:hint="eastAsia"/>
          <w:sz w:val="28"/>
          <w:szCs w:val="28"/>
        </w:rPr>
        <w:t>、辦理班級讀書會</w:t>
      </w:r>
    </w:p>
    <w:p w14:paraId="1A3E2ACD" w14:textId="71C74B19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　　二十、辦理教師公開觀課、議課實施</w:t>
      </w:r>
      <w:r w:rsidR="00216A76">
        <w:rPr>
          <w:rFonts w:ascii="標楷體" w:eastAsia="標楷體" w:hAnsi="標楷體"/>
          <w:sz w:val="28"/>
          <w:szCs w:val="28"/>
        </w:rPr>
        <w:t>(</w:t>
      </w:r>
      <w:r w:rsidR="00216A76">
        <w:rPr>
          <w:rFonts w:ascii="標楷體" w:eastAsia="標楷體" w:hAnsi="標楷體" w:hint="eastAsia"/>
          <w:sz w:val="28"/>
          <w:szCs w:val="28"/>
        </w:rPr>
        <w:t>優質化方案)</w:t>
      </w:r>
    </w:p>
    <w:p w14:paraId="0F3AA3A0" w14:textId="1490A61B" w:rsidR="001C46F5" w:rsidRDefault="00E362E2" w:rsidP="00216A76">
      <w:pPr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二十一</w:t>
      </w:r>
      <w:r w:rsidR="001C46F5" w:rsidRPr="00B66782">
        <w:rPr>
          <w:rFonts w:ascii="標楷體" w:eastAsia="標楷體" w:hAnsi="標楷體" w:hint="eastAsia"/>
          <w:sz w:val="28"/>
          <w:szCs w:val="28"/>
        </w:rPr>
        <w:t>、辦理新課綱課程評鑑計畫</w:t>
      </w:r>
      <w:r w:rsidR="00216A76">
        <w:rPr>
          <w:rFonts w:ascii="標楷體" w:eastAsia="標楷體" w:hAnsi="標楷體"/>
          <w:sz w:val="28"/>
          <w:szCs w:val="28"/>
        </w:rPr>
        <w:t>(</w:t>
      </w:r>
      <w:r w:rsidR="00216A76">
        <w:rPr>
          <w:rFonts w:ascii="標楷體" w:eastAsia="標楷體" w:hAnsi="標楷體" w:hint="eastAsia"/>
          <w:sz w:val="28"/>
          <w:szCs w:val="28"/>
        </w:rPr>
        <w:t>優質化方案)</w:t>
      </w:r>
    </w:p>
    <w:p w14:paraId="7D22C156" w14:textId="5FFFFB4D" w:rsidR="00216A76" w:rsidRDefault="00E362E2" w:rsidP="00216A76">
      <w:pPr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二十二</w:t>
      </w:r>
      <w:r w:rsidR="00216A76">
        <w:rPr>
          <w:rFonts w:ascii="標楷體" w:eastAsia="標楷體" w:hAnsi="標楷體" w:hint="eastAsia"/>
          <w:sz w:val="28"/>
          <w:szCs w:val="28"/>
        </w:rPr>
        <w:t>、辦理數位學習工作坊教師研習(數位精進方案)</w:t>
      </w:r>
    </w:p>
    <w:p w14:paraId="74DAFFF9" w14:textId="1DA3A582" w:rsidR="00AD46BD" w:rsidRDefault="00E362E2" w:rsidP="00216A76">
      <w:pPr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二十三</w:t>
      </w:r>
      <w:r w:rsidR="00AD46BD">
        <w:rPr>
          <w:rFonts w:ascii="標楷體" w:eastAsia="標楷體" w:hAnsi="標楷體" w:hint="eastAsia"/>
          <w:sz w:val="28"/>
          <w:szCs w:val="28"/>
        </w:rPr>
        <w:t>、辦理</w:t>
      </w:r>
      <w:r w:rsidR="0033533B">
        <w:rPr>
          <w:rFonts w:ascii="標楷體" w:eastAsia="標楷體" w:hAnsi="標楷體" w:hint="eastAsia"/>
          <w:sz w:val="28"/>
          <w:szCs w:val="28"/>
        </w:rPr>
        <w:t>數位</w:t>
      </w:r>
      <w:r>
        <w:rPr>
          <w:rFonts w:ascii="標楷體" w:eastAsia="標楷體" w:hAnsi="標楷體" w:hint="eastAsia"/>
          <w:sz w:val="28"/>
          <w:szCs w:val="28"/>
        </w:rPr>
        <w:t>AI</w:t>
      </w:r>
      <w:r w:rsidR="00AD46BD">
        <w:rPr>
          <w:rFonts w:ascii="標楷體" w:eastAsia="標楷體" w:hAnsi="標楷體" w:hint="eastAsia"/>
          <w:sz w:val="28"/>
          <w:szCs w:val="28"/>
        </w:rPr>
        <w:t>融入教師研習</w:t>
      </w:r>
      <w:r w:rsidR="00AD46BD">
        <w:rPr>
          <w:rFonts w:ascii="標楷體" w:eastAsia="標楷體" w:hAnsi="標楷體"/>
          <w:sz w:val="28"/>
          <w:szCs w:val="28"/>
        </w:rPr>
        <w:t>(</w:t>
      </w:r>
      <w:r w:rsidR="00AD46BD">
        <w:rPr>
          <w:rFonts w:ascii="標楷體" w:eastAsia="標楷體" w:hAnsi="標楷體" w:hint="eastAsia"/>
          <w:sz w:val="28"/>
          <w:szCs w:val="28"/>
        </w:rPr>
        <w:t>優質化方案)</w:t>
      </w:r>
    </w:p>
    <w:p w14:paraId="4297850E" w14:textId="4B996504" w:rsidR="00AD46BD" w:rsidRDefault="00E362E2" w:rsidP="00216A76">
      <w:pPr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二十四</w:t>
      </w:r>
      <w:r w:rsidR="00AD46BD">
        <w:rPr>
          <w:rFonts w:ascii="標楷體" w:eastAsia="標楷體" w:hAnsi="標楷體" w:hint="eastAsia"/>
          <w:sz w:val="28"/>
          <w:szCs w:val="28"/>
        </w:rPr>
        <w:t>、辦理資訊素養教師研習(數位精進方案)</w:t>
      </w:r>
    </w:p>
    <w:p w14:paraId="4168DAD4" w14:textId="00D8472C" w:rsidR="00AD46BD" w:rsidRDefault="00E362E2" w:rsidP="00AD46BD">
      <w:pPr>
        <w:snapToGrid w:val="0"/>
        <w:spacing w:line="440" w:lineRule="exact"/>
        <w:ind w:leftChars="235" w:left="1701" w:hangingChars="406" w:hanging="11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二十五</w:t>
      </w:r>
      <w:r w:rsidR="00AD46BD">
        <w:rPr>
          <w:rFonts w:ascii="標楷體" w:eastAsia="標楷體" w:hAnsi="標楷體" w:hint="eastAsia"/>
          <w:sz w:val="28"/>
          <w:szCs w:val="28"/>
        </w:rPr>
        <w:t>、辦理自</w:t>
      </w:r>
      <w:r w:rsidR="00ED59B6">
        <w:rPr>
          <w:rFonts w:ascii="標楷體" w:eastAsia="標楷體" w:hAnsi="標楷體" w:hint="eastAsia"/>
          <w:sz w:val="28"/>
          <w:szCs w:val="28"/>
        </w:rPr>
        <w:t>主</w:t>
      </w:r>
      <w:r w:rsidR="00AD46BD">
        <w:rPr>
          <w:rFonts w:ascii="標楷體" w:eastAsia="標楷體" w:hAnsi="標楷體" w:hint="eastAsia"/>
          <w:sz w:val="28"/>
          <w:szCs w:val="28"/>
        </w:rPr>
        <w:t>學習外部專家指導講座(優質化方案)</w:t>
      </w:r>
    </w:p>
    <w:p w14:paraId="56376FA9" w14:textId="4C4159FE" w:rsidR="00AD46BD" w:rsidRDefault="00E362E2" w:rsidP="00AD46BD">
      <w:pPr>
        <w:snapToGrid w:val="0"/>
        <w:spacing w:line="440" w:lineRule="exact"/>
        <w:ind w:leftChars="235" w:left="1701" w:hangingChars="406" w:hanging="11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二十六</w:t>
      </w:r>
      <w:r w:rsidR="00AD46BD">
        <w:rPr>
          <w:rFonts w:ascii="標楷體" w:eastAsia="標楷體" w:hAnsi="標楷體" w:hint="eastAsia"/>
          <w:sz w:val="28"/>
          <w:szCs w:val="28"/>
        </w:rPr>
        <w:t>、辦理</w:t>
      </w:r>
      <w:r w:rsidR="00ED59B6">
        <w:rPr>
          <w:rFonts w:ascii="標楷體" w:eastAsia="標楷體" w:hAnsi="標楷體" w:hint="eastAsia"/>
          <w:sz w:val="28"/>
          <w:szCs w:val="28"/>
        </w:rPr>
        <w:t>自主學習成果發表暨競賽活動</w:t>
      </w:r>
      <w:r w:rsidR="00ED59B6">
        <w:rPr>
          <w:rFonts w:ascii="標楷體" w:eastAsia="標楷體" w:hAnsi="標楷體"/>
          <w:sz w:val="28"/>
          <w:szCs w:val="28"/>
        </w:rPr>
        <w:t>(</w:t>
      </w:r>
      <w:r w:rsidR="00ED59B6">
        <w:rPr>
          <w:rFonts w:ascii="標楷體" w:eastAsia="標楷體" w:hAnsi="標楷體" w:hint="eastAsia"/>
          <w:sz w:val="28"/>
          <w:szCs w:val="28"/>
        </w:rPr>
        <w:t>優質化方案)</w:t>
      </w:r>
    </w:p>
    <w:p w14:paraId="00E5D336" w14:textId="492650BA" w:rsidR="00ED59B6" w:rsidRDefault="00E362E2" w:rsidP="00AD46BD">
      <w:pPr>
        <w:snapToGrid w:val="0"/>
        <w:spacing w:line="440" w:lineRule="exact"/>
        <w:ind w:leftChars="235" w:left="1701" w:hangingChars="406" w:hanging="11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二十七</w:t>
      </w:r>
      <w:r w:rsidR="00ED59B6">
        <w:rPr>
          <w:rFonts w:ascii="標楷體" w:eastAsia="標楷體" w:hAnsi="標楷體" w:hint="eastAsia"/>
          <w:sz w:val="28"/>
          <w:szCs w:val="28"/>
        </w:rPr>
        <w:t>、辦理新生課程暨學習歷程檔案說明</w:t>
      </w:r>
    </w:p>
    <w:p w14:paraId="09485A2B" w14:textId="5F9EA1DC" w:rsidR="00ED59B6" w:rsidRPr="00ED59B6" w:rsidRDefault="00E362E2" w:rsidP="00AD46BD">
      <w:pPr>
        <w:snapToGrid w:val="0"/>
        <w:spacing w:line="440" w:lineRule="exact"/>
        <w:ind w:leftChars="235" w:left="1701" w:hangingChars="406" w:hanging="11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二十八</w:t>
      </w:r>
      <w:r w:rsidR="00ED59B6">
        <w:rPr>
          <w:rFonts w:ascii="標楷體" w:eastAsia="標楷體" w:hAnsi="標楷體" w:hint="eastAsia"/>
          <w:sz w:val="28"/>
          <w:szCs w:val="28"/>
        </w:rPr>
        <w:t>、辦理各教師專業社群成長研討</w:t>
      </w:r>
    </w:p>
    <w:p w14:paraId="317214EF" w14:textId="059E49C5" w:rsidR="001C46F5" w:rsidRPr="00B66782" w:rsidRDefault="001C46F5" w:rsidP="001C46F5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66782">
        <w:rPr>
          <w:rFonts w:ascii="標楷體" w:eastAsia="標楷體" w:hAnsi="標楷體" w:hint="eastAsia"/>
          <w:sz w:val="28"/>
          <w:szCs w:val="28"/>
        </w:rPr>
        <w:t xml:space="preserve"> </w:t>
      </w:r>
      <w:r w:rsidRPr="00B66782">
        <w:rPr>
          <w:rFonts w:ascii="標楷體" w:eastAsia="標楷體" w:hAnsi="標楷體"/>
          <w:sz w:val="28"/>
          <w:szCs w:val="28"/>
        </w:rPr>
        <w:t xml:space="preserve">   </w:t>
      </w:r>
      <w:r w:rsidR="00E362E2">
        <w:rPr>
          <w:rFonts w:ascii="標楷體" w:eastAsia="標楷體" w:hAnsi="標楷體" w:hint="eastAsia"/>
          <w:sz w:val="28"/>
          <w:szCs w:val="28"/>
        </w:rPr>
        <w:t>二十九</w:t>
      </w:r>
      <w:r w:rsidRPr="00B66782">
        <w:rPr>
          <w:rFonts w:ascii="標楷體" w:eastAsia="標楷體" w:hAnsi="標楷體" w:hint="eastAsia"/>
          <w:sz w:val="28"/>
          <w:szCs w:val="28"/>
        </w:rPr>
        <w:t>、辦理教育部數位學習精進計畫</w:t>
      </w:r>
    </w:p>
    <w:p w14:paraId="3CF51DD7" w14:textId="77777777" w:rsidR="00000000" w:rsidRPr="00E362E2" w:rsidRDefault="00000000" w:rsidP="001C46F5"/>
    <w:sectPr w:rsidR="003E3F58" w:rsidRPr="00E362E2" w:rsidSect="008155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56224" w14:textId="77777777" w:rsidR="002D0F5C" w:rsidRDefault="002D0F5C" w:rsidP="00B66782">
      <w:r>
        <w:separator/>
      </w:r>
    </w:p>
  </w:endnote>
  <w:endnote w:type="continuationSeparator" w:id="0">
    <w:p w14:paraId="1A0FB5EC" w14:textId="77777777" w:rsidR="002D0F5C" w:rsidRDefault="002D0F5C" w:rsidP="00B6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7BB1A" w14:textId="77777777" w:rsidR="002D0F5C" w:rsidRDefault="002D0F5C" w:rsidP="00B66782">
      <w:r>
        <w:separator/>
      </w:r>
    </w:p>
  </w:footnote>
  <w:footnote w:type="continuationSeparator" w:id="0">
    <w:p w14:paraId="2FCFA973" w14:textId="77777777" w:rsidR="002D0F5C" w:rsidRDefault="002D0F5C" w:rsidP="00B66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6F5"/>
    <w:rsid w:val="001C46F5"/>
    <w:rsid w:val="00216A76"/>
    <w:rsid w:val="00262130"/>
    <w:rsid w:val="002D0F5C"/>
    <w:rsid w:val="003108CC"/>
    <w:rsid w:val="0033533B"/>
    <w:rsid w:val="0046342D"/>
    <w:rsid w:val="004B0550"/>
    <w:rsid w:val="006B0D65"/>
    <w:rsid w:val="007037BB"/>
    <w:rsid w:val="007F044A"/>
    <w:rsid w:val="0081554F"/>
    <w:rsid w:val="0088202A"/>
    <w:rsid w:val="00883C69"/>
    <w:rsid w:val="00A96517"/>
    <w:rsid w:val="00AD46BD"/>
    <w:rsid w:val="00B66782"/>
    <w:rsid w:val="00E362E2"/>
    <w:rsid w:val="00ED59B6"/>
    <w:rsid w:val="00E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BEDAB"/>
  <w15:chartTrackingRefBased/>
  <w15:docId w15:val="{B6F9D073-1F72-40CE-809A-2422B7C6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6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678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6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678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教務主任</dc:creator>
  <cp:keywords/>
  <dc:description/>
  <cp:lastModifiedBy>Tiger</cp:lastModifiedBy>
  <cp:revision>4</cp:revision>
  <dcterms:created xsi:type="dcterms:W3CDTF">2025-02-07T01:35:00Z</dcterms:created>
  <dcterms:modified xsi:type="dcterms:W3CDTF">2025-02-07T01:39:00Z</dcterms:modified>
</cp:coreProperties>
</file>