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63" w:rsidRPr="00C76C83" w:rsidRDefault="0002364E" w:rsidP="00F9324A">
      <w:pPr>
        <w:jc w:val="center"/>
        <w:rPr>
          <w:rFonts w:eastAsia="標楷體"/>
          <w:b/>
          <w:sz w:val="28"/>
        </w:rPr>
      </w:pPr>
      <w:bookmarkStart w:id="0" w:name="_GoBack"/>
      <w:bookmarkEnd w:id="0"/>
      <w:r>
        <w:rPr>
          <w:rFonts w:eastAsia="標楷體" w:hint="eastAsia"/>
          <w:b/>
          <w:sz w:val="28"/>
        </w:rPr>
        <w:t>台灣文化旅遊</w:t>
      </w:r>
      <w:r>
        <w:rPr>
          <w:rFonts w:eastAsia="標楷體"/>
          <w:b/>
          <w:sz w:val="28"/>
        </w:rPr>
        <w:t>課程</w:t>
      </w:r>
      <w:r w:rsidR="0071057A" w:rsidRPr="00C76C83">
        <w:rPr>
          <w:rFonts w:eastAsia="標楷體"/>
          <w:b/>
          <w:sz w:val="28"/>
        </w:rPr>
        <w:t>資料</w:t>
      </w:r>
      <w:r w:rsidR="00F863D1" w:rsidRPr="00C76C83">
        <w:rPr>
          <w:rFonts w:eastAsia="標楷體"/>
          <w:b/>
          <w:sz w:val="28"/>
        </w:rPr>
        <w:t>表</w:t>
      </w:r>
    </w:p>
    <w:tbl>
      <w:tblPr>
        <w:tblStyle w:val="a4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526"/>
        <w:gridCol w:w="3027"/>
        <w:gridCol w:w="1792"/>
        <w:gridCol w:w="3349"/>
      </w:tblGrid>
      <w:tr w:rsidR="00831CD8" w:rsidRPr="00C76C83" w:rsidTr="00B7049D">
        <w:tc>
          <w:tcPr>
            <w:tcW w:w="1526" w:type="dxa"/>
            <w:vAlign w:val="center"/>
          </w:tcPr>
          <w:p w:rsidR="00831CD8" w:rsidRPr="00C76C83" w:rsidRDefault="00831CD8" w:rsidP="002D6379">
            <w:pPr>
              <w:spacing w:line="360" w:lineRule="auto"/>
              <w:jc w:val="center"/>
              <w:rPr>
                <w:rFonts w:eastAsia="標楷體"/>
              </w:rPr>
            </w:pPr>
            <w:r w:rsidRPr="00C76C83">
              <w:rPr>
                <w:rFonts w:eastAsia="標楷體"/>
                <w:b/>
              </w:rPr>
              <w:t>開課學校</w:t>
            </w:r>
          </w:p>
        </w:tc>
        <w:tc>
          <w:tcPr>
            <w:tcW w:w="8168" w:type="dxa"/>
            <w:gridSpan w:val="3"/>
          </w:tcPr>
          <w:p w:rsidR="00831CD8" w:rsidRPr="00C76C83" w:rsidRDefault="00022708" w:rsidP="002D6379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大葉大學</w:t>
            </w:r>
          </w:p>
        </w:tc>
      </w:tr>
      <w:tr w:rsidR="00831CD8" w:rsidRPr="00C76C83" w:rsidTr="00B7049D">
        <w:tc>
          <w:tcPr>
            <w:tcW w:w="1526" w:type="dxa"/>
            <w:vAlign w:val="center"/>
          </w:tcPr>
          <w:p w:rsidR="00831CD8" w:rsidRPr="00C76C83" w:rsidRDefault="00831CD8" w:rsidP="002D6379">
            <w:pPr>
              <w:spacing w:line="360" w:lineRule="auto"/>
              <w:jc w:val="center"/>
              <w:rPr>
                <w:rFonts w:eastAsia="標楷體"/>
              </w:rPr>
            </w:pPr>
            <w:r w:rsidRPr="00C76C83">
              <w:rPr>
                <w:rFonts w:eastAsia="標楷體"/>
                <w:b/>
              </w:rPr>
              <w:t>課程名稱</w:t>
            </w:r>
          </w:p>
        </w:tc>
        <w:tc>
          <w:tcPr>
            <w:tcW w:w="8168" w:type="dxa"/>
            <w:gridSpan w:val="3"/>
          </w:tcPr>
          <w:p w:rsidR="00831CD8" w:rsidRPr="00C76C83" w:rsidRDefault="00022708" w:rsidP="00022708">
            <w:pPr>
              <w:spacing w:line="360" w:lineRule="auto"/>
              <w:jc w:val="both"/>
              <w:rPr>
                <w:rFonts w:eastAsia="標楷體"/>
              </w:rPr>
            </w:pPr>
            <w:r w:rsidRPr="00022708">
              <w:rPr>
                <w:rFonts w:eastAsia="標楷體" w:hint="eastAsia"/>
              </w:rPr>
              <w:t>台灣文化旅遊</w:t>
            </w:r>
          </w:p>
        </w:tc>
      </w:tr>
      <w:tr w:rsidR="00D33FCC" w:rsidRPr="00C76C83" w:rsidTr="00B7049D">
        <w:tc>
          <w:tcPr>
            <w:tcW w:w="1526" w:type="dxa"/>
            <w:vAlign w:val="center"/>
          </w:tcPr>
          <w:p w:rsidR="00D33FCC" w:rsidRPr="00C76C83" w:rsidRDefault="00D33FCC" w:rsidP="002D637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課程分類</w:t>
            </w:r>
          </w:p>
        </w:tc>
        <w:tc>
          <w:tcPr>
            <w:tcW w:w="8168" w:type="dxa"/>
            <w:gridSpan w:val="3"/>
          </w:tcPr>
          <w:p w:rsidR="003F730B" w:rsidRDefault="003F730B" w:rsidP="00C76C83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工程類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管理類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藝術創作類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心理類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資訊類</w:t>
            </w:r>
            <w:r w:rsidR="002676B5">
              <w:rPr>
                <w:rFonts w:eastAsia="標楷體" w:hint="eastAsia"/>
              </w:rPr>
              <w:sym w:font="Wingdings" w:char="F0FE"/>
            </w:r>
            <w:r>
              <w:rPr>
                <w:rFonts w:eastAsia="標楷體" w:hint="eastAsia"/>
              </w:rPr>
              <w:t>人文社會類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醫療類</w:t>
            </w:r>
          </w:p>
          <w:p w:rsidR="00D33FCC" w:rsidRPr="00C76C83" w:rsidRDefault="003F730B" w:rsidP="00C76C83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科學類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其他</w:t>
            </w:r>
            <w:r w:rsidRPr="003F730B">
              <w:rPr>
                <w:rFonts w:eastAsia="標楷體" w:hint="eastAsia"/>
                <w:u w:val="single"/>
              </w:rPr>
              <w:t xml:space="preserve">                    </w:t>
            </w:r>
          </w:p>
        </w:tc>
      </w:tr>
      <w:tr w:rsidR="006559BF" w:rsidRPr="00C76C83" w:rsidTr="003F7F0D">
        <w:tc>
          <w:tcPr>
            <w:tcW w:w="1526" w:type="dxa"/>
            <w:vAlign w:val="center"/>
          </w:tcPr>
          <w:p w:rsidR="006559BF" w:rsidRPr="00C76C83" w:rsidRDefault="006559BF" w:rsidP="003F7F0D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C76C83">
              <w:rPr>
                <w:rFonts w:eastAsia="標楷體"/>
                <w:b/>
              </w:rPr>
              <w:t>課程總時數</w:t>
            </w:r>
          </w:p>
        </w:tc>
        <w:tc>
          <w:tcPr>
            <w:tcW w:w="3027" w:type="dxa"/>
          </w:tcPr>
          <w:p w:rsidR="006559BF" w:rsidRPr="00C76C83" w:rsidRDefault="00022708" w:rsidP="00022708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 </w:t>
            </w:r>
            <w:r w:rsidRPr="00022708">
              <w:rPr>
                <w:rFonts w:eastAsia="標楷體" w:hint="eastAsia"/>
                <w:u w:val="single"/>
              </w:rPr>
              <w:t>18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6559BF" w:rsidRPr="00C76C83">
              <w:rPr>
                <w:rFonts w:eastAsia="標楷體"/>
              </w:rPr>
              <w:t>小時</w:t>
            </w:r>
          </w:p>
        </w:tc>
        <w:tc>
          <w:tcPr>
            <w:tcW w:w="1792" w:type="dxa"/>
          </w:tcPr>
          <w:p w:rsidR="006559BF" w:rsidRPr="00C76C83" w:rsidRDefault="006559BF" w:rsidP="003F7F0D">
            <w:pPr>
              <w:spacing w:line="360" w:lineRule="auto"/>
              <w:jc w:val="both"/>
              <w:rPr>
                <w:rFonts w:eastAsia="標楷體"/>
              </w:rPr>
            </w:pPr>
            <w:r w:rsidRPr="00C76C83">
              <w:rPr>
                <w:rFonts w:eastAsia="標楷體"/>
                <w:b/>
              </w:rPr>
              <w:t>課程實施週數</w:t>
            </w:r>
          </w:p>
        </w:tc>
        <w:tc>
          <w:tcPr>
            <w:tcW w:w="3349" w:type="dxa"/>
          </w:tcPr>
          <w:p w:rsidR="006559BF" w:rsidRPr="00C76C83" w:rsidRDefault="00022708" w:rsidP="00022708">
            <w:pPr>
              <w:spacing w:line="360" w:lineRule="auto"/>
              <w:ind w:firstLineChars="50" w:firstLine="120"/>
              <w:jc w:val="both"/>
              <w:rPr>
                <w:rFonts w:eastAsia="標楷體"/>
              </w:rPr>
            </w:pPr>
            <w:r w:rsidRPr="00022708">
              <w:rPr>
                <w:rFonts w:eastAsia="標楷體" w:hint="eastAsia"/>
                <w:u w:val="single"/>
              </w:rPr>
              <w:t>9</w:t>
            </w:r>
            <w:r>
              <w:rPr>
                <w:rFonts w:eastAsia="標楷體" w:hint="eastAsia"/>
              </w:rPr>
              <w:t xml:space="preserve"> </w:t>
            </w:r>
            <w:r w:rsidR="006559BF" w:rsidRPr="00C76C83">
              <w:rPr>
                <w:rFonts w:eastAsia="標楷體"/>
              </w:rPr>
              <w:t>週</w:t>
            </w:r>
            <w:r w:rsidR="006559BF">
              <w:rPr>
                <w:rFonts w:eastAsia="標楷體" w:hint="eastAsia"/>
              </w:rPr>
              <w:t>（</w:t>
            </w:r>
            <w:r w:rsidR="006559BF">
              <w:rPr>
                <w:rFonts w:eastAsia="標楷體"/>
              </w:rPr>
              <w:t>不含期中、期末考）</w:t>
            </w:r>
          </w:p>
        </w:tc>
      </w:tr>
      <w:tr w:rsidR="006559BF" w:rsidRPr="00C76C83" w:rsidTr="001D5004">
        <w:tc>
          <w:tcPr>
            <w:tcW w:w="1526" w:type="dxa"/>
            <w:vAlign w:val="center"/>
          </w:tcPr>
          <w:p w:rsidR="006559BF" w:rsidRPr="00C76C83" w:rsidRDefault="006559BF" w:rsidP="002D637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開課時間</w:t>
            </w:r>
          </w:p>
        </w:tc>
        <w:tc>
          <w:tcPr>
            <w:tcW w:w="8168" w:type="dxa"/>
            <w:gridSpan w:val="3"/>
          </w:tcPr>
          <w:p w:rsidR="006559BF" w:rsidRPr="00C76C83" w:rsidRDefault="00022708" w:rsidP="00AD4AAF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103</w:t>
            </w:r>
            <w:r w:rsidR="006559BF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11</w:t>
            </w:r>
            <w:r w:rsidR="006559BF">
              <w:rPr>
                <w:rFonts w:eastAsia="標楷體" w:hint="eastAsia"/>
              </w:rPr>
              <w:t>月</w:t>
            </w:r>
            <w:r w:rsidR="00AD4AAF">
              <w:rPr>
                <w:rFonts w:eastAsia="標楷體" w:hint="eastAsia"/>
              </w:rPr>
              <w:t>17</w:t>
            </w:r>
            <w:r>
              <w:rPr>
                <w:rFonts w:eastAsia="標楷體" w:hint="eastAsia"/>
              </w:rPr>
              <w:t xml:space="preserve"> </w:t>
            </w:r>
            <w:r w:rsidR="006559BF">
              <w:rPr>
                <w:rFonts w:eastAsia="標楷體" w:hint="eastAsia"/>
              </w:rPr>
              <w:t>日</w:t>
            </w:r>
          </w:p>
        </w:tc>
      </w:tr>
      <w:tr w:rsidR="00831CD8" w:rsidRPr="00C76C83" w:rsidTr="00035E6F">
        <w:trPr>
          <w:trHeight w:val="2365"/>
        </w:trPr>
        <w:tc>
          <w:tcPr>
            <w:tcW w:w="1526" w:type="dxa"/>
            <w:vAlign w:val="center"/>
          </w:tcPr>
          <w:p w:rsidR="00831CD8" w:rsidRPr="00C76C83" w:rsidRDefault="00831CD8" w:rsidP="00B7049D">
            <w:pPr>
              <w:jc w:val="center"/>
              <w:rPr>
                <w:rFonts w:eastAsia="標楷體"/>
              </w:rPr>
            </w:pPr>
            <w:r w:rsidRPr="00C76C83">
              <w:rPr>
                <w:rFonts w:eastAsia="標楷體"/>
                <w:b/>
              </w:rPr>
              <w:t>授課教師</w:t>
            </w:r>
          </w:p>
        </w:tc>
        <w:tc>
          <w:tcPr>
            <w:tcW w:w="8168" w:type="dxa"/>
            <w:gridSpan w:val="3"/>
          </w:tcPr>
          <w:p w:rsidR="00831CD8" w:rsidRPr="00B700CF" w:rsidRDefault="00831CD8" w:rsidP="00B7049D">
            <w:pPr>
              <w:numPr>
                <w:ilvl w:val="0"/>
                <w:numId w:val="5"/>
              </w:numPr>
              <w:jc w:val="both"/>
              <w:rPr>
                <w:rFonts w:eastAsia="標楷體"/>
              </w:rPr>
            </w:pPr>
            <w:r w:rsidRPr="00B700CF">
              <w:rPr>
                <w:rFonts w:eastAsia="標楷體"/>
                <w:b/>
              </w:rPr>
              <w:t>教師姓名：</w:t>
            </w:r>
            <w:r w:rsidR="00022708" w:rsidRPr="00B700CF">
              <w:rPr>
                <w:rFonts w:eastAsia="標楷體" w:hint="eastAsia"/>
                <w:b/>
              </w:rPr>
              <w:t>李城忠、李淑如</w:t>
            </w:r>
          </w:p>
          <w:p w:rsidR="009D293A" w:rsidRPr="00B700CF" w:rsidRDefault="009D293A" w:rsidP="00B7049D">
            <w:pPr>
              <w:numPr>
                <w:ilvl w:val="0"/>
                <w:numId w:val="5"/>
              </w:numPr>
              <w:jc w:val="both"/>
              <w:rPr>
                <w:rFonts w:eastAsia="標楷體"/>
              </w:rPr>
            </w:pPr>
            <w:r w:rsidRPr="00B700CF">
              <w:rPr>
                <w:rFonts w:eastAsia="標楷體" w:hint="eastAsia"/>
                <w:b/>
              </w:rPr>
              <w:t>教師</w:t>
            </w:r>
            <w:r w:rsidRPr="00B700CF">
              <w:rPr>
                <w:rFonts w:eastAsia="標楷體" w:hint="eastAsia"/>
                <w:b/>
              </w:rPr>
              <w:t>e-mail</w:t>
            </w:r>
            <w:r w:rsidRPr="00B700CF">
              <w:rPr>
                <w:rFonts w:eastAsia="標楷體" w:hint="eastAsia"/>
                <w:b/>
              </w:rPr>
              <w:t>：</w:t>
            </w:r>
            <w:hyperlink r:id="rId9" w:tooltip="sm42988@mail.dyu.edu.tw" w:history="1">
              <w:r w:rsidR="00A466A1" w:rsidRPr="00B700CF">
                <w:rPr>
                  <w:rStyle w:val="af"/>
                  <w:rFonts w:ascii="Tahoma" w:hAnsi="Tahoma" w:cs="Tahoma"/>
                  <w:color w:val="auto"/>
                  <w:sz w:val="20"/>
                  <w:szCs w:val="20"/>
                </w:rPr>
                <w:t>sm42988@mail.dyu.edu.tw</w:t>
              </w:r>
            </w:hyperlink>
            <w:r w:rsidR="00A466A1" w:rsidRPr="00B700CF">
              <w:rPr>
                <w:rStyle w:val="af"/>
                <w:rFonts w:hint="eastAsia"/>
                <w:color w:val="auto"/>
              </w:rPr>
              <w:t xml:space="preserve"> </w:t>
            </w:r>
            <w:r w:rsidR="00022708" w:rsidRPr="00B700CF">
              <w:rPr>
                <w:rFonts w:ascii="Tahoma" w:hAnsi="Tahoma" w:cs="Tahoma" w:hint="eastAsia"/>
                <w:sz w:val="20"/>
                <w:szCs w:val="20"/>
              </w:rPr>
              <w:t>(</w:t>
            </w:r>
            <w:r w:rsidR="00022708" w:rsidRPr="00B700CF">
              <w:rPr>
                <w:rFonts w:ascii="Tahoma" w:hAnsi="Tahoma" w:cs="Tahoma" w:hint="eastAsia"/>
                <w:sz w:val="20"/>
                <w:szCs w:val="20"/>
              </w:rPr>
              <w:t>李</w:t>
            </w:r>
            <w:r w:rsidR="00B700CF" w:rsidRPr="00B700CF">
              <w:rPr>
                <w:rFonts w:ascii="Tahoma" w:hAnsi="Tahoma" w:cs="Tahoma" w:hint="eastAsia"/>
                <w:sz w:val="20"/>
                <w:szCs w:val="20"/>
              </w:rPr>
              <w:t>城忠</w:t>
            </w:r>
            <w:r w:rsidR="00022708" w:rsidRPr="00B700CF">
              <w:rPr>
                <w:rFonts w:ascii="Tahoma" w:hAnsi="Tahoma" w:cs="Tahoma" w:hint="eastAsia"/>
                <w:sz w:val="20"/>
                <w:szCs w:val="20"/>
              </w:rPr>
              <w:t>老師</w:t>
            </w:r>
            <w:r w:rsidR="00022708" w:rsidRPr="00B700CF">
              <w:rPr>
                <w:rFonts w:ascii="Tahoma" w:hAnsi="Tahoma" w:cs="Tahoma" w:hint="eastAsia"/>
                <w:sz w:val="20"/>
                <w:szCs w:val="20"/>
              </w:rPr>
              <w:t xml:space="preserve">) ; </w:t>
            </w:r>
            <w:hyperlink r:id="rId10" w:history="1">
              <w:r w:rsidR="00022708" w:rsidRPr="00B700CF">
                <w:rPr>
                  <w:rStyle w:val="af"/>
                  <w:rFonts w:ascii="Tahoma" w:hAnsi="Tahoma" w:cs="Tahoma" w:hint="eastAsia"/>
                  <w:color w:val="auto"/>
                  <w:sz w:val="20"/>
                  <w:szCs w:val="20"/>
                </w:rPr>
                <w:t>shujulee@mail.dyu.edu.tw</w:t>
              </w:r>
            </w:hyperlink>
            <w:r w:rsidR="00022708" w:rsidRPr="00B700CF">
              <w:rPr>
                <w:rFonts w:ascii="Tahoma" w:hAnsi="Tahoma" w:cs="Tahoma" w:hint="eastAsia"/>
                <w:sz w:val="20"/>
                <w:szCs w:val="20"/>
              </w:rPr>
              <w:t xml:space="preserve"> </w:t>
            </w:r>
          </w:p>
          <w:p w:rsidR="002F2BA6" w:rsidRPr="00B700CF" w:rsidRDefault="00831CD8" w:rsidP="000E7A60">
            <w:pPr>
              <w:numPr>
                <w:ilvl w:val="0"/>
                <w:numId w:val="5"/>
              </w:numPr>
              <w:jc w:val="both"/>
              <w:rPr>
                <w:rFonts w:eastAsia="標楷體"/>
              </w:rPr>
            </w:pPr>
            <w:r w:rsidRPr="00B700CF">
              <w:rPr>
                <w:rFonts w:eastAsia="標楷體"/>
                <w:b/>
              </w:rPr>
              <w:t>教師簡介：</w:t>
            </w:r>
          </w:p>
          <w:p w:rsidR="00022708" w:rsidRPr="00E94708" w:rsidRDefault="00022708" w:rsidP="00022708">
            <w:pPr>
              <w:ind w:left="480"/>
              <w:jc w:val="both"/>
              <w:rPr>
                <w:rFonts w:eastAsia="標楷體"/>
              </w:rPr>
            </w:pPr>
            <w:r w:rsidRPr="00E94708">
              <w:rPr>
                <w:rFonts w:eastAsia="標楷體" w:hint="eastAsia"/>
                <w:u w:val="single"/>
              </w:rPr>
              <w:t>李城忠</w:t>
            </w:r>
            <w:r w:rsidRPr="00E94708">
              <w:rPr>
                <w:rFonts w:eastAsia="標楷體" w:hint="eastAsia"/>
              </w:rPr>
              <w:t>，</w:t>
            </w:r>
            <w:r w:rsidRPr="00E94708">
              <w:rPr>
                <w:rFonts w:eastAsia="標楷體"/>
              </w:rPr>
              <w:t>國立清華大學理學博士</w:t>
            </w:r>
            <w:r w:rsidRPr="00E94708">
              <w:rPr>
                <w:rFonts w:eastAsia="標楷體" w:hint="eastAsia"/>
              </w:rPr>
              <w:t>，</w:t>
            </w:r>
            <w:hyperlink r:id="rId11" w:tgtFrame="_blank" w:tooltip="運動健康管理學系" w:history="1">
              <w:r w:rsidRPr="00E94708">
                <w:rPr>
                  <w:rFonts w:eastAsia="標楷體"/>
                </w:rPr>
                <w:t>運動健康管理學系</w:t>
              </w:r>
            </w:hyperlink>
            <w:r w:rsidRPr="00E94708">
              <w:rPr>
                <w:rFonts w:eastAsia="標楷體" w:hint="eastAsia"/>
              </w:rPr>
              <w:t>專任教授，擁有</w:t>
            </w:r>
            <w:r w:rsidR="00B700CF" w:rsidRPr="00E94708">
              <w:rPr>
                <w:rFonts w:eastAsia="標楷體" w:hint="eastAsia"/>
              </w:rPr>
              <w:t>華語</w:t>
            </w:r>
            <w:r w:rsidRPr="00E94708">
              <w:rPr>
                <w:rFonts w:eastAsia="標楷體" w:hint="eastAsia"/>
              </w:rPr>
              <w:t>領隊與</w:t>
            </w:r>
            <w:r w:rsidR="00B700CF" w:rsidRPr="00E94708">
              <w:rPr>
                <w:rFonts w:eastAsia="標楷體" w:hint="eastAsia"/>
              </w:rPr>
              <w:t>華語</w:t>
            </w:r>
            <w:r w:rsidRPr="00E94708">
              <w:rPr>
                <w:rFonts w:eastAsia="標楷體" w:hint="eastAsia"/>
              </w:rPr>
              <w:t>導遊執照</w:t>
            </w:r>
          </w:p>
          <w:p w:rsidR="00022708" w:rsidRPr="00022708" w:rsidRDefault="00022708" w:rsidP="00022708">
            <w:pPr>
              <w:ind w:left="480"/>
              <w:jc w:val="both"/>
              <w:rPr>
                <w:rFonts w:eastAsia="標楷體"/>
                <w:b/>
              </w:rPr>
            </w:pPr>
            <w:r w:rsidRPr="00E94708">
              <w:rPr>
                <w:rFonts w:eastAsia="標楷體" w:hint="eastAsia"/>
                <w:u w:val="single"/>
              </w:rPr>
              <w:t>李淑如</w:t>
            </w:r>
            <w:r w:rsidRPr="00E94708">
              <w:rPr>
                <w:rFonts w:eastAsia="標楷體" w:hint="eastAsia"/>
              </w:rPr>
              <w:t>，銘傳大學</w:t>
            </w:r>
            <w:r w:rsidRPr="00E94708">
              <w:rPr>
                <w:rFonts w:eastAsia="標楷體"/>
              </w:rPr>
              <w:t>企業管理系博士候選人</w:t>
            </w:r>
            <w:r w:rsidRPr="00E94708">
              <w:rPr>
                <w:rFonts w:eastAsia="標楷體" w:hint="eastAsia"/>
              </w:rPr>
              <w:t>，觀光旅遊系助理教授，擁有領隊執照、</w:t>
            </w:r>
            <w:r w:rsidR="009160A5" w:rsidRPr="00E94708">
              <w:rPr>
                <w:rFonts w:eastAsia="標楷體" w:hint="eastAsia"/>
              </w:rPr>
              <w:t>遊程規劃師證書暨遊程規劃種子師資認證</w:t>
            </w:r>
          </w:p>
          <w:p w:rsidR="00B7049D" w:rsidRPr="002F2BA6" w:rsidRDefault="002F2BA6" w:rsidP="002F2BA6">
            <w:pPr>
              <w:numPr>
                <w:ilvl w:val="0"/>
                <w:numId w:val="5"/>
              </w:numPr>
              <w:jc w:val="both"/>
              <w:rPr>
                <w:rFonts w:eastAsia="標楷體"/>
                <w:b/>
              </w:rPr>
            </w:pPr>
            <w:r w:rsidRPr="002F2BA6">
              <w:rPr>
                <w:rFonts w:eastAsia="標楷體" w:hint="eastAsia"/>
                <w:b/>
              </w:rPr>
              <w:t>助教姓名與聯絡方式</w:t>
            </w:r>
          </w:p>
        </w:tc>
      </w:tr>
      <w:tr w:rsidR="00831CD8" w:rsidRPr="00C76C83" w:rsidTr="00B7049D">
        <w:trPr>
          <w:trHeight w:val="3813"/>
        </w:trPr>
        <w:tc>
          <w:tcPr>
            <w:tcW w:w="1526" w:type="dxa"/>
            <w:vAlign w:val="center"/>
          </w:tcPr>
          <w:p w:rsidR="00831CD8" w:rsidRPr="00C76C83" w:rsidRDefault="00831CD8" w:rsidP="00B7049D">
            <w:pPr>
              <w:jc w:val="center"/>
              <w:rPr>
                <w:rFonts w:eastAsia="標楷體"/>
                <w:b/>
              </w:rPr>
            </w:pPr>
            <w:r w:rsidRPr="00C76C83">
              <w:rPr>
                <w:rFonts w:eastAsia="標楷體"/>
                <w:b/>
              </w:rPr>
              <w:t>課程資訊</w:t>
            </w:r>
          </w:p>
        </w:tc>
        <w:tc>
          <w:tcPr>
            <w:tcW w:w="8168" w:type="dxa"/>
            <w:gridSpan w:val="3"/>
          </w:tcPr>
          <w:p w:rsidR="00B065E8" w:rsidRDefault="00B065E8" w:rsidP="00B065E8">
            <w:pPr>
              <w:numPr>
                <w:ilvl w:val="0"/>
                <w:numId w:val="4"/>
              </w:numPr>
              <w:jc w:val="both"/>
              <w:rPr>
                <w:rFonts w:eastAsia="標楷體"/>
              </w:rPr>
            </w:pPr>
            <w:r w:rsidRPr="00B065E8">
              <w:rPr>
                <w:rFonts w:eastAsia="標楷體" w:hint="eastAsia"/>
                <w:b/>
              </w:rPr>
              <w:t>課程預告片</w:t>
            </w:r>
            <w:r>
              <w:rPr>
                <w:rFonts w:eastAsia="標楷體" w:hint="eastAsia"/>
              </w:rPr>
              <w:t>(</w:t>
            </w:r>
            <w:r w:rsidRPr="00B065E8">
              <w:rPr>
                <w:rFonts w:eastAsia="標楷體"/>
              </w:rPr>
              <w:t>MP4</w:t>
            </w:r>
            <w:r>
              <w:rPr>
                <w:rFonts w:eastAsia="標楷體" w:hint="eastAsia"/>
              </w:rPr>
              <w:t>格式，請提供下載連結或雲端傳檔</w:t>
            </w:r>
            <w:r>
              <w:rPr>
                <w:rFonts w:eastAsia="標楷體" w:hint="eastAsia"/>
              </w:rPr>
              <w:t xml:space="preserve">)  </w:t>
            </w:r>
          </w:p>
          <w:p w:rsidR="00B065E8" w:rsidRDefault="002F2BA6" w:rsidP="00B065E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Google</w:t>
            </w:r>
            <w:r>
              <w:rPr>
                <w:rFonts w:eastAsia="標楷體" w:hint="eastAsia"/>
              </w:rPr>
              <w:t>雲端硬碟網址或</w:t>
            </w:r>
            <w:r>
              <w:rPr>
                <w:rFonts w:eastAsia="標楷體" w:hint="eastAsia"/>
              </w:rPr>
              <w:t>Dropbox</w:t>
            </w:r>
            <w:r>
              <w:rPr>
                <w:rFonts w:eastAsia="標楷體" w:hint="eastAsia"/>
              </w:rPr>
              <w:t>網址：</w:t>
            </w:r>
          </w:p>
          <w:p w:rsidR="006559BF" w:rsidRPr="00B065E8" w:rsidRDefault="006559BF" w:rsidP="00B065E8">
            <w:pPr>
              <w:jc w:val="both"/>
              <w:rPr>
                <w:rFonts w:eastAsia="標楷體"/>
              </w:rPr>
            </w:pPr>
          </w:p>
          <w:p w:rsidR="00B065E8" w:rsidRPr="00B065E8" w:rsidRDefault="00B065E8" w:rsidP="00B065E8">
            <w:pPr>
              <w:pStyle w:val="a9"/>
              <w:numPr>
                <w:ilvl w:val="0"/>
                <w:numId w:val="4"/>
              </w:numPr>
              <w:ind w:leftChars="0"/>
              <w:jc w:val="both"/>
              <w:rPr>
                <w:rFonts w:eastAsia="標楷體"/>
              </w:rPr>
            </w:pPr>
            <w:r w:rsidRPr="00B065E8">
              <w:rPr>
                <w:rFonts w:eastAsia="標楷體" w:hint="eastAsia"/>
                <w:b/>
              </w:rPr>
              <w:t>課程圖片</w:t>
            </w:r>
            <w:r w:rsidRPr="00B065E8">
              <w:rPr>
                <w:rFonts w:eastAsia="標楷體" w:hint="eastAsia"/>
                <w:b/>
              </w:rPr>
              <w:t>(</w:t>
            </w:r>
            <w:r w:rsidRPr="00B065E8">
              <w:rPr>
                <w:rFonts w:eastAsia="標楷體" w:hint="eastAsia"/>
              </w:rPr>
              <w:t>255x194</w:t>
            </w:r>
            <w:r w:rsidRPr="00B065E8">
              <w:rPr>
                <w:rFonts w:eastAsia="標楷體" w:hint="eastAsia"/>
              </w:rPr>
              <w:t>，</w:t>
            </w:r>
            <w:r w:rsidRPr="00B065E8">
              <w:rPr>
                <w:rFonts w:eastAsia="標楷體" w:hint="eastAsia"/>
              </w:rPr>
              <w:t>JPG</w:t>
            </w:r>
            <w:r w:rsidRPr="00B065E8">
              <w:rPr>
                <w:rFonts w:eastAsia="標楷體" w:hint="eastAsia"/>
              </w:rPr>
              <w:t>，可用附加檔案寄回</w:t>
            </w:r>
            <w:r w:rsidR="006559BF">
              <w:rPr>
                <w:rFonts w:eastAsia="標楷體" w:hint="eastAsia"/>
              </w:rPr>
              <w:t>或者上傳雲端硬碟</w:t>
            </w:r>
            <w:r w:rsidRPr="00B065E8">
              <w:rPr>
                <w:rFonts w:eastAsia="標楷體" w:hint="eastAsia"/>
                <w:b/>
              </w:rPr>
              <w:t>)</w:t>
            </w:r>
          </w:p>
          <w:p w:rsidR="00B065E8" w:rsidRDefault="002F2BA6" w:rsidP="00B065E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Google</w:t>
            </w:r>
            <w:r>
              <w:rPr>
                <w:rFonts w:eastAsia="標楷體" w:hint="eastAsia"/>
              </w:rPr>
              <w:t>雲端硬碟網址或</w:t>
            </w:r>
            <w:r>
              <w:rPr>
                <w:rFonts w:eastAsia="標楷體" w:hint="eastAsia"/>
              </w:rPr>
              <w:t>Dropbox</w:t>
            </w:r>
            <w:r>
              <w:rPr>
                <w:rFonts w:eastAsia="標楷體" w:hint="eastAsia"/>
              </w:rPr>
              <w:t>網址：</w:t>
            </w:r>
          </w:p>
          <w:p w:rsidR="006559BF" w:rsidRPr="00B065E8" w:rsidRDefault="006559BF" w:rsidP="00B065E8">
            <w:pPr>
              <w:jc w:val="both"/>
              <w:rPr>
                <w:rFonts w:eastAsia="標楷體"/>
              </w:rPr>
            </w:pPr>
          </w:p>
          <w:p w:rsidR="00B7049D" w:rsidRPr="00C76C83" w:rsidRDefault="00B7049D" w:rsidP="00B7049D">
            <w:pPr>
              <w:numPr>
                <w:ilvl w:val="0"/>
                <w:numId w:val="4"/>
              </w:numPr>
              <w:jc w:val="both"/>
              <w:rPr>
                <w:rFonts w:eastAsia="標楷體"/>
              </w:rPr>
            </w:pPr>
            <w:r w:rsidRPr="00C76C83">
              <w:rPr>
                <w:rFonts w:eastAsia="標楷體"/>
                <w:b/>
              </w:rPr>
              <w:t>課程</w:t>
            </w:r>
            <w:r w:rsidR="00713184">
              <w:rPr>
                <w:rFonts w:eastAsia="標楷體"/>
                <w:b/>
              </w:rPr>
              <w:t>摘要</w:t>
            </w:r>
            <w:r w:rsidRPr="00C76C83">
              <w:rPr>
                <w:rFonts w:eastAsia="標楷體"/>
              </w:rPr>
              <w:t>（請以至多</w:t>
            </w:r>
            <w:r w:rsidR="00E51FEC" w:rsidRPr="00C76C83">
              <w:rPr>
                <w:rFonts w:eastAsia="標楷體"/>
              </w:rPr>
              <w:t>500</w:t>
            </w:r>
            <w:r w:rsidRPr="00C76C83">
              <w:rPr>
                <w:rFonts w:eastAsia="標楷體"/>
              </w:rPr>
              <w:t>字簡介課程、綱要或特色等）</w:t>
            </w:r>
          </w:p>
          <w:p w:rsidR="009160A5" w:rsidRDefault="009160A5" w:rsidP="009160A5">
            <w:pPr>
              <w:spacing w:after="120" w:line="400" w:lineRule="exact"/>
              <w:ind w:leftChars="202" w:left="485" w:firstLineChars="176" w:firstLine="422"/>
              <w:rPr>
                <w:rFonts w:eastAsia="標楷體"/>
              </w:rPr>
            </w:pPr>
            <w:r w:rsidRPr="009160A5">
              <w:rPr>
                <w:rFonts w:eastAsia="標楷體" w:hint="eastAsia"/>
              </w:rPr>
              <w:t>台灣與歐亞大陸一樣古老，在時間潮流的更迭之下，這塊土地所孕育的文化非常豐富，值得觀光相關科系學生及喜歡旅遊的民眾深入探索。台灣的幾個主要族群，包括原住民、客家、閩南及外來新住民等。本課程藉由每條主題路線，配合自然生態與人文景觀，及歷史事件，介紹這些族群逐漸形成的族群特性、風俗、建築與古蹟、飲食習慣、宗教慶典、音樂舞蹈、文學、藝術等各種面向。課程內容的進行則是從這些選定的深度旅遊路線景點當中，搭配適當的照片、影片，輔助各個文化主題單元的講解，這樣可以更加深同學們的印象。希望能透過本課程的介紹，介紹台灣文化，並讓對台灣文化有興趣的同學們，用比一般的團體旅遊更深入的角度來瞭解台灣。</w:t>
            </w:r>
          </w:p>
          <w:p w:rsidR="000D35A7" w:rsidRDefault="000D35A7" w:rsidP="00B7049D">
            <w:pPr>
              <w:numPr>
                <w:ilvl w:val="0"/>
                <w:numId w:val="4"/>
              </w:numPr>
              <w:jc w:val="both"/>
              <w:rPr>
                <w:rFonts w:eastAsia="標楷體"/>
              </w:rPr>
            </w:pPr>
            <w:r w:rsidRPr="00C76C83">
              <w:rPr>
                <w:rFonts w:eastAsia="標楷體"/>
                <w:b/>
              </w:rPr>
              <w:t>課程目標</w:t>
            </w:r>
            <w:r w:rsidRPr="00C76C83">
              <w:rPr>
                <w:rFonts w:eastAsia="標楷體"/>
              </w:rPr>
              <w:t>（藉由修習這門課，學生可以學習到什麼觀念）</w:t>
            </w:r>
          </w:p>
          <w:p w:rsidR="002A3372" w:rsidRPr="002A3372" w:rsidRDefault="002A3372" w:rsidP="002A3372">
            <w:pPr>
              <w:spacing w:after="120" w:line="400" w:lineRule="exact"/>
              <w:ind w:leftChars="202" w:left="485" w:firstLineChars="176" w:firstLine="422"/>
              <w:rPr>
                <w:rFonts w:eastAsia="標楷體"/>
              </w:rPr>
            </w:pPr>
            <w:r w:rsidRPr="002A3372">
              <w:rPr>
                <w:rFonts w:eastAsia="標楷體"/>
              </w:rPr>
              <w:t>台灣文化旅遊這個課程以深度主題旅遊的角度，內容則挑選最具有特色或代表性的路線，可能是頗富知名度的地區，也可能是尚未為大眾所知的路線，利用類似導覽的方式來為這些旅遊路線進行解說。透過路</w:t>
            </w:r>
            <w:r w:rsidRPr="002A3372">
              <w:rPr>
                <w:rFonts w:eastAsia="標楷體"/>
              </w:rPr>
              <w:lastRenderedPageBreak/>
              <w:t>線上每個特殊景點的深入介紹，帶出台灣的歷史文化背景。</w:t>
            </w:r>
          </w:p>
          <w:p w:rsidR="009160A5" w:rsidRDefault="002A3372" w:rsidP="002A3372">
            <w:pPr>
              <w:spacing w:after="120" w:line="400" w:lineRule="exact"/>
              <w:ind w:leftChars="202" w:left="485" w:firstLineChars="176" w:firstLine="422"/>
              <w:rPr>
                <w:rFonts w:eastAsia="標楷體"/>
              </w:rPr>
            </w:pPr>
            <w:r w:rsidRPr="002A3372">
              <w:rPr>
                <w:rFonts w:eastAsia="標楷體"/>
              </w:rPr>
              <w:t>課程內容以導覽解說方式進行，利用影片、投影片搭配照片，在景點介紹部分，模擬旅遊解說導覽之過程，讓學生瞭解主題路線及景點之文化背景及特色。部分課程單元之結尾設計有延伸問題，引導學生們更深入搜尋這些文化的更多部份，希望能引起學生們探索並深入瞭解各類文化的興趣。</w:t>
            </w:r>
          </w:p>
          <w:p w:rsidR="00713184" w:rsidRPr="00713184" w:rsidRDefault="00713184" w:rsidP="00B7049D">
            <w:pPr>
              <w:numPr>
                <w:ilvl w:val="0"/>
                <w:numId w:val="4"/>
              </w:numPr>
              <w:jc w:val="both"/>
              <w:rPr>
                <w:rFonts w:eastAsia="標楷體"/>
                <w:b/>
              </w:rPr>
            </w:pPr>
            <w:r w:rsidRPr="00713184">
              <w:rPr>
                <w:rFonts w:eastAsia="標楷體" w:hint="eastAsia"/>
                <w:b/>
              </w:rPr>
              <w:t>課程內容</w:t>
            </w:r>
          </w:p>
          <w:p w:rsidR="009160A5" w:rsidRPr="00C76C83" w:rsidRDefault="009160A5" w:rsidP="004E7256">
            <w:pPr>
              <w:spacing w:after="120" w:line="400" w:lineRule="exact"/>
              <w:ind w:leftChars="202" w:left="485" w:firstLineChars="176" w:firstLine="422"/>
              <w:rPr>
                <w:rFonts w:eastAsia="標楷體"/>
              </w:rPr>
            </w:pPr>
            <w:r w:rsidRPr="009160A5">
              <w:rPr>
                <w:rFonts w:eastAsia="標楷體"/>
              </w:rPr>
              <w:t>第一年度的教材包括從台東、屏東、高雄、台南等縣市所挑選的主題旅由路線，這三條路線分別為台南古都之旅、高屏六堆客家之旅、阿塱壹古道之旅，各主題所要介紹的族群文化不同，但所包含的歷史文化的內涵皆十分豐富多元。</w:t>
            </w:r>
          </w:p>
          <w:p w:rsidR="00B7049D" w:rsidRPr="00C76C83" w:rsidRDefault="00B7049D" w:rsidP="00B7049D">
            <w:pPr>
              <w:numPr>
                <w:ilvl w:val="0"/>
                <w:numId w:val="4"/>
              </w:numPr>
              <w:jc w:val="both"/>
              <w:rPr>
                <w:rFonts w:eastAsia="標楷體"/>
                <w:b/>
              </w:rPr>
            </w:pPr>
            <w:r w:rsidRPr="00C76C83">
              <w:rPr>
                <w:rFonts w:eastAsia="標楷體"/>
                <w:b/>
              </w:rPr>
              <w:t>每週課程進度</w:t>
            </w:r>
          </w:p>
          <w:tbl>
            <w:tblPr>
              <w:tblW w:w="4477" w:type="pct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1175"/>
              <w:gridCol w:w="2064"/>
              <w:gridCol w:w="3854"/>
            </w:tblGrid>
            <w:tr w:rsidR="000612A7" w:rsidRPr="000612A7" w:rsidTr="00DD13E4">
              <w:trPr>
                <w:trHeight w:val="27"/>
                <w:jc w:val="center"/>
              </w:trPr>
              <w:tc>
                <w:tcPr>
                  <w:tcW w:w="828" w:type="pct"/>
                  <w:tcBorders>
                    <w:top w:val="double" w:sz="4" w:space="0" w:color="auto"/>
                  </w:tcBorders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455" w:type="pct"/>
                  <w:tcBorders>
                    <w:top w:val="double" w:sz="4" w:space="0" w:color="auto"/>
                  </w:tcBorders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/>
                      <w:sz w:val="22"/>
                      <w:szCs w:val="22"/>
                    </w:rPr>
                    <w:t>本週主題</w:t>
                  </w:r>
                </w:p>
              </w:tc>
              <w:tc>
                <w:tcPr>
                  <w:tcW w:w="2717" w:type="pct"/>
                  <w:tcBorders>
                    <w:top w:val="double" w:sz="4" w:space="0" w:color="auto"/>
                  </w:tcBorders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/>
                      <w:sz w:val="22"/>
                      <w:szCs w:val="22"/>
                    </w:rPr>
                    <w:t>單元名稱</w:t>
                  </w:r>
                </w:p>
              </w:tc>
            </w:tr>
            <w:tr w:rsidR="000612A7" w:rsidRPr="000612A7" w:rsidTr="00DD13E4">
              <w:trPr>
                <w:trHeight w:val="25"/>
                <w:jc w:val="center"/>
              </w:trPr>
              <w:tc>
                <w:tcPr>
                  <w:tcW w:w="828" w:type="pct"/>
                  <w:vMerge w:val="restart"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/>
                      <w:sz w:val="22"/>
                      <w:szCs w:val="22"/>
                    </w:rPr>
                    <w:t>第</w:t>
                  </w: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1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週</w:t>
                  </w:r>
                </w:p>
              </w:tc>
              <w:tc>
                <w:tcPr>
                  <w:tcW w:w="1455" w:type="pct"/>
                  <w:vMerge w:val="restart"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/>
                      <w:sz w:val="22"/>
                      <w:szCs w:val="22"/>
                    </w:rPr>
                    <w:t>台南古都介紹</w:t>
                  </w:r>
                </w:p>
              </w:tc>
              <w:tc>
                <w:tcPr>
                  <w:tcW w:w="2718" w:type="pct"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1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-1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台南</w:t>
                  </w: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發展之歷史與地理</w:t>
                  </w:r>
                </w:p>
              </w:tc>
            </w:tr>
            <w:tr w:rsidR="000612A7" w:rsidRPr="000612A7" w:rsidTr="00DD13E4">
              <w:trPr>
                <w:trHeight w:val="20"/>
                <w:jc w:val="center"/>
              </w:trPr>
              <w:tc>
                <w:tcPr>
                  <w:tcW w:w="828" w:type="pct"/>
                  <w:vMerge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455" w:type="pct"/>
                  <w:vMerge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2718" w:type="pct"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1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-2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荷蘭人占領</w:t>
                  </w: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時期的台南</w:t>
                  </w:r>
                </w:p>
              </w:tc>
            </w:tr>
            <w:tr w:rsidR="000612A7" w:rsidRPr="000612A7" w:rsidTr="00DD13E4">
              <w:trPr>
                <w:trHeight w:val="42"/>
                <w:jc w:val="center"/>
              </w:trPr>
              <w:tc>
                <w:tcPr>
                  <w:tcW w:w="828" w:type="pct"/>
                  <w:vMerge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455" w:type="pct"/>
                  <w:vMerge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2718" w:type="pct"/>
                </w:tcPr>
                <w:p w:rsidR="000612A7" w:rsidRPr="000612A7" w:rsidRDefault="000612A7" w:rsidP="00DD13E4">
                  <w:pPr>
                    <w:spacing w:line="300" w:lineRule="exact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1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-</w:t>
                  </w: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3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鄭成功與台南</w:t>
                  </w:r>
                </w:p>
              </w:tc>
            </w:tr>
            <w:tr w:rsidR="000612A7" w:rsidRPr="000612A7" w:rsidTr="00DD13E4">
              <w:trPr>
                <w:trHeight w:val="20"/>
                <w:jc w:val="center"/>
              </w:trPr>
              <w:tc>
                <w:tcPr>
                  <w:tcW w:w="828" w:type="pct"/>
                  <w:vMerge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455" w:type="pct"/>
                  <w:vMerge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2718" w:type="pct"/>
                </w:tcPr>
                <w:p w:rsidR="000612A7" w:rsidRPr="000612A7" w:rsidRDefault="000612A7" w:rsidP="00DD13E4">
                  <w:pPr>
                    <w:spacing w:line="300" w:lineRule="exact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1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-</w:t>
                  </w: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4</w:t>
                  </w:r>
                  <w:r w:rsidR="00E11228">
                    <w:rPr>
                      <w:rFonts w:eastAsia="標楷體" w:hint="eastAsia"/>
                      <w:sz w:val="22"/>
                      <w:szCs w:val="22"/>
                    </w:rPr>
                    <w:t>清朝與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日據時期的台南</w:t>
                  </w:r>
                </w:p>
              </w:tc>
            </w:tr>
            <w:tr w:rsidR="000612A7" w:rsidRPr="000612A7" w:rsidTr="00DD13E4">
              <w:trPr>
                <w:trHeight w:val="266"/>
                <w:jc w:val="center"/>
              </w:trPr>
              <w:tc>
                <w:tcPr>
                  <w:tcW w:w="828" w:type="pct"/>
                  <w:vMerge w:val="restart"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/>
                      <w:sz w:val="22"/>
                      <w:szCs w:val="22"/>
                    </w:rPr>
                    <w:t>第</w:t>
                  </w: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2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週</w:t>
                  </w:r>
                </w:p>
              </w:tc>
              <w:tc>
                <w:tcPr>
                  <w:tcW w:w="1455" w:type="pct"/>
                  <w:vMerge w:val="restart"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/>
                      <w:sz w:val="22"/>
                      <w:szCs w:val="22"/>
                    </w:rPr>
                    <w:t>台南的古蹟</w:t>
                  </w: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與廟宇</w:t>
                  </w:r>
                </w:p>
              </w:tc>
              <w:tc>
                <w:tcPr>
                  <w:tcW w:w="2718" w:type="pct"/>
                </w:tcPr>
                <w:p w:rsidR="000612A7" w:rsidRPr="000612A7" w:rsidRDefault="000612A7" w:rsidP="00DD13E4">
                  <w:pPr>
                    <w:spacing w:line="300" w:lineRule="exact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2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-1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府城古蹟漫遊</w:t>
                  </w:r>
                </w:p>
              </w:tc>
            </w:tr>
            <w:tr w:rsidR="000612A7" w:rsidRPr="000612A7" w:rsidTr="00DD13E4">
              <w:trPr>
                <w:trHeight w:val="87"/>
                <w:jc w:val="center"/>
              </w:trPr>
              <w:tc>
                <w:tcPr>
                  <w:tcW w:w="828" w:type="pct"/>
                  <w:vMerge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455" w:type="pct"/>
                  <w:vMerge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2718" w:type="pct"/>
                </w:tcPr>
                <w:p w:rsidR="000612A7" w:rsidRPr="000612A7" w:rsidRDefault="000612A7" w:rsidP="00DD13E4">
                  <w:pPr>
                    <w:spacing w:line="300" w:lineRule="exact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2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-2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台南廟宇巡禮</w:t>
                  </w:r>
                </w:p>
              </w:tc>
            </w:tr>
            <w:tr w:rsidR="000612A7" w:rsidRPr="000612A7" w:rsidTr="00DD13E4">
              <w:trPr>
                <w:trHeight w:val="20"/>
                <w:jc w:val="center"/>
              </w:trPr>
              <w:tc>
                <w:tcPr>
                  <w:tcW w:w="828" w:type="pct"/>
                  <w:vMerge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455" w:type="pct"/>
                  <w:vMerge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2718" w:type="pct"/>
                </w:tcPr>
                <w:p w:rsidR="000612A7" w:rsidRPr="000612A7" w:rsidRDefault="000612A7" w:rsidP="00DD13E4">
                  <w:pPr>
                    <w:spacing w:line="300" w:lineRule="exact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2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-3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五條港與神農街</w:t>
                  </w:r>
                </w:p>
              </w:tc>
            </w:tr>
            <w:tr w:rsidR="000612A7" w:rsidRPr="000612A7" w:rsidTr="00DD13E4">
              <w:trPr>
                <w:trHeight w:val="177"/>
                <w:jc w:val="center"/>
              </w:trPr>
              <w:tc>
                <w:tcPr>
                  <w:tcW w:w="828" w:type="pct"/>
                  <w:vMerge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455" w:type="pct"/>
                  <w:vMerge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2718" w:type="pct"/>
                </w:tcPr>
                <w:p w:rsidR="000612A7" w:rsidRPr="000612A7" w:rsidRDefault="000612A7" w:rsidP="00DD13E4">
                  <w:pPr>
                    <w:spacing w:line="300" w:lineRule="exact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2-4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安平老街追想曲</w:t>
                  </w:r>
                </w:p>
              </w:tc>
            </w:tr>
            <w:tr w:rsidR="000612A7" w:rsidRPr="000612A7" w:rsidTr="00DD13E4">
              <w:trPr>
                <w:trHeight w:val="154"/>
                <w:jc w:val="center"/>
              </w:trPr>
              <w:tc>
                <w:tcPr>
                  <w:tcW w:w="828" w:type="pct"/>
                  <w:vMerge w:val="restart"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/>
                      <w:sz w:val="22"/>
                      <w:szCs w:val="22"/>
                    </w:rPr>
                    <w:t>第</w:t>
                  </w: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3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週</w:t>
                  </w:r>
                </w:p>
              </w:tc>
              <w:tc>
                <w:tcPr>
                  <w:tcW w:w="1455" w:type="pct"/>
                  <w:vMerge w:val="restart"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/>
                      <w:sz w:val="22"/>
                      <w:szCs w:val="22"/>
                    </w:rPr>
                    <w:t>台南</w:t>
                  </w: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面面觀</w:t>
                  </w:r>
                </w:p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2718" w:type="pct"/>
                </w:tcPr>
                <w:p w:rsidR="000612A7" w:rsidRPr="000612A7" w:rsidRDefault="000612A7" w:rsidP="00DD13E4">
                  <w:pPr>
                    <w:spacing w:line="300" w:lineRule="exact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3-1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台南的產業</w:t>
                  </w:r>
                </w:p>
              </w:tc>
            </w:tr>
            <w:tr w:rsidR="000612A7" w:rsidRPr="000612A7" w:rsidTr="00DD13E4">
              <w:trPr>
                <w:trHeight w:val="120"/>
                <w:jc w:val="center"/>
              </w:trPr>
              <w:tc>
                <w:tcPr>
                  <w:tcW w:w="828" w:type="pct"/>
                  <w:vMerge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455" w:type="pct"/>
                  <w:vMerge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2718" w:type="pct"/>
                </w:tcPr>
                <w:p w:rsidR="000612A7" w:rsidRPr="000612A7" w:rsidRDefault="000612A7" w:rsidP="00DD13E4">
                  <w:pPr>
                    <w:spacing w:line="300" w:lineRule="exact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3-2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台南美食饗宴</w:t>
                  </w:r>
                </w:p>
              </w:tc>
            </w:tr>
            <w:tr w:rsidR="000612A7" w:rsidRPr="000612A7" w:rsidTr="00DD13E4">
              <w:trPr>
                <w:trHeight w:val="20"/>
                <w:jc w:val="center"/>
              </w:trPr>
              <w:tc>
                <w:tcPr>
                  <w:tcW w:w="828" w:type="pct"/>
                  <w:vMerge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455" w:type="pct"/>
                  <w:vMerge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2718" w:type="pct"/>
                </w:tcPr>
                <w:p w:rsidR="000612A7" w:rsidRPr="000612A7" w:rsidRDefault="000612A7" w:rsidP="00DD13E4">
                  <w:pPr>
                    <w:spacing w:line="300" w:lineRule="exact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3-3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台江國家公園</w:t>
                  </w:r>
                </w:p>
              </w:tc>
            </w:tr>
            <w:tr w:rsidR="000612A7" w:rsidRPr="000612A7" w:rsidTr="00DD13E4">
              <w:trPr>
                <w:trHeight w:val="338"/>
                <w:jc w:val="center"/>
              </w:trPr>
              <w:tc>
                <w:tcPr>
                  <w:tcW w:w="828" w:type="pct"/>
                  <w:vMerge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455" w:type="pct"/>
                  <w:vMerge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2718" w:type="pct"/>
                </w:tcPr>
                <w:p w:rsidR="000612A7" w:rsidRPr="000612A7" w:rsidRDefault="000612A7" w:rsidP="00DD13E4">
                  <w:pPr>
                    <w:spacing w:line="300" w:lineRule="exact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3-4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與眾不同的台南人</w:t>
                  </w:r>
                </w:p>
              </w:tc>
            </w:tr>
            <w:tr w:rsidR="000612A7" w:rsidRPr="000612A7" w:rsidTr="00DD13E4">
              <w:trPr>
                <w:trHeight w:val="20"/>
                <w:jc w:val="center"/>
              </w:trPr>
              <w:tc>
                <w:tcPr>
                  <w:tcW w:w="828" w:type="pct"/>
                  <w:vMerge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455" w:type="pct"/>
                  <w:vMerge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2718" w:type="pct"/>
                </w:tcPr>
                <w:p w:rsidR="000612A7" w:rsidRPr="000612A7" w:rsidRDefault="000612A7" w:rsidP="00DD13E4">
                  <w:pPr>
                    <w:spacing w:line="300" w:lineRule="exact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3-5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古都新面貌</w:t>
                  </w:r>
                </w:p>
              </w:tc>
            </w:tr>
            <w:tr w:rsidR="000612A7" w:rsidRPr="000612A7" w:rsidTr="00DD13E4">
              <w:trPr>
                <w:trHeight w:val="463"/>
                <w:jc w:val="center"/>
              </w:trPr>
              <w:tc>
                <w:tcPr>
                  <w:tcW w:w="828" w:type="pct"/>
                  <w:vMerge w:val="restart"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/>
                      <w:sz w:val="22"/>
                      <w:szCs w:val="22"/>
                    </w:rPr>
                    <w:t>第</w:t>
                  </w: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4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週</w:t>
                  </w:r>
                </w:p>
              </w:tc>
              <w:tc>
                <w:tcPr>
                  <w:tcW w:w="1455" w:type="pct"/>
                  <w:vMerge w:val="restart"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/>
                      <w:sz w:val="22"/>
                      <w:szCs w:val="22"/>
                    </w:rPr>
                    <w:t>台灣客家族群簡介</w:t>
                  </w:r>
                </w:p>
              </w:tc>
              <w:tc>
                <w:tcPr>
                  <w:tcW w:w="2718" w:type="pct"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4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-1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台灣客家人渡台歷史</w:t>
                  </w: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與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族群分佈</w:t>
                  </w:r>
                </w:p>
              </w:tc>
            </w:tr>
            <w:tr w:rsidR="000612A7" w:rsidRPr="000612A7" w:rsidTr="00DD13E4">
              <w:trPr>
                <w:trHeight w:val="313"/>
                <w:jc w:val="center"/>
              </w:trPr>
              <w:tc>
                <w:tcPr>
                  <w:tcW w:w="828" w:type="pct"/>
                  <w:vMerge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455" w:type="pct"/>
                  <w:vMerge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2718" w:type="pct"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4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-2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台灣客家族群語系</w:t>
                  </w: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與群體特性</w:t>
                  </w:r>
                </w:p>
              </w:tc>
            </w:tr>
            <w:tr w:rsidR="000612A7" w:rsidRPr="000612A7" w:rsidTr="00DD13E4">
              <w:trPr>
                <w:trHeight w:val="187"/>
                <w:jc w:val="center"/>
              </w:trPr>
              <w:tc>
                <w:tcPr>
                  <w:tcW w:w="828" w:type="pct"/>
                  <w:vMerge w:val="restart"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/>
                      <w:sz w:val="22"/>
                      <w:szCs w:val="22"/>
                    </w:rPr>
                    <w:t>第</w:t>
                  </w: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5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週</w:t>
                  </w:r>
                </w:p>
              </w:tc>
              <w:tc>
                <w:tcPr>
                  <w:tcW w:w="1455" w:type="pct"/>
                  <w:vMerge w:val="restart"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/>
                      <w:sz w:val="22"/>
                      <w:szCs w:val="22"/>
                    </w:rPr>
                    <w:t>六堆客家地區介紹</w:t>
                  </w:r>
                </w:p>
              </w:tc>
              <w:tc>
                <w:tcPr>
                  <w:tcW w:w="2718" w:type="pct"/>
                </w:tcPr>
                <w:p w:rsidR="000612A7" w:rsidRPr="000612A7" w:rsidRDefault="000612A7" w:rsidP="00DD13E4">
                  <w:pPr>
                    <w:spacing w:line="300" w:lineRule="exact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5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-1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六堆形成背景</w:t>
                  </w: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與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地理範圍</w:t>
                  </w:r>
                </w:p>
              </w:tc>
            </w:tr>
            <w:tr w:rsidR="000612A7" w:rsidRPr="000612A7" w:rsidTr="00DD13E4">
              <w:trPr>
                <w:trHeight w:val="200"/>
                <w:jc w:val="center"/>
              </w:trPr>
              <w:tc>
                <w:tcPr>
                  <w:tcW w:w="828" w:type="pct"/>
                  <w:vMerge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455" w:type="pct"/>
                  <w:vMerge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2718" w:type="pct"/>
                </w:tcPr>
                <w:p w:rsidR="000612A7" w:rsidRPr="000612A7" w:rsidRDefault="000612A7" w:rsidP="00DD13E4">
                  <w:pPr>
                    <w:spacing w:line="300" w:lineRule="exact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5-2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六堆開墾史</w:t>
                  </w:r>
                </w:p>
              </w:tc>
            </w:tr>
            <w:tr w:rsidR="000612A7" w:rsidRPr="000612A7" w:rsidTr="00DD13E4">
              <w:trPr>
                <w:trHeight w:val="288"/>
                <w:jc w:val="center"/>
              </w:trPr>
              <w:tc>
                <w:tcPr>
                  <w:tcW w:w="828" w:type="pct"/>
                  <w:vMerge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455" w:type="pct"/>
                  <w:vMerge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2718" w:type="pct"/>
                </w:tcPr>
                <w:p w:rsidR="000612A7" w:rsidRPr="000612A7" w:rsidRDefault="000612A7" w:rsidP="00DD13E4">
                  <w:pPr>
                    <w:spacing w:line="300" w:lineRule="exact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5-3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朱一貴事件</w:t>
                  </w: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、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吳福生事件</w:t>
                  </w: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與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林爽文事件</w:t>
                  </w:r>
                </w:p>
              </w:tc>
            </w:tr>
            <w:tr w:rsidR="000612A7" w:rsidRPr="000612A7" w:rsidTr="00DD13E4">
              <w:trPr>
                <w:trHeight w:val="351"/>
                <w:jc w:val="center"/>
              </w:trPr>
              <w:tc>
                <w:tcPr>
                  <w:tcW w:w="828" w:type="pct"/>
                  <w:vMerge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455" w:type="pct"/>
                  <w:vMerge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2718" w:type="pct"/>
                </w:tcPr>
                <w:p w:rsidR="000612A7" w:rsidRPr="000612A7" w:rsidRDefault="000612A7" w:rsidP="00DD13E4">
                  <w:pPr>
                    <w:spacing w:line="300" w:lineRule="exact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5-4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五溝水、麟洛溼地公園</w:t>
                  </w:r>
                </w:p>
              </w:tc>
            </w:tr>
            <w:tr w:rsidR="000612A7" w:rsidRPr="000612A7" w:rsidTr="00DD13E4">
              <w:trPr>
                <w:trHeight w:val="425"/>
                <w:jc w:val="center"/>
              </w:trPr>
              <w:tc>
                <w:tcPr>
                  <w:tcW w:w="828" w:type="pct"/>
                  <w:vMerge w:val="restart"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/>
                      <w:sz w:val="22"/>
                      <w:szCs w:val="22"/>
                    </w:rPr>
                    <w:t>第</w:t>
                  </w: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6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週</w:t>
                  </w:r>
                </w:p>
              </w:tc>
              <w:tc>
                <w:tcPr>
                  <w:tcW w:w="1455" w:type="pct"/>
                  <w:vMerge w:val="restart"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/>
                      <w:sz w:val="22"/>
                      <w:szCs w:val="22"/>
                    </w:rPr>
                    <w:t>六堆客家信仰</w:t>
                  </w: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與藝術</w:t>
                  </w:r>
                </w:p>
              </w:tc>
              <w:tc>
                <w:tcPr>
                  <w:tcW w:w="2718" w:type="pct"/>
                </w:tcPr>
                <w:p w:rsidR="000612A7" w:rsidRPr="000612A7" w:rsidRDefault="000612A7" w:rsidP="000612A7">
                  <w:pPr>
                    <w:spacing w:line="300" w:lineRule="exact"/>
                    <w:ind w:leftChars="9" w:left="541" w:hangingChars="236" w:hanging="519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6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-1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六堆客家信仰與廟宇巡禮</w:t>
                  </w:r>
                </w:p>
              </w:tc>
            </w:tr>
            <w:tr w:rsidR="000612A7" w:rsidRPr="000612A7" w:rsidTr="00DD13E4">
              <w:trPr>
                <w:trHeight w:val="351"/>
                <w:jc w:val="center"/>
              </w:trPr>
              <w:tc>
                <w:tcPr>
                  <w:tcW w:w="828" w:type="pct"/>
                  <w:vMerge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455" w:type="pct"/>
                  <w:vMerge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2718" w:type="pct"/>
                </w:tcPr>
                <w:p w:rsidR="000612A7" w:rsidRPr="000612A7" w:rsidRDefault="000612A7" w:rsidP="000612A7">
                  <w:pPr>
                    <w:spacing w:line="300" w:lineRule="exact"/>
                    <w:ind w:leftChars="9" w:left="541" w:hangingChars="236" w:hanging="519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6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-2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六堆傳說故事</w:t>
                  </w: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、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客家禮俗</w:t>
                  </w:r>
                  <w:r w:rsidR="00732EE4" w:rsidRPr="00732EE4">
                    <w:rPr>
                      <w:rFonts w:eastAsia="標楷體" w:hint="eastAsia"/>
                      <w:sz w:val="22"/>
                      <w:szCs w:val="22"/>
                    </w:rPr>
                    <w:t>、</w:t>
                  </w:r>
                  <w:r w:rsidR="00732EE4" w:rsidRPr="00732EE4">
                    <w:rPr>
                      <w:rFonts w:eastAsia="標楷體"/>
                      <w:sz w:val="22"/>
                      <w:szCs w:val="22"/>
                    </w:rPr>
                    <w:t>重要節慶</w:t>
                  </w:r>
                </w:p>
              </w:tc>
            </w:tr>
            <w:tr w:rsidR="000612A7" w:rsidRPr="000612A7" w:rsidTr="00DD13E4">
              <w:trPr>
                <w:trHeight w:val="376"/>
                <w:jc w:val="center"/>
              </w:trPr>
              <w:tc>
                <w:tcPr>
                  <w:tcW w:w="828" w:type="pct"/>
                  <w:vMerge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455" w:type="pct"/>
                  <w:vMerge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2718" w:type="pct"/>
                </w:tcPr>
                <w:p w:rsidR="000612A7" w:rsidRPr="000612A7" w:rsidRDefault="000612A7" w:rsidP="004B6DD3">
                  <w:pPr>
                    <w:spacing w:line="300" w:lineRule="exact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6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-3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六堆客家</w:t>
                  </w:r>
                  <w:r w:rsidR="004B6DD3" w:rsidRPr="004B6DD3">
                    <w:rPr>
                      <w:rFonts w:eastAsia="標楷體"/>
                      <w:sz w:val="22"/>
                      <w:szCs w:val="22"/>
                    </w:rPr>
                    <w:t>音樂</w:t>
                  </w:r>
                  <w:r w:rsidR="004B6DD3" w:rsidRPr="004B6DD3">
                    <w:rPr>
                      <w:rFonts w:eastAsia="標楷體" w:hint="eastAsia"/>
                      <w:sz w:val="22"/>
                      <w:szCs w:val="22"/>
                    </w:rPr>
                    <w:t>與</w:t>
                  </w:r>
                  <w:r w:rsidR="004B6DD3" w:rsidRPr="004B6DD3">
                    <w:rPr>
                      <w:rFonts w:eastAsia="標楷體"/>
                      <w:sz w:val="22"/>
                      <w:szCs w:val="22"/>
                    </w:rPr>
                    <w:t>藝術</w:t>
                  </w:r>
                  <w:r w:rsidR="00732EE4" w:rsidRPr="00732EE4">
                    <w:rPr>
                      <w:rFonts w:eastAsia="標楷體" w:hint="eastAsia"/>
                      <w:sz w:val="22"/>
                      <w:szCs w:val="22"/>
                    </w:rPr>
                    <w:t>、</w:t>
                  </w:r>
                  <w:r w:rsidR="00732EE4" w:rsidRPr="00732EE4">
                    <w:rPr>
                      <w:rFonts w:eastAsia="標楷體"/>
                      <w:sz w:val="22"/>
                      <w:szCs w:val="22"/>
                    </w:rPr>
                    <w:t>特色美食</w:t>
                  </w:r>
                </w:p>
              </w:tc>
            </w:tr>
            <w:tr w:rsidR="000612A7" w:rsidRPr="000612A7" w:rsidTr="00DD13E4">
              <w:trPr>
                <w:trHeight w:val="301"/>
                <w:jc w:val="center"/>
              </w:trPr>
              <w:tc>
                <w:tcPr>
                  <w:tcW w:w="828" w:type="pct"/>
                  <w:vMerge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455" w:type="pct"/>
                  <w:vMerge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2718" w:type="pct"/>
                </w:tcPr>
                <w:p w:rsidR="000612A7" w:rsidRPr="000612A7" w:rsidRDefault="000612A7" w:rsidP="00732EE4">
                  <w:pPr>
                    <w:spacing w:line="300" w:lineRule="exact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6-4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六堆客家人之建築特色</w:t>
                  </w:r>
                </w:p>
              </w:tc>
            </w:tr>
            <w:tr w:rsidR="000612A7" w:rsidRPr="000612A7" w:rsidTr="00DD13E4">
              <w:trPr>
                <w:trHeight w:val="167"/>
                <w:jc w:val="center"/>
              </w:trPr>
              <w:tc>
                <w:tcPr>
                  <w:tcW w:w="828" w:type="pct"/>
                  <w:vMerge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455" w:type="pct"/>
                  <w:vMerge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2718" w:type="pct"/>
                </w:tcPr>
                <w:p w:rsidR="000612A7" w:rsidRPr="000612A7" w:rsidRDefault="000612A7" w:rsidP="00DD13E4">
                  <w:pPr>
                    <w:spacing w:line="300" w:lineRule="exact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6-5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倒在血泊裡的筆耕者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─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鍾理和</w:t>
                  </w:r>
                </w:p>
              </w:tc>
            </w:tr>
            <w:tr w:rsidR="000612A7" w:rsidRPr="000612A7" w:rsidTr="00DD13E4">
              <w:trPr>
                <w:trHeight w:val="288"/>
                <w:jc w:val="center"/>
              </w:trPr>
              <w:tc>
                <w:tcPr>
                  <w:tcW w:w="828" w:type="pct"/>
                  <w:vMerge w:val="restart"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/>
                      <w:sz w:val="22"/>
                      <w:szCs w:val="22"/>
                    </w:rPr>
                    <w:t>第</w:t>
                  </w: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7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週</w:t>
                  </w:r>
                </w:p>
              </w:tc>
              <w:tc>
                <w:tcPr>
                  <w:tcW w:w="1455" w:type="pct"/>
                  <w:vMerge w:val="restart"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/>
                      <w:sz w:val="22"/>
                      <w:szCs w:val="22"/>
                    </w:rPr>
                    <w:t>阿朗壹古道</w:t>
                  </w: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概述</w:t>
                  </w:r>
                </w:p>
              </w:tc>
              <w:tc>
                <w:tcPr>
                  <w:tcW w:w="2718" w:type="pct"/>
                  <w:vAlign w:val="center"/>
                </w:tcPr>
                <w:p w:rsidR="000612A7" w:rsidRPr="000612A7" w:rsidRDefault="000612A7" w:rsidP="00E11228">
                  <w:pPr>
                    <w:spacing w:line="300" w:lineRule="exact"/>
                    <w:ind w:left="493" w:hangingChars="224" w:hanging="493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7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-1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清朝</w:t>
                  </w: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、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日據時期</w:t>
                  </w: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及現在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的阿朗壹古道</w:t>
                  </w:r>
                </w:p>
              </w:tc>
            </w:tr>
            <w:tr w:rsidR="000612A7" w:rsidRPr="000612A7" w:rsidTr="00DD13E4">
              <w:trPr>
                <w:trHeight w:val="250"/>
                <w:jc w:val="center"/>
              </w:trPr>
              <w:tc>
                <w:tcPr>
                  <w:tcW w:w="828" w:type="pct"/>
                  <w:vMerge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455" w:type="pct"/>
                  <w:vMerge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2718" w:type="pct"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ind w:left="493" w:hangingChars="224" w:hanging="493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7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-2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阿朗壹古道的地理環境</w:t>
                  </w:r>
                </w:p>
              </w:tc>
            </w:tr>
            <w:tr w:rsidR="000612A7" w:rsidRPr="000612A7" w:rsidTr="00DD13E4">
              <w:trPr>
                <w:trHeight w:val="438"/>
                <w:jc w:val="center"/>
              </w:trPr>
              <w:tc>
                <w:tcPr>
                  <w:tcW w:w="828" w:type="pct"/>
                  <w:vMerge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455" w:type="pct"/>
                  <w:vMerge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2718" w:type="pct"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ind w:left="493" w:hangingChars="224" w:hanging="493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7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-3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阿朗壹古道的生態</w:t>
                  </w:r>
                </w:p>
              </w:tc>
            </w:tr>
            <w:tr w:rsidR="000612A7" w:rsidRPr="000612A7" w:rsidTr="00DD13E4">
              <w:trPr>
                <w:trHeight w:val="388"/>
                <w:jc w:val="center"/>
              </w:trPr>
              <w:tc>
                <w:tcPr>
                  <w:tcW w:w="828" w:type="pct"/>
                  <w:vMerge w:val="restart"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/>
                      <w:sz w:val="22"/>
                      <w:szCs w:val="22"/>
                    </w:rPr>
                    <w:t>第</w:t>
                  </w: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8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週</w:t>
                  </w:r>
                </w:p>
              </w:tc>
              <w:tc>
                <w:tcPr>
                  <w:tcW w:w="1455" w:type="pct"/>
                  <w:vMerge w:val="restart"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/>
                      <w:sz w:val="22"/>
                      <w:szCs w:val="22"/>
                    </w:rPr>
                    <w:t>阿朗壹古道</w:t>
                  </w:r>
                </w:p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/>
                      <w:sz w:val="22"/>
                      <w:szCs w:val="22"/>
                    </w:rPr>
                    <w:t>與</w:t>
                  </w:r>
                </w:p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原住民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文化</w:t>
                  </w:r>
                </w:p>
              </w:tc>
              <w:tc>
                <w:tcPr>
                  <w:tcW w:w="2718" w:type="pct"/>
                </w:tcPr>
                <w:p w:rsidR="000612A7" w:rsidRPr="000612A7" w:rsidRDefault="000612A7" w:rsidP="00DD13E4">
                  <w:pPr>
                    <w:spacing w:line="300" w:lineRule="exact"/>
                    <w:ind w:left="493" w:hangingChars="224" w:hanging="493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8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-1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卑南史前文化的認識</w:t>
                  </w:r>
                </w:p>
              </w:tc>
            </w:tr>
            <w:tr w:rsidR="000612A7" w:rsidRPr="000612A7" w:rsidTr="00DD13E4">
              <w:trPr>
                <w:trHeight w:val="20"/>
                <w:jc w:val="center"/>
              </w:trPr>
              <w:tc>
                <w:tcPr>
                  <w:tcW w:w="828" w:type="pct"/>
                  <w:vMerge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455" w:type="pct"/>
                  <w:vMerge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2718" w:type="pct"/>
                </w:tcPr>
                <w:p w:rsidR="000612A7" w:rsidRPr="000612A7" w:rsidRDefault="000612A7" w:rsidP="00DD13E4">
                  <w:pPr>
                    <w:spacing w:line="300" w:lineRule="exact"/>
                    <w:ind w:left="493" w:hangingChars="224" w:hanging="493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8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-2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卑南史前文化的工藝</w:t>
                  </w:r>
                </w:p>
              </w:tc>
            </w:tr>
            <w:tr w:rsidR="000612A7" w:rsidRPr="000612A7" w:rsidTr="00DD13E4">
              <w:trPr>
                <w:trHeight w:val="20"/>
                <w:jc w:val="center"/>
              </w:trPr>
              <w:tc>
                <w:tcPr>
                  <w:tcW w:w="828" w:type="pct"/>
                  <w:vMerge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455" w:type="pct"/>
                  <w:vMerge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2718" w:type="pct"/>
                </w:tcPr>
                <w:p w:rsidR="000612A7" w:rsidRPr="000612A7" w:rsidRDefault="000612A7" w:rsidP="00DD13E4">
                  <w:pPr>
                    <w:spacing w:line="300" w:lineRule="exact"/>
                    <w:ind w:left="493" w:hangingChars="224" w:hanging="493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8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-3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卑南族</w:t>
                  </w: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與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排灣族</w:t>
                  </w: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的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習俗</w:t>
                  </w: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與工藝</w:t>
                  </w:r>
                </w:p>
              </w:tc>
            </w:tr>
            <w:tr w:rsidR="000612A7" w:rsidRPr="000612A7" w:rsidTr="00DD13E4">
              <w:trPr>
                <w:trHeight w:val="638"/>
                <w:jc w:val="center"/>
              </w:trPr>
              <w:tc>
                <w:tcPr>
                  <w:tcW w:w="828" w:type="pct"/>
                  <w:vMerge w:val="restart"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/>
                      <w:sz w:val="22"/>
                      <w:szCs w:val="22"/>
                    </w:rPr>
                    <w:t>第</w:t>
                  </w: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9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週</w:t>
                  </w:r>
                </w:p>
              </w:tc>
              <w:tc>
                <w:tcPr>
                  <w:tcW w:w="1455" w:type="pct"/>
                  <w:vMerge w:val="restart"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/>
                      <w:sz w:val="22"/>
                      <w:szCs w:val="22"/>
                    </w:rPr>
                    <w:t>阿朗壹古道</w:t>
                  </w: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的歷史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事件</w:t>
                  </w: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與車城</w:t>
                  </w:r>
                </w:p>
              </w:tc>
              <w:tc>
                <w:tcPr>
                  <w:tcW w:w="2718" w:type="pct"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ind w:left="493" w:hangingChars="224" w:hanging="493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9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-1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美國船隻羅發號事件</w:t>
                  </w: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、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日本琉球漁民被原住民殺害事件</w:t>
                  </w:r>
                </w:p>
              </w:tc>
            </w:tr>
            <w:tr w:rsidR="000612A7" w:rsidRPr="000612A7" w:rsidTr="00DD13E4">
              <w:trPr>
                <w:trHeight w:val="20"/>
                <w:jc w:val="center"/>
              </w:trPr>
              <w:tc>
                <w:tcPr>
                  <w:tcW w:w="828" w:type="pct"/>
                  <w:vMerge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455" w:type="pct"/>
                  <w:vMerge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2718" w:type="pct"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ind w:left="493" w:hangingChars="224" w:hanging="493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9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-2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牡丹社事件</w:t>
                  </w:r>
                </w:p>
              </w:tc>
            </w:tr>
            <w:tr w:rsidR="000612A7" w:rsidRPr="000612A7" w:rsidTr="00DD13E4">
              <w:trPr>
                <w:trHeight w:val="20"/>
                <w:jc w:val="center"/>
              </w:trPr>
              <w:tc>
                <w:tcPr>
                  <w:tcW w:w="828" w:type="pct"/>
                  <w:vMerge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455" w:type="pct"/>
                  <w:vMerge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2718" w:type="pct"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ind w:left="493" w:hangingChars="224" w:hanging="493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9-3</w:t>
                  </w:r>
                  <w:r w:rsidRPr="000612A7">
                    <w:rPr>
                      <w:rFonts w:eastAsia="標楷體"/>
                      <w:sz w:val="22"/>
                      <w:szCs w:val="22"/>
                    </w:rPr>
                    <w:t>阿朗壹古道</w:t>
                  </w: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與車城</w:t>
                  </w:r>
                </w:p>
              </w:tc>
            </w:tr>
            <w:tr w:rsidR="000612A7" w:rsidRPr="000612A7" w:rsidTr="00DD13E4">
              <w:trPr>
                <w:trHeight w:val="20"/>
                <w:jc w:val="center"/>
              </w:trPr>
              <w:tc>
                <w:tcPr>
                  <w:tcW w:w="828" w:type="pct"/>
                  <w:vMerge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455" w:type="pct"/>
                  <w:vMerge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2718" w:type="pct"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ind w:left="493" w:hangingChars="224" w:hanging="493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 xml:space="preserve">9-4 </w:t>
                  </w: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福康安與林爽文事件</w:t>
                  </w:r>
                </w:p>
              </w:tc>
            </w:tr>
            <w:tr w:rsidR="000612A7" w:rsidRPr="000612A7" w:rsidTr="00DD13E4">
              <w:trPr>
                <w:trHeight w:val="207"/>
                <w:jc w:val="center"/>
              </w:trPr>
              <w:tc>
                <w:tcPr>
                  <w:tcW w:w="828" w:type="pct"/>
                  <w:vMerge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1455" w:type="pct"/>
                  <w:vMerge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2718" w:type="pct"/>
                  <w:vAlign w:val="center"/>
                </w:tcPr>
                <w:p w:rsidR="000612A7" w:rsidRPr="000612A7" w:rsidRDefault="000612A7" w:rsidP="00DD13E4">
                  <w:pPr>
                    <w:spacing w:line="300" w:lineRule="exact"/>
                    <w:ind w:left="493" w:hangingChars="224" w:hanging="493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9-5</w:t>
                  </w:r>
                  <w:r w:rsidRPr="000612A7">
                    <w:rPr>
                      <w:rFonts w:eastAsia="標楷體" w:hint="eastAsia"/>
                      <w:sz w:val="22"/>
                      <w:szCs w:val="22"/>
                    </w:rPr>
                    <w:t>車城福安宮</w:t>
                  </w:r>
                </w:p>
              </w:tc>
            </w:tr>
          </w:tbl>
          <w:p w:rsidR="000D35A7" w:rsidRDefault="000D35A7" w:rsidP="00B7049D">
            <w:pPr>
              <w:jc w:val="both"/>
              <w:rPr>
                <w:rFonts w:eastAsia="標楷體"/>
              </w:rPr>
            </w:pPr>
          </w:p>
          <w:p w:rsidR="005C5E78" w:rsidRPr="00713184" w:rsidRDefault="005C5E78" w:rsidP="005C5E78">
            <w:pPr>
              <w:numPr>
                <w:ilvl w:val="0"/>
                <w:numId w:val="4"/>
              </w:num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上課形式</w:t>
            </w:r>
          </w:p>
          <w:p w:rsidR="005C5E78" w:rsidRPr="004E7256" w:rsidRDefault="004E7256" w:rsidP="000B5B57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</w:rPr>
              <w:t xml:space="preserve">    </w:t>
            </w:r>
            <w:r w:rsidR="005C5E78" w:rsidRPr="004E7256">
              <w:rPr>
                <w:rFonts w:eastAsia="標楷體"/>
              </w:rPr>
              <w:t>本課程分為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/>
              </w:rPr>
              <w:t>個主</w:t>
            </w:r>
            <w:r>
              <w:rPr>
                <w:rFonts w:eastAsia="標楷體" w:hint="eastAsia"/>
              </w:rPr>
              <w:t>題旅遊路線，每條路線皆有三週，每週包含不同主題與單元</w:t>
            </w:r>
            <w:r w:rsidR="005C5E78" w:rsidRPr="004E7256">
              <w:rPr>
                <w:rFonts w:eastAsia="標楷體"/>
              </w:rPr>
              <w:t>，每個小單元提供</w:t>
            </w:r>
            <w:r>
              <w:rPr>
                <w:rFonts w:eastAsia="標楷體" w:hint="eastAsia"/>
              </w:rPr>
              <w:t>主題相關之課程內容，搭配實地拍攝之照片及影片，</w:t>
            </w:r>
            <w:r w:rsidR="000B5B57">
              <w:rPr>
                <w:rFonts w:eastAsia="標楷體" w:hint="eastAsia"/>
              </w:rPr>
              <w:t>以旅遊行程規劃之角度</w:t>
            </w:r>
            <w:r>
              <w:rPr>
                <w:rFonts w:eastAsia="標楷體" w:hint="eastAsia"/>
              </w:rPr>
              <w:t>加以介紹</w:t>
            </w:r>
            <w:r w:rsidR="000B5B57">
              <w:rPr>
                <w:rFonts w:eastAsia="標楷體"/>
              </w:rPr>
              <w:t>。</w:t>
            </w:r>
            <w:r w:rsidR="000B5B57">
              <w:rPr>
                <w:rFonts w:eastAsia="標楷體" w:hint="eastAsia"/>
              </w:rPr>
              <w:t>部分單元</w:t>
            </w:r>
            <w:r w:rsidR="005C5E78" w:rsidRPr="004E7256">
              <w:rPr>
                <w:rFonts w:eastAsia="標楷體"/>
              </w:rPr>
              <w:t>配合課程內容</w:t>
            </w:r>
            <w:r w:rsidR="000B5B57">
              <w:rPr>
                <w:rFonts w:eastAsia="標楷體" w:hint="eastAsia"/>
              </w:rPr>
              <w:t>在課程結尾搭配</w:t>
            </w:r>
            <w:r w:rsidR="005C5E78" w:rsidRPr="004E7256">
              <w:rPr>
                <w:rFonts w:eastAsia="標楷體"/>
              </w:rPr>
              <w:t>小問題，</w:t>
            </w:r>
            <w:r w:rsidR="000B5B57">
              <w:rPr>
                <w:rFonts w:eastAsia="標楷體" w:hint="eastAsia"/>
              </w:rPr>
              <w:t>讓</w:t>
            </w:r>
            <w:r w:rsidR="005C5E78" w:rsidRPr="004E7256">
              <w:rPr>
                <w:rFonts w:eastAsia="標楷體"/>
              </w:rPr>
              <w:t>學習者在</w:t>
            </w:r>
            <w:r w:rsidR="000B5B57">
              <w:rPr>
                <w:rFonts w:eastAsia="標楷體" w:hint="eastAsia"/>
              </w:rPr>
              <w:t>討論區</w:t>
            </w:r>
            <w:r w:rsidR="005C5E78" w:rsidRPr="004E7256">
              <w:rPr>
                <w:rFonts w:eastAsia="標楷體"/>
              </w:rPr>
              <w:t>作答</w:t>
            </w:r>
            <w:r w:rsidR="000B5B57">
              <w:rPr>
                <w:rFonts w:eastAsia="標楷體" w:hint="eastAsia"/>
              </w:rPr>
              <w:t>，並與教師及其他學習者互動</w:t>
            </w:r>
            <w:r w:rsidR="005C5E78" w:rsidRPr="004E7256">
              <w:rPr>
                <w:rFonts w:eastAsia="標楷體"/>
              </w:rPr>
              <w:t>，以幫助學習者</w:t>
            </w:r>
            <w:r w:rsidR="000B5B57">
              <w:rPr>
                <w:rFonts w:eastAsia="標楷體" w:hint="eastAsia"/>
              </w:rPr>
              <w:t>確認並增加更多當地知識，並有旅遊規劃之概念</w:t>
            </w:r>
            <w:r w:rsidR="005C5E78" w:rsidRPr="004E7256">
              <w:rPr>
                <w:rFonts w:eastAsia="標楷體"/>
              </w:rPr>
              <w:t>。</w:t>
            </w:r>
          </w:p>
        </w:tc>
      </w:tr>
      <w:tr w:rsidR="00270B20" w:rsidRPr="00C76C83" w:rsidTr="00673C5B">
        <w:trPr>
          <w:trHeight w:val="699"/>
        </w:trPr>
        <w:tc>
          <w:tcPr>
            <w:tcW w:w="1526" w:type="dxa"/>
            <w:vAlign w:val="center"/>
          </w:tcPr>
          <w:p w:rsidR="00270B20" w:rsidRPr="00270B20" w:rsidRDefault="00270B20" w:rsidP="003D2703">
            <w:pPr>
              <w:jc w:val="center"/>
              <w:rPr>
                <w:rFonts w:eastAsia="標楷體"/>
                <w:b/>
              </w:rPr>
            </w:pPr>
            <w:r w:rsidRPr="00270B20">
              <w:rPr>
                <w:rFonts w:eastAsia="標楷體" w:hint="eastAsia"/>
                <w:b/>
              </w:rPr>
              <w:lastRenderedPageBreak/>
              <w:t>教學</w:t>
            </w:r>
          </w:p>
          <w:p w:rsidR="00270B20" w:rsidRPr="00C76C83" w:rsidRDefault="00270B20" w:rsidP="003D2703">
            <w:pPr>
              <w:jc w:val="center"/>
              <w:rPr>
                <w:rFonts w:eastAsia="標楷體"/>
              </w:rPr>
            </w:pPr>
            <w:r w:rsidRPr="00270B20">
              <w:rPr>
                <w:rFonts w:eastAsia="標楷體" w:hint="eastAsia"/>
                <w:b/>
              </w:rPr>
              <w:t>評量方式</w:t>
            </w:r>
          </w:p>
        </w:tc>
        <w:tc>
          <w:tcPr>
            <w:tcW w:w="8168" w:type="dxa"/>
            <w:gridSpan w:val="3"/>
          </w:tcPr>
          <w:p w:rsidR="00657718" w:rsidRPr="00657718" w:rsidRDefault="00657718" w:rsidP="00657718">
            <w:pPr>
              <w:pStyle w:val="a9"/>
              <w:numPr>
                <w:ilvl w:val="0"/>
                <w:numId w:val="6"/>
              </w:numPr>
              <w:ind w:leftChars="0"/>
              <w:jc w:val="both"/>
              <w:rPr>
                <w:rFonts w:eastAsia="標楷體"/>
                <w:b/>
              </w:rPr>
            </w:pPr>
            <w:r w:rsidRPr="005C5E78">
              <w:rPr>
                <w:rFonts w:eastAsia="標楷體" w:hint="eastAsia"/>
                <w:b/>
              </w:rPr>
              <w:t>課程及格標準</w:t>
            </w:r>
            <w:r w:rsidRPr="005C5E78">
              <w:rPr>
                <w:rFonts w:eastAsia="標楷體" w:hint="eastAsia"/>
                <w:b/>
              </w:rPr>
              <w:t>:</w:t>
            </w:r>
            <w:r w:rsidRPr="005C5E78">
              <w:rPr>
                <w:rFonts w:eastAsia="標楷體" w:hint="eastAsia"/>
              </w:rPr>
              <w:t xml:space="preserve"> </w:t>
            </w:r>
            <w:r w:rsidR="000B5B57" w:rsidRPr="000B5B57">
              <w:rPr>
                <w:rFonts w:eastAsia="標楷體" w:hint="eastAsia"/>
                <w:b/>
              </w:rPr>
              <w:t>60</w:t>
            </w:r>
            <w:r w:rsidRPr="005C5E78">
              <w:rPr>
                <w:rFonts w:eastAsia="標楷體" w:hint="eastAsia"/>
                <w:b/>
              </w:rPr>
              <w:t>分</w:t>
            </w:r>
            <w:r w:rsidRPr="005C5E78">
              <w:rPr>
                <w:rFonts w:eastAsia="標楷體" w:hint="eastAsia"/>
                <w:b/>
              </w:rPr>
              <w:t xml:space="preserve">     </w:t>
            </w:r>
            <w:r w:rsidRPr="005C5E78">
              <w:rPr>
                <w:rFonts w:eastAsia="標楷體" w:hint="eastAsia"/>
                <w:b/>
              </w:rPr>
              <w:t>滿分：</w:t>
            </w:r>
            <w:r w:rsidR="000B5B57">
              <w:rPr>
                <w:rFonts w:eastAsia="標楷體" w:hint="eastAsia"/>
                <w:b/>
              </w:rPr>
              <w:t>100</w:t>
            </w:r>
            <w:r w:rsidRPr="005C5E78">
              <w:rPr>
                <w:rFonts w:eastAsia="標楷體" w:hint="eastAsia"/>
                <w:b/>
              </w:rPr>
              <w:t>分</w:t>
            </w:r>
          </w:p>
          <w:p w:rsidR="00270B20" w:rsidRPr="00C028D6" w:rsidRDefault="00270B20" w:rsidP="003D2703">
            <w:pPr>
              <w:numPr>
                <w:ilvl w:val="0"/>
                <w:numId w:val="6"/>
              </w:numPr>
              <w:jc w:val="both"/>
              <w:rPr>
                <w:rFonts w:eastAsia="標楷體"/>
                <w:b/>
              </w:rPr>
            </w:pPr>
            <w:r w:rsidRPr="00C028D6">
              <w:rPr>
                <w:rFonts w:eastAsia="標楷體" w:hint="eastAsia"/>
                <w:b/>
              </w:rPr>
              <w:t>作業：</w:t>
            </w:r>
            <w:r w:rsidR="00900054" w:rsidRPr="00C028D6">
              <w:rPr>
                <w:rFonts w:eastAsia="標楷體" w:hint="eastAsia"/>
                <w:b/>
              </w:rPr>
              <w:t>（進行方式及成績比例）</w:t>
            </w:r>
          </w:p>
          <w:p w:rsidR="00270B20" w:rsidRDefault="000B5B57" w:rsidP="00270B2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Pr="000B5B57">
              <w:rPr>
                <w:rFonts w:eastAsia="標楷體"/>
              </w:rPr>
              <w:t>各條主題路線全部單元完成時，每位學習者需撰寫</w:t>
            </w:r>
            <w:r w:rsidRPr="000B5B57">
              <w:rPr>
                <w:rFonts w:eastAsia="標楷體"/>
              </w:rPr>
              <w:t>500</w:t>
            </w:r>
            <w:r w:rsidRPr="000B5B57">
              <w:rPr>
                <w:rFonts w:eastAsia="標楷體"/>
              </w:rPr>
              <w:t>字之心得，上傳</w:t>
            </w:r>
            <w:r w:rsidRPr="000B5B57">
              <w:rPr>
                <w:rFonts w:eastAsia="標楷體"/>
              </w:rPr>
              <w:lastRenderedPageBreak/>
              <w:t>至平台。</w:t>
            </w:r>
            <w:r>
              <w:rPr>
                <w:rFonts w:eastAsia="標楷體" w:hint="eastAsia"/>
              </w:rPr>
              <w:t>共有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次心得繳交。</w:t>
            </w:r>
          </w:p>
          <w:p w:rsidR="000B5B57" w:rsidRDefault="000B5B57" w:rsidP="00270B20">
            <w:pPr>
              <w:jc w:val="both"/>
              <w:rPr>
                <w:rFonts w:eastAsia="標楷體"/>
              </w:rPr>
            </w:pPr>
            <w:r w:rsidRPr="000B5B57">
              <w:rPr>
                <w:rFonts w:eastAsia="標楷體" w:hint="eastAsia"/>
              </w:rPr>
              <w:t>成績比例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25%</w:t>
            </w:r>
          </w:p>
          <w:p w:rsidR="00270B20" w:rsidRPr="00C028D6" w:rsidRDefault="00270B20" w:rsidP="003D2703">
            <w:pPr>
              <w:numPr>
                <w:ilvl w:val="0"/>
                <w:numId w:val="6"/>
              </w:numPr>
              <w:jc w:val="both"/>
              <w:rPr>
                <w:rFonts w:eastAsia="標楷體"/>
                <w:b/>
              </w:rPr>
            </w:pPr>
            <w:r w:rsidRPr="00C028D6">
              <w:rPr>
                <w:rFonts w:eastAsia="標楷體" w:hint="eastAsia"/>
                <w:b/>
              </w:rPr>
              <w:t>期中考：</w:t>
            </w:r>
            <w:r w:rsidR="00900054" w:rsidRPr="00C028D6">
              <w:rPr>
                <w:rFonts w:eastAsia="標楷體" w:hint="eastAsia"/>
                <w:b/>
              </w:rPr>
              <w:t>（範圍、方式及成績比例）</w:t>
            </w:r>
          </w:p>
          <w:p w:rsidR="00270B20" w:rsidRDefault="000B5B57" w:rsidP="00270B2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第一週</w:t>
            </w:r>
            <w:r>
              <w:rPr>
                <w:rFonts w:eastAsia="標楷體" w:hint="eastAsia"/>
              </w:rPr>
              <w:t>~</w:t>
            </w:r>
            <w:r>
              <w:rPr>
                <w:rFonts w:eastAsia="標楷體" w:hint="eastAsia"/>
              </w:rPr>
              <w:t>第三週之課程內容</w:t>
            </w:r>
          </w:p>
          <w:p w:rsidR="000B5B57" w:rsidRPr="000B5B57" w:rsidRDefault="000B5B57" w:rsidP="000B5B57">
            <w:pPr>
              <w:jc w:val="both"/>
              <w:rPr>
                <w:rFonts w:eastAsia="標楷體"/>
              </w:rPr>
            </w:pPr>
            <w:r w:rsidRPr="000B5B57">
              <w:rPr>
                <w:rFonts w:eastAsia="標楷體"/>
              </w:rPr>
              <w:t>期中測驗，其中包含是非題、選擇題、填空題等具標準答案的題型</w:t>
            </w:r>
            <w:r w:rsidRPr="000B5B57">
              <w:rPr>
                <w:rFonts w:eastAsia="標楷體" w:hint="eastAsia"/>
              </w:rPr>
              <w:t>，</w:t>
            </w:r>
            <w:r w:rsidRPr="000B5B57">
              <w:rPr>
                <w:rFonts w:eastAsia="標楷體"/>
              </w:rPr>
              <w:t>或開放性問題之題型。</w:t>
            </w:r>
          </w:p>
          <w:p w:rsidR="000B5B57" w:rsidRDefault="000B5B57" w:rsidP="000B5B57">
            <w:pPr>
              <w:spacing w:after="120"/>
              <w:jc w:val="both"/>
              <w:rPr>
                <w:rFonts w:eastAsia="標楷體"/>
              </w:rPr>
            </w:pPr>
            <w:r w:rsidRPr="000B5B57">
              <w:rPr>
                <w:rFonts w:eastAsia="標楷體" w:hint="eastAsia"/>
              </w:rPr>
              <w:t>成績比例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25%</w:t>
            </w:r>
          </w:p>
          <w:p w:rsidR="00270B20" w:rsidRPr="00C028D6" w:rsidRDefault="00270B20" w:rsidP="003D2703">
            <w:pPr>
              <w:numPr>
                <w:ilvl w:val="0"/>
                <w:numId w:val="6"/>
              </w:numPr>
              <w:jc w:val="both"/>
              <w:rPr>
                <w:rFonts w:eastAsia="標楷體"/>
                <w:b/>
              </w:rPr>
            </w:pPr>
            <w:r w:rsidRPr="00C028D6">
              <w:rPr>
                <w:rFonts w:eastAsia="標楷體" w:hint="eastAsia"/>
                <w:b/>
              </w:rPr>
              <w:t>期末考：</w:t>
            </w:r>
            <w:r w:rsidR="00900054" w:rsidRPr="00C028D6">
              <w:rPr>
                <w:rFonts w:eastAsia="標楷體" w:hint="eastAsia"/>
                <w:b/>
              </w:rPr>
              <w:t>（範圍、方式及成績比例）</w:t>
            </w:r>
          </w:p>
          <w:p w:rsidR="00270B20" w:rsidRDefault="000B5B57" w:rsidP="00270B2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報告方式，以個人報告方式呈現，於第八週上傳至平台繳交。</w:t>
            </w:r>
          </w:p>
          <w:p w:rsidR="000B5B57" w:rsidRDefault="000B5B57" w:rsidP="000B5B57">
            <w:pPr>
              <w:spacing w:after="120"/>
              <w:jc w:val="both"/>
              <w:rPr>
                <w:rFonts w:eastAsia="標楷體"/>
              </w:rPr>
            </w:pPr>
            <w:r w:rsidRPr="000B5B57">
              <w:rPr>
                <w:rFonts w:eastAsia="標楷體" w:hint="eastAsia"/>
              </w:rPr>
              <w:t>成績比例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30%</w:t>
            </w:r>
          </w:p>
          <w:p w:rsidR="00694AED" w:rsidRDefault="00270B20" w:rsidP="00E7554D">
            <w:pPr>
              <w:numPr>
                <w:ilvl w:val="0"/>
                <w:numId w:val="6"/>
              </w:numPr>
              <w:jc w:val="both"/>
              <w:rPr>
                <w:rFonts w:eastAsia="標楷體"/>
                <w:b/>
              </w:rPr>
            </w:pPr>
            <w:r w:rsidRPr="0060058A">
              <w:rPr>
                <w:rFonts w:eastAsia="標楷體" w:hint="eastAsia"/>
                <w:b/>
              </w:rPr>
              <w:t>討論區互動事項：</w:t>
            </w:r>
          </w:p>
          <w:p w:rsidR="00270B20" w:rsidRDefault="000B5B57" w:rsidP="0065771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部分單元</w:t>
            </w:r>
            <w:r w:rsidRPr="004E7256">
              <w:rPr>
                <w:rFonts w:eastAsia="標楷體"/>
              </w:rPr>
              <w:t>配合課程內容</w:t>
            </w:r>
            <w:r>
              <w:rPr>
                <w:rFonts w:eastAsia="標楷體" w:hint="eastAsia"/>
              </w:rPr>
              <w:t>在課程結尾搭配</w:t>
            </w:r>
            <w:r w:rsidRPr="000B5B57">
              <w:rPr>
                <w:rFonts w:eastAsia="標楷體"/>
              </w:rPr>
              <w:t>延伸問題</w:t>
            </w:r>
            <w:r w:rsidRPr="004E7256">
              <w:rPr>
                <w:rFonts w:eastAsia="標楷體"/>
              </w:rPr>
              <w:t>，</w:t>
            </w:r>
            <w:r>
              <w:rPr>
                <w:rFonts w:eastAsia="標楷體" w:hint="eastAsia"/>
              </w:rPr>
              <w:t>讓</w:t>
            </w:r>
            <w:r w:rsidRPr="004E7256">
              <w:rPr>
                <w:rFonts w:eastAsia="標楷體"/>
              </w:rPr>
              <w:t>學習者</w:t>
            </w:r>
            <w:r w:rsidRPr="000B5B57">
              <w:rPr>
                <w:rFonts w:eastAsia="標楷體"/>
              </w:rPr>
              <w:t>自行蒐集相關資料，</w:t>
            </w:r>
            <w:r w:rsidRPr="000B5B57">
              <w:rPr>
                <w:rFonts w:eastAsia="標楷體" w:hint="eastAsia"/>
              </w:rPr>
              <w:t>之後</w:t>
            </w:r>
            <w:r w:rsidRPr="004E7256">
              <w:rPr>
                <w:rFonts w:eastAsia="標楷體"/>
              </w:rPr>
              <w:t>在</w:t>
            </w:r>
            <w:r>
              <w:rPr>
                <w:rFonts w:eastAsia="標楷體" w:hint="eastAsia"/>
              </w:rPr>
              <w:t>討論區</w:t>
            </w:r>
            <w:r w:rsidRPr="004E7256">
              <w:rPr>
                <w:rFonts w:eastAsia="標楷體"/>
              </w:rPr>
              <w:t>作答</w:t>
            </w:r>
            <w:r>
              <w:rPr>
                <w:rFonts w:eastAsia="標楷體" w:hint="eastAsia"/>
              </w:rPr>
              <w:t>及討論，與教師及其他學習者互動。</w:t>
            </w:r>
          </w:p>
          <w:p w:rsidR="000B5B57" w:rsidRPr="00657718" w:rsidRDefault="000B5B57" w:rsidP="000B5B5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Pr="00454BE8">
              <w:rPr>
                <w:lang w:val="it-IT"/>
              </w:rPr>
              <w:t xml:space="preserve"> </w:t>
            </w:r>
            <w:r w:rsidRPr="000B5B57">
              <w:rPr>
                <w:rFonts w:eastAsia="標楷體"/>
              </w:rPr>
              <w:t>根據每週主題於平台上，開放教師與學生進行有關該主題路線之旅遊經驗分享。</w:t>
            </w:r>
          </w:p>
        </w:tc>
      </w:tr>
      <w:tr w:rsidR="00831CD8" w:rsidRPr="00C76C83" w:rsidTr="00673C5B">
        <w:trPr>
          <w:trHeight w:val="896"/>
        </w:trPr>
        <w:tc>
          <w:tcPr>
            <w:tcW w:w="1526" w:type="dxa"/>
            <w:vAlign w:val="center"/>
          </w:tcPr>
          <w:p w:rsidR="00B7049D" w:rsidRPr="00C76C83" w:rsidRDefault="00B7049D" w:rsidP="00B7049D">
            <w:pPr>
              <w:jc w:val="center"/>
              <w:rPr>
                <w:rFonts w:eastAsia="標楷體"/>
                <w:b/>
              </w:rPr>
            </w:pPr>
            <w:r w:rsidRPr="00C76C83">
              <w:rPr>
                <w:rFonts w:eastAsia="標楷體"/>
                <w:b/>
              </w:rPr>
              <w:lastRenderedPageBreak/>
              <w:t>其他補充</w:t>
            </w:r>
          </w:p>
          <w:p w:rsidR="00831CD8" w:rsidRPr="00C76C83" w:rsidRDefault="00B7049D" w:rsidP="00B7049D">
            <w:pPr>
              <w:jc w:val="center"/>
              <w:rPr>
                <w:rFonts w:eastAsia="標楷體"/>
              </w:rPr>
            </w:pPr>
            <w:r w:rsidRPr="00C76C83">
              <w:rPr>
                <w:rFonts w:eastAsia="標楷體"/>
                <w:b/>
              </w:rPr>
              <w:t>資料</w:t>
            </w:r>
          </w:p>
        </w:tc>
        <w:tc>
          <w:tcPr>
            <w:tcW w:w="8168" w:type="dxa"/>
            <w:gridSpan w:val="3"/>
          </w:tcPr>
          <w:p w:rsidR="00B065E8" w:rsidRDefault="00B065E8" w:rsidP="00B065E8">
            <w:pPr>
              <w:numPr>
                <w:ilvl w:val="0"/>
                <w:numId w:val="6"/>
              </w:numPr>
              <w:jc w:val="both"/>
              <w:rPr>
                <w:rFonts w:eastAsia="標楷體"/>
              </w:rPr>
            </w:pPr>
            <w:r w:rsidRPr="00B065E8">
              <w:rPr>
                <w:rFonts w:eastAsia="標楷體" w:hint="eastAsia"/>
              </w:rPr>
              <w:t>先修科目或先備能力</w:t>
            </w:r>
            <w:r>
              <w:rPr>
                <w:rFonts w:eastAsia="標楷體" w:hint="eastAsia"/>
              </w:rPr>
              <w:t>：</w:t>
            </w:r>
            <w:r w:rsidR="000B5B57">
              <w:rPr>
                <w:rFonts w:eastAsia="標楷體" w:hint="eastAsia"/>
              </w:rPr>
              <w:t>無</w:t>
            </w:r>
          </w:p>
          <w:p w:rsidR="00351537" w:rsidRPr="006559BF" w:rsidRDefault="00270B20" w:rsidP="006559BF">
            <w:pPr>
              <w:numPr>
                <w:ilvl w:val="0"/>
                <w:numId w:val="6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參考書目：</w:t>
            </w:r>
          </w:p>
        </w:tc>
      </w:tr>
    </w:tbl>
    <w:p w:rsidR="00794444" w:rsidRPr="00C76C83" w:rsidRDefault="00794444" w:rsidP="002D6379">
      <w:pPr>
        <w:jc w:val="both"/>
        <w:rPr>
          <w:rFonts w:eastAsia="標楷體"/>
        </w:rPr>
      </w:pPr>
    </w:p>
    <w:sectPr w:rsidR="00794444" w:rsidRPr="00C76C83" w:rsidSect="002D69CC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0A9" w:rsidRDefault="003E70A9" w:rsidP="00EC2DB4">
      <w:r>
        <w:separator/>
      </w:r>
    </w:p>
  </w:endnote>
  <w:endnote w:type="continuationSeparator" w:id="0">
    <w:p w:rsidR="003E70A9" w:rsidRDefault="003E70A9" w:rsidP="00EC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0A9" w:rsidRDefault="003E70A9" w:rsidP="00EC2DB4">
      <w:r>
        <w:separator/>
      </w:r>
    </w:p>
  </w:footnote>
  <w:footnote w:type="continuationSeparator" w:id="0">
    <w:p w:rsidR="003E70A9" w:rsidRDefault="003E70A9" w:rsidP="00EC2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349C3"/>
    <w:multiLevelType w:val="hybridMultilevel"/>
    <w:tmpl w:val="2C342E90"/>
    <w:lvl w:ilvl="0" w:tplc="66A8A19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1D1E2E41"/>
    <w:multiLevelType w:val="hybridMultilevel"/>
    <w:tmpl w:val="77BA7F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6436799"/>
    <w:multiLevelType w:val="hybridMultilevel"/>
    <w:tmpl w:val="63E0F2F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0FE0295"/>
    <w:multiLevelType w:val="hybridMultilevel"/>
    <w:tmpl w:val="4E9C06C2"/>
    <w:lvl w:ilvl="0" w:tplc="44781C9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56DC7F49"/>
    <w:multiLevelType w:val="hybridMultilevel"/>
    <w:tmpl w:val="4E9C06C2"/>
    <w:lvl w:ilvl="0" w:tplc="44781C9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73DA4974"/>
    <w:multiLevelType w:val="hybridMultilevel"/>
    <w:tmpl w:val="A13AA8D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4A"/>
    <w:rsid w:val="0001283C"/>
    <w:rsid w:val="000133D3"/>
    <w:rsid w:val="000138AE"/>
    <w:rsid w:val="00022708"/>
    <w:rsid w:val="0002364E"/>
    <w:rsid w:val="0003410F"/>
    <w:rsid w:val="00035E6F"/>
    <w:rsid w:val="00036B04"/>
    <w:rsid w:val="000418CE"/>
    <w:rsid w:val="000612A7"/>
    <w:rsid w:val="000706AE"/>
    <w:rsid w:val="0007337D"/>
    <w:rsid w:val="000779E3"/>
    <w:rsid w:val="000909E1"/>
    <w:rsid w:val="000914A0"/>
    <w:rsid w:val="000A6211"/>
    <w:rsid w:val="000B0C3A"/>
    <w:rsid w:val="000B5B57"/>
    <w:rsid w:val="000C2BC2"/>
    <w:rsid w:val="000C6A2C"/>
    <w:rsid w:val="000D35A7"/>
    <w:rsid w:val="000D5343"/>
    <w:rsid w:val="000E7A60"/>
    <w:rsid w:val="00105608"/>
    <w:rsid w:val="0011206F"/>
    <w:rsid w:val="00120307"/>
    <w:rsid w:val="00130A6E"/>
    <w:rsid w:val="00142CFE"/>
    <w:rsid w:val="00185441"/>
    <w:rsid w:val="00185EF0"/>
    <w:rsid w:val="001943FA"/>
    <w:rsid w:val="00197DBD"/>
    <w:rsid w:val="001B0150"/>
    <w:rsid w:val="001C116F"/>
    <w:rsid w:val="001C387A"/>
    <w:rsid w:val="00207987"/>
    <w:rsid w:val="00216A3D"/>
    <w:rsid w:val="00233B8A"/>
    <w:rsid w:val="00235CBF"/>
    <w:rsid w:val="00235D65"/>
    <w:rsid w:val="0025594E"/>
    <w:rsid w:val="00265904"/>
    <w:rsid w:val="002676B5"/>
    <w:rsid w:val="00270B20"/>
    <w:rsid w:val="00287F68"/>
    <w:rsid w:val="002A3372"/>
    <w:rsid w:val="002B0369"/>
    <w:rsid w:val="002B1F46"/>
    <w:rsid w:val="002B6AF3"/>
    <w:rsid w:val="002C74A6"/>
    <w:rsid w:val="002D194E"/>
    <w:rsid w:val="002D6379"/>
    <w:rsid w:val="002D69CC"/>
    <w:rsid w:val="002E4252"/>
    <w:rsid w:val="002E6F73"/>
    <w:rsid w:val="002F02A3"/>
    <w:rsid w:val="002F2BA6"/>
    <w:rsid w:val="002F4C75"/>
    <w:rsid w:val="0033673A"/>
    <w:rsid w:val="003446E0"/>
    <w:rsid w:val="00351537"/>
    <w:rsid w:val="003723A6"/>
    <w:rsid w:val="003836E5"/>
    <w:rsid w:val="003851D6"/>
    <w:rsid w:val="003921EE"/>
    <w:rsid w:val="003A4846"/>
    <w:rsid w:val="003E2FFA"/>
    <w:rsid w:val="003E70A9"/>
    <w:rsid w:val="003F0039"/>
    <w:rsid w:val="003F3F7B"/>
    <w:rsid w:val="003F730B"/>
    <w:rsid w:val="0041606B"/>
    <w:rsid w:val="00420010"/>
    <w:rsid w:val="00425FEB"/>
    <w:rsid w:val="00464BFA"/>
    <w:rsid w:val="00475102"/>
    <w:rsid w:val="0048079B"/>
    <w:rsid w:val="00484D13"/>
    <w:rsid w:val="00486B07"/>
    <w:rsid w:val="00494E09"/>
    <w:rsid w:val="00496F41"/>
    <w:rsid w:val="004B6DD3"/>
    <w:rsid w:val="004D391E"/>
    <w:rsid w:val="004E6139"/>
    <w:rsid w:val="004E7256"/>
    <w:rsid w:val="004F4BB3"/>
    <w:rsid w:val="005070FA"/>
    <w:rsid w:val="005160D0"/>
    <w:rsid w:val="00517165"/>
    <w:rsid w:val="00553F0A"/>
    <w:rsid w:val="00587589"/>
    <w:rsid w:val="00592146"/>
    <w:rsid w:val="005B6084"/>
    <w:rsid w:val="005C3690"/>
    <w:rsid w:val="005C5E78"/>
    <w:rsid w:val="005C7FC1"/>
    <w:rsid w:val="005D20FA"/>
    <w:rsid w:val="005E5BB2"/>
    <w:rsid w:val="005E75DB"/>
    <w:rsid w:val="005F67D2"/>
    <w:rsid w:val="005F697B"/>
    <w:rsid w:val="0060058A"/>
    <w:rsid w:val="00602815"/>
    <w:rsid w:val="006047DC"/>
    <w:rsid w:val="00611E1D"/>
    <w:rsid w:val="0062757B"/>
    <w:rsid w:val="0063662E"/>
    <w:rsid w:val="006559BF"/>
    <w:rsid w:val="00657718"/>
    <w:rsid w:val="006625EF"/>
    <w:rsid w:val="00673122"/>
    <w:rsid w:val="00673C5B"/>
    <w:rsid w:val="00694AED"/>
    <w:rsid w:val="007005E0"/>
    <w:rsid w:val="0071057A"/>
    <w:rsid w:val="00713184"/>
    <w:rsid w:val="007301BB"/>
    <w:rsid w:val="00732DF0"/>
    <w:rsid w:val="00732EE4"/>
    <w:rsid w:val="007442F5"/>
    <w:rsid w:val="00753FCD"/>
    <w:rsid w:val="00774E53"/>
    <w:rsid w:val="0077555B"/>
    <w:rsid w:val="00776583"/>
    <w:rsid w:val="007824FC"/>
    <w:rsid w:val="00794444"/>
    <w:rsid w:val="007A4E55"/>
    <w:rsid w:val="007F7F50"/>
    <w:rsid w:val="008022DB"/>
    <w:rsid w:val="00814C6C"/>
    <w:rsid w:val="008204F0"/>
    <w:rsid w:val="00831CD8"/>
    <w:rsid w:val="00837590"/>
    <w:rsid w:val="00856378"/>
    <w:rsid w:val="0085769A"/>
    <w:rsid w:val="00864EBE"/>
    <w:rsid w:val="00872A13"/>
    <w:rsid w:val="0089249A"/>
    <w:rsid w:val="008A04AA"/>
    <w:rsid w:val="008A3ED2"/>
    <w:rsid w:val="008F0198"/>
    <w:rsid w:val="008F7E99"/>
    <w:rsid w:val="00900054"/>
    <w:rsid w:val="00900808"/>
    <w:rsid w:val="009160A5"/>
    <w:rsid w:val="00924DA6"/>
    <w:rsid w:val="00937890"/>
    <w:rsid w:val="0095706E"/>
    <w:rsid w:val="00966985"/>
    <w:rsid w:val="00991D07"/>
    <w:rsid w:val="009A7E7B"/>
    <w:rsid w:val="009D293A"/>
    <w:rsid w:val="009F2562"/>
    <w:rsid w:val="00A01BAC"/>
    <w:rsid w:val="00A12E34"/>
    <w:rsid w:val="00A144C3"/>
    <w:rsid w:val="00A446E6"/>
    <w:rsid w:val="00A449B1"/>
    <w:rsid w:val="00A466A1"/>
    <w:rsid w:val="00AA3D54"/>
    <w:rsid w:val="00AD4AAF"/>
    <w:rsid w:val="00AE22E8"/>
    <w:rsid w:val="00AE7FF2"/>
    <w:rsid w:val="00B065E8"/>
    <w:rsid w:val="00B55666"/>
    <w:rsid w:val="00B700CF"/>
    <w:rsid w:val="00B7049D"/>
    <w:rsid w:val="00B77ADE"/>
    <w:rsid w:val="00B81EB9"/>
    <w:rsid w:val="00B86952"/>
    <w:rsid w:val="00BA44B0"/>
    <w:rsid w:val="00BC4212"/>
    <w:rsid w:val="00BE7427"/>
    <w:rsid w:val="00C028D6"/>
    <w:rsid w:val="00C02F63"/>
    <w:rsid w:val="00C12A5C"/>
    <w:rsid w:val="00C149C1"/>
    <w:rsid w:val="00C367C5"/>
    <w:rsid w:val="00C5325D"/>
    <w:rsid w:val="00C57FB3"/>
    <w:rsid w:val="00C757FF"/>
    <w:rsid w:val="00C76C83"/>
    <w:rsid w:val="00C877B7"/>
    <w:rsid w:val="00C91D16"/>
    <w:rsid w:val="00CF14F2"/>
    <w:rsid w:val="00D10122"/>
    <w:rsid w:val="00D33FCC"/>
    <w:rsid w:val="00D860F1"/>
    <w:rsid w:val="00D90ED7"/>
    <w:rsid w:val="00DA54A9"/>
    <w:rsid w:val="00DB3FA3"/>
    <w:rsid w:val="00DC12D2"/>
    <w:rsid w:val="00DC340B"/>
    <w:rsid w:val="00DF1824"/>
    <w:rsid w:val="00E00730"/>
    <w:rsid w:val="00E06085"/>
    <w:rsid w:val="00E11228"/>
    <w:rsid w:val="00E158F4"/>
    <w:rsid w:val="00E30858"/>
    <w:rsid w:val="00E45A7D"/>
    <w:rsid w:val="00E51FEC"/>
    <w:rsid w:val="00E53519"/>
    <w:rsid w:val="00E53879"/>
    <w:rsid w:val="00E67C78"/>
    <w:rsid w:val="00E7554D"/>
    <w:rsid w:val="00E94708"/>
    <w:rsid w:val="00EB0F99"/>
    <w:rsid w:val="00EC2DB4"/>
    <w:rsid w:val="00ED68BC"/>
    <w:rsid w:val="00EE081D"/>
    <w:rsid w:val="00EE3448"/>
    <w:rsid w:val="00F055E8"/>
    <w:rsid w:val="00F24B42"/>
    <w:rsid w:val="00F256F5"/>
    <w:rsid w:val="00F6054D"/>
    <w:rsid w:val="00F81FBD"/>
    <w:rsid w:val="00F863D1"/>
    <w:rsid w:val="00F9324A"/>
    <w:rsid w:val="00FA5F84"/>
    <w:rsid w:val="00FB0BEE"/>
    <w:rsid w:val="00FB0D00"/>
    <w:rsid w:val="00FD4D39"/>
    <w:rsid w:val="00FE0002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3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0BEE"/>
    <w:rPr>
      <w:rFonts w:ascii="Arial" w:hAnsi="Arial"/>
      <w:sz w:val="18"/>
      <w:szCs w:val="18"/>
    </w:rPr>
  </w:style>
  <w:style w:type="table" w:styleId="a4">
    <w:name w:val="Table Grid"/>
    <w:basedOn w:val="a1"/>
    <w:rsid w:val="003E2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EC2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C2DB4"/>
    <w:rPr>
      <w:kern w:val="2"/>
    </w:rPr>
  </w:style>
  <w:style w:type="paragraph" w:styleId="a7">
    <w:name w:val="footer"/>
    <w:basedOn w:val="a"/>
    <w:link w:val="a8"/>
    <w:rsid w:val="00EC2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C2DB4"/>
    <w:rPr>
      <w:kern w:val="2"/>
    </w:rPr>
  </w:style>
  <w:style w:type="paragraph" w:styleId="a9">
    <w:name w:val="List Paragraph"/>
    <w:basedOn w:val="a"/>
    <w:uiPriority w:val="34"/>
    <w:qFormat/>
    <w:rsid w:val="00B7049D"/>
    <w:pPr>
      <w:ind w:leftChars="200" w:left="480"/>
    </w:pPr>
  </w:style>
  <w:style w:type="character" w:styleId="aa">
    <w:name w:val="annotation reference"/>
    <w:basedOn w:val="a0"/>
    <w:rsid w:val="00517165"/>
    <w:rPr>
      <w:sz w:val="18"/>
      <w:szCs w:val="18"/>
    </w:rPr>
  </w:style>
  <w:style w:type="paragraph" w:styleId="ab">
    <w:name w:val="annotation text"/>
    <w:basedOn w:val="a"/>
    <w:link w:val="ac"/>
    <w:rsid w:val="00517165"/>
  </w:style>
  <w:style w:type="character" w:customStyle="1" w:styleId="ac">
    <w:name w:val="註解文字 字元"/>
    <w:basedOn w:val="a0"/>
    <w:link w:val="ab"/>
    <w:rsid w:val="00517165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517165"/>
    <w:rPr>
      <w:b/>
      <w:bCs/>
    </w:rPr>
  </w:style>
  <w:style w:type="character" w:customStyle="1" w:styleId="ae">
    <w:name w:val="註解主旨 字元"/>
    <w:basedOn w:val="ac"/>
    <w:link w:val="ad"/>
    <w:rsid w:val="00517165"/>
    <w:rPr>
      <w:b/>
      <w:bCs/>
      <w:kern w:val="2"/>
      <w:sz w:val="24"/>
      <w:szCs w:val="24"/>
    </w:rPr>
  </w:style>
  <w:style w:type="character" w:styleId="af">
    <w:name w:val="Hyperlink"/>
    <w:basedOn w:val="a0"/>
    <w:uiPriority w:val="99"/>
    <w:unhideWhenUsed/>
    <w:rsid w:val="0002270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A33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3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0BEE"/>
    <w:rPr>
      <w:rFonts w:ascii="Arial" w:hAnsi="Arial"/>
      <w:sz w:val="18"/>
      <w:szCs w:val="18"/>
    </w:rPr>
  </w:style>
  <w:style w:type="table" w:styleId="a4">
    <w:name w:val="Table Grid"/>
    <w:basedOn w:val="a1"/>
    <w:rsid w:val="003E2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EC2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C2DB4"/>
    <w:rPr>
      <w:kern w:val="2"/>
    </w:rPr>
  </w:style>
  <w:style w:type="paragraph" w:styleId="a7">
    <w:name w:val="footer"/>
    <w:basedOn w:val="a"/>
    <w:link w:val="a8"/>
    <w:rsid w:val="00EC2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C2DB4"/>
    <w:rPr>
      <w:kern w:val="2"/>
    </w:rPr>
  </w:style>
  <w:style w:type="paragraph" w:styleId="a9">
    <w:name w:val="List Paragraph"/>
    <w:basedOn w:val="a"/>
    <w:uiPriority w:val="34"/>
    <w:qFormat/>
    <w:rsid w:val="00B7049D"/>
    <w:pPr>
      <w:ind w:leftChars="200" w:left="480"/>
    </w:pPr>
  </w:style>
  <w:style w:type="character" w:styleId="aa">
    <w:name w:val="annotation reference"/>
    <w:basedOn w:val="a0"/>
    <w:rsid w:val="00517165"/>
    <w:rPr>
      <w:sz w:val="18"/>
      <w:szCs w:val="18"/>
    </w:rPr>
  </w:style>
  <w:style w:type="paragraph" w:styleId="ab">
    <w:name w:val="annotation text"/>
    <w:basedOn w:val="a"/>
    <w:link w:val="ac"/>
    <w:rsid w:val="00517165"/>
  </w:style>
  <w:style w:type="character" w:customStyle="1" w:styleId="ac">
    <w:name w:val="註解文字 字元"/>
    <w:basedOn w:val="a0"/>
    <w:link w:val="ab"/>
    <w:rsid w:val="00517165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517165"/>
    <w:rPr>
      <w:b/>
      <w:bCs/>
    </w:rPr>
  </w:style>
  <w:style w:type="character" w:customStyle="1" w:styleId="ae">
    <w:name w:val="註解主旨 字元"/>
    <w:basedOn w:val="ac"/>
    <w:link w:val="ad"/>
    <w:rsid w:val="00517165"/>
    <w:rPr>
      <w:b/>
      <w:bCs/>
      <w:kern w:val="2"/>
      <w:sz w:val="24"/>
      <w:szCs w:val="24"/>
    </w:rPr>
  </w:style>
  <w:style w:type="character" w:styleId="af">
    <w:name w:val="Hyperlink"/>
    <w:basedOn w:val="a0"/>
    <w:uiPriority w:val="99"/>
    <w:unhideWhenUsed/>
    <w:rsid w:val="0002270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A33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sm.dyu.edu.tw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hujulee@mail.dyu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m42988@mail.dy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678A8-CAB6-4F1B-B562-EF8735121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</Words>
  <Characters>2229</Characters>
  <Application>Microsoft Office Word</Application>
  <DocSecurity>0</DocSecurity>
  <Lines>18</Lines>
  <Paragraphs>5</Paragraphs>
  <ScaleCrop>false</ScaleCrop>
  <Company>CMT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MOOC授課課程調查意願表格</dc:title>
  <dc:creator>Meichu</dc:creator>
  <cp:lastModifiedBy>user</cp:lastModifiedBy>
  <cp:revision>2</cp:revision>
  <cp:lastPrinted>2013-02-28T18:44:00Z</cp:lastPrinted>
  <dcterms:created xsi:type="dcterms:W3CDTF">2014-11-19T07:39:00Z</dcterms:created>
  <dcterms:modified xsi:type="dcterms:W3CDTF">2014-11-19T07:39:00Z</dcterms:modified>
</cp:coreProperties>
</file>