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994" w:rsidRPr="00653994" w:rsidRDefault="00653994" w:rsidP="00653994">
      <w:pPr>
        <w:jc w:val="center"/>
        <w:rPr>
          <w:rFonts w:ascii="標楷體" w:eastAsia="標楷體" w:hAnsi="標楷體" w:hint="eastAsia"/>
          <w:sz w:val="52"/>
        </w:rPr>
      </w:pPr>
      <w:bookmarkStart w:id="0" w:name="_GoBack"/>
      <w:bookmarkEnd w:id="0"/>
      <w:r w:rsidRPr="00653994">
        <w:rPr>
          <w:rFonts w:ascii="標楷體" w:eastAsia="標楷體" w:hAnsi="標楷體" w:hint="eastAsia"/>
          <w:sz w:val="52"/>
        </w:rPr>
        <w:t>高英高級工商職業學校</w:t>
      </w:r>
    </w:p>
    <w:p w:rsidR="00653994" w:rsidRPr="00653994" w:rsidRDefault="00653994" w:rsidP="00653994">
      <w:pPr>
        <w:jc w:val="center"/>
        <w:rPr>
          <w:rFonts w:ascii="標楷體" w:eastAsia="標楷體" w:hAnsi="標楷體" w:hint="eastAsia"/>
          <w:sz w:val="36"/>
          <w:szCs w:val="36"/>
        </w:rPr>
      </w:pPr>
      <w:r w:rsidRPr="00653994">
        <w:rPr>
          <w:rFonts w:ascii="標楷體" w:eastAsia="標楷體" w:hAnsi="標楷體" w:hint="eastAsia"/>
          <w:sz w:val="36"/>
          <w:szCs w:val="36"/>
        </w:rPr>
        <w:t>Kao Ying Industrial Commercial Vocational High School</w:t>
      </w:r>
    </w:p>
    <w:p w:rsidR="006A6629" w:rsidRDefault="006A6629" w:rsidP="00653994">
      <w:pPr>
        <w:jc w:val="center"/>
        <w:rPr>
          <w:rFonts w:ascii="標楷體" w:eastAsia="標楷體" w:hAnsi="標楷體" w:hint="eastAsia"/>
          <w:sz w:val="44"/>
        </w:rPr>
      </w:pPr>
    </w:p>
    <w:p w:rsidR="00653994" w:rsidRPr="00653994" w:rsidRDefault="009E53C7" w:rsidP="006A6629">
      <w:pPr>
        <w:jc w:val="center"/>
        <w:rPr>
          <w:rFonts w:ascii="標楷體" w:eastAsia="標楷體" w:hAnsi="標楷體"/>
          <w:sz w:val="44"/>
        </w:rPr>
      </w:pPr>
      <w:r>
        <w:rPr>
          <w:rFonts w:ascii="標楷體" w:eastAsia="標楷體" w:hAnsi="標楷體" w:hint="eastAsia"/>
          <w:sz w:val="44"/>
        </w:rPr>
        <w:t>教師</w:t>
      </w:r>
      <w:r w:rsidRPr="009E53C7">
        <w:rPr>
          <w:rFonts w:ascii="標楷體" w:eastAsia="標楷體" w:hAnsi="標楷體" w:hint="eastAsia"/>
          <w:sz w:val="44"/>
        </w:rPr>
        <w:t>專題研究（製作）</w:t>
      </w:r>
      <w:r w:rsidR="006A6629">
        <w:rPr>
          <w:rFonts w:ascii="標楷體" w:eastAsia="標楷體" w:hAnsi="標楷體" w:hint="eastAsia"/>
          <w:sz w:val="44"/>
        </w:rPr>
        <w:t>報告</w:t>
      </w:r>
    </w:p>
    <w:p w:rsidR="00653994" w:rsidRPr="00653994" w:rsidRDefault="00653994" w:rsidP="00653994">
      <w:pPr>
        <w:rPr>
          <w:rFonts w:ascii="標楷體" w:eastAsia="標楷體" w:hAnsi="標楷體" w:hint="eastAsia"/>
          <w:sz w:val="28"/>
        </w:rPr>
      </w:pPr>
    </w:p>
    <w:p w:rsidR="00653994" w:rsidRPr="00653994" w:rsidRDefault="00A20B09" w:rsidP="006A6629">
      <w:pPr>
        <w:ind w:firstLineChars="900" w:firstLine="2520"/>
        <w:rPr>
          <w:rFonts w:ascii="標楷體" w:eastAsia="標楷體" w:hAnsi="標楷體" w:hint="eastAsia"/>
          <w:sz w:val="28"/>
        </w:rPr>
      </w:pPr>
      <w:r>
        <w:rPr>
          <w:rFonts w:ascii="標楷體" w:eastAsia="標楷體" w:hAnsi="標楷體" w:hint="eastAsia"/>
          <w:sz w:val="28"/>
        </w:rPr>
        <w:t xml:space="preserve">　</w:t>
      </w:r>
      <w:r w:rsidR="00A55A65">
        <w:rPr>
          <w:rFonts w:ascii="標楷體" w:eastAsia="標楷體" w:hAnsi="標楷體" w:hint="eastAsia"/>
          <w:noProof/>
          <w:sz w:val="28"/>
        </w:rPr>
        <w:drawing>
          <wp:inline distT="0" distB="0" distL="0" distR="0">
            <wp:extent cx="2176145" cy="2074545"/>
            <wp:effectExtent l="0" t="0" r="0" b="1905"/>
            <wp:docPr id="2" name="圖片 2"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彩色校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145" cy="2074545"/>
                    </a:xfrm>
                    <a:prstGeom prst="rect">
                      <a:avLst/>
                    </a:prstGeom>
                    <a:noFill/>
                    <a:ln>
                      <a:noFill/>
                    </a:ln>
                  </pic:spPr>
                </pic:pic>
              </a:graphicData>
            </a:graphic>
          </wp:inline>
        </w:drawing>
      </w:r>
    </w:p>
    <w:p w:rsidR="00A20B09" w:rsidRDefault="00A20B09" w:rsidP="00A20B09">
      <w:pPr>
        <w:jc w:val="both"/>
        <w:rPr>
          <w:rFonts w:ascii="標楷體" w:eastAsia="標楷體" w:hAnsi="標楷體" w:hint="eastAsia"/>
          <w:sz w:val="28"/>
        </w:rPr>
      </w:pPr>
    </w:p>
    <w:p w:rsidR="003342C2" w:rsidRDefault="003342C2" w:rsidP="00A20B09">
      <w:pPr>
        <w:jc w:val="both"/>
        <w:rPr>
          <w:rFonts w:ascii="標楷體" w:eastAsia="標楷體" w:hAnsi="標楷體" w:hint="eastAsia"/>
          <w:sz w:val="28"/>
        </w:rPr>
      </w:pPr>
    </w:p>
    <w:p w:rsidR="00653994" w:rsidRPr="004A2F6E" w:rsidRDefault="00A20B09" w:rsidP="00A20B09">
      <w:pPr>
        <w:jc w:val="both"/>
        <w:rPr>
          <w:rFonts w:ascii="標楷體" w:eastAsia="標楷體" w:hAnsi="標楷體" w:hint="eastAsia"/>
          <w:b/>
          <w:sz w:val="36"/>
          <w:szCs w:val="36"/>
          <w:u w:val="single"/>
        </w:rPr>
      </w:pPr>
      <w:r w:rsidRPr="004A2F6E">
        <w:rPr>
          <w:rFonts w:ascii="標楷體" w:eastAsia="標楷體" w:hAnsi="標楷體" w:hint="eastAsia"/>
          <w:sz w:val="36"/>
          <w:szCs w:val="36"/>
        </w:rPr>
        <w:t xml:space="preserve">　　　</w:t>
      </w:r>
      <w:r w:rsidR="004A2F6E">
        <w:rPr>
          <w:rFonts w:ascii="標楷體" w:eastAsia="標楷體" w:hAnsi="標楷體" w:hint="eastAsia"/>
          <w:sz w:val="36"/>
          <w:szCs w:val="36"/>
          <w:u w:val="single"/>
        </w:rPr>
        <w:t xml:space="preserve">　　　　　</w:t>
      </w:r>
      <w:r w:rsidR="004A2F6E" w:rsidRPr="004A2F6E">
        <w:rPr>
          <w:rFonts w:ascii="標楷體" w:eastAsia="標楷體" w:hAnsi="標楷體" w:hint="eastAsia"/>
          <w:b/>
          <w:sz w:val="36"/>
          <w:szCs w:val="36"/>
          <w:u w:val="single"/>
        </w:rPr>
        <w:t xml:space="preserve">摩擦再生能源供電　　　　</w:t>
      </w:r>
      <w:r w:rsidR="00490E48" w:rsidRPr="004A2F6E">
        <w:rPr>
          <w:rFonts w:ascii="標楷體" w:eastAsia="標楷體" w:hAnsi="標楷體" w:hint="eastAsia"/>
          <w:b/>
          <w:sz w:val="36"/>
          <w:szCs w:val="36"/>
          <w:u w:val="single"/>
        </w:rPr>
        <w:t xml:space="preserve">　　　　　　</w:t>
      </w:r>
    </w:p>
    <w:p w:rsidR="00653994" w:rsidRDefault="00653994" w:rsidP="00653994">
      <w:pPr>
        <w:rPr>
          <w:rFonts w:ascii="標楷體" w:eastAsia="標楷體" w:hAnsi="標楷體" w:hint="eastAsia"/>
        </w:rPr>
      </w:pPr>
    </w:p>
    <w:p w:rsidR="009E53C7" w:rsidRDefault="009E53C7" w:rsidP="00653994">
      <w:pPr>
        <w:rPr>
          <w:rFonts w:ascii="標楷體" w:eastAsia="標楷體" w:hAnsi="標楷體" w:hint="eastAsia"/>
        </w:rPr>
      </w:pPr>
    </w:p>
    <w:p w:rsidR="009E53C7" w:rsidRPr="006659B5" w:rsidRDefault="009E53C7" w:rsidP="00653994">
      <w:pPr>
        <w:rPr>
          <w:rFonts w:ascii="標楷體" w:eastAsia="標楷體" w:hAnsi="標楷體" w:hint="eastAsia"/>
        </w:rPr>
      </w:pPr>
    </w:p>
    <w:p w:rsidR="00653994" w:rsidRPr="00653994" w:rsidRDefault="00653994" w:rsidP="006659B5">
      <w:pPr>
        <w:ind w:firstLineChars="400" w:firstLine="1440"/>
        <w:rPr>
          <w:rFonts w:ascii="標楷體" w:eastAsia="標楷體" w:hAnsi="標楷體" w:hint="eastAsia"/>
          <w:sz w:val="36"/>
        </w:rPr>
      </w:pPr>
      <w:r w:rsidRPr="00653994">
        <w:rPr>
          <w:rFonts w:ascii="標楷體" w:eastAsia="標楷體" w:hAnsi="標楷體" w:hint="eastAsia"/>
          <w:sz w:val="36"/>
        </w:rPr>
        <w:t>老師</w:t>
      </w:r>
      <w:r w:rsidR="009E53C7">
        <w:rPr>
          <w:rFonts w:ascii="標楷體" w:eastAsia="標楷體" w:hAnsi="標楷體" w:hint="eastAsia"/>
          <w:sz w:val="36"/>
        </w:rPr>
        <w:t>姓名</w:t>
      </w:r>
      <w:r w:rsidRPr="00653994">
        <w:rPr>
          <w:rFonts w:ascii="標楷體" w:eastAsia="標楷體" w:hAnsi="標楷體" w:hint="eastAsia"/>
          <w:sz w:val="36"/>
        </w:rPr>
        <w:t>：</w:t>
      </w:r>
      <w:r w:rsidR="006659B5" w:rsidRPr="002F1A1C">
        <w:rPr>
          <w:rFonts w:ascii="標楷體" w:eastAsia="標楷體" w:hAnsi="標楷體" w:hint="eastAsia"/>
          <w:u w:val="single"/>
        </w:rPr>
        <w:t xml:space="preserve">　　</w:t>
      </w:r>
      <w:r w:rsidR="00882FF5" w:rsidRPr="002F1A1C">
        <w:rPr>
          <w:rFonts w:ascii="標楷體" w:eastAsia="標楷體" w:hAnsi="標楷體" w:hint="eastAsia"/>
          <w:sz w:val="36"/>
          <w:szCs w:val="36"/>
          <w:u w:val="single"/>
        </w:rPr>
        <w:t>林勇志</w:t>
      </w:r>
      <w:r w:rsidR="006659B5" w:rsidRPr="002F1A1C">
        <w:rPr>
          <w:rFonts w:ascii="標楷體" w:eastAsia="標楷體" w:hAnsi="標楷體" w:hint="eastAsia"/>
          <w:u w:val="single"/>
        </w:rPr>
        <w:t xml:space="preserve">　　　　　　　　 </w:t>
      </w:r>
      <w:r w:rsidRPr="00653994">
        <w:rPr>
          <w:rFonts w:ascii="標楷體" w:eastAsia="標楷體" w:hAnsi="標楷體" w:hint="eastAsia"/>
          <w:sz w:val="36"/>
        </w:rPr>
        <w:t>老師</w:t>
      </w:r>
    </w:p>
    <w:p w:rsidR="00653994" w:rsidRPr="004A2F6E" w:rsidRDefault="009E53C7" w:rsidP="004A2F6E">
      <w:pPr>
        <w:spacing w:line="720" w:lineRule="exact"/>
        <w:ind w:firstLineChars="400" w:firstLine="1440"/>
        <w:rPr>
          <w:rFonts w:ascii="標楷體" w:eastAsia="標楷體" w:hAnsi="標楷體" w:hint="eastAsia"/>
          <w:sz w:val="36"/>
          <w:szCs w:val="36"/>
          <w:u w:val="single"/>
        </w:rPr>
      </w:pPr>
      <w:r w:rsidRPr="004A2F6E">
        <w:rPr>
          <w:rFonts w:ascii="標楷體" w:eastAsia="標楷體" w:hAnsi="標楷體" w:hint="eastAsia"/>
          <w:sz w:val="36"/>
          <w:szCs w:val="36"/>
        </w:rPr>
        <w:t>科    別</w:t>
      </w:r>
      <w:r w:rsidR="00653994" w:rsidRPr="004A2F6E">
        <w:rPr>
          <w:rFonts w:ascii="標楷體" w:eastAsia="標楷體" w:hAnsi="標楷體" w:hint="eastAsia"/>
          <w:sz w:val="36"/>
          <w:szCs w:val="36"/>
        </w:rPr>
        <w:t>：</w:t>
      </w:r>
      <w:r w:rsidR="006659B5" w:rsidRPr="002F1A1C">
        <w:rPr>
          <w:rFonts w:ascii="標楷體" w:eastAsia="標楷體" w:hAnsi="標楷體" w:hint="eastAsia"/>
          <w:sz w:val="36"/>
          <w:szCs w:val="36"/>
          <w:u w:val="single"/>
        </w:rPr>
        <w:t xml:space="preserve">　</w:t>
      </w:r>
      <w:r w:rsidR="00D42F88">
        <w:rPr>
          <w:rFonts w:ascii="標楷體" w:eastAsia="標楷體" w:hAnsi="標楷體" w:hint="eastAsia"/>
          <w:sz w:val="36"/>
          <w:szCs w:val="36"/>
          <w:u w:val="single"/>
        </w:rPr>
        <w:t xml:space="preserve"> </w:t>
      </w:r>
      <w:r w:rsidR="00882FF5" w:rsidRPr="002F1A1C">
        <w:rPr>
          <w:rFonts w:ascii="標楷體" w:eastAsia="標楷體" w:hAnsi="標楷體" w:hint="eastAsia"/>
          <w:sz w:val="36"/>
          <w:szCs w:val="36"/>
          <w:u w:val="single"/>
        </w:rPr>
        <w:t>電機</w:t>
      </w:r>
      <w:r w:rsidR="00D42F88">
        <w:rPr>
          <w:rFonts w:ascii="標楷體" w:eastAsia="標楷體" w:hAnsi="標楷體" w:hint="eastAsia"/>
          <w:sz w:val="36"/>
          <w:szCs w:val="36"/>
          <w:u w:val="single"/>
        </w:rPr>
        <w:t xml:space="preserve"> </w:t>
      </w:r>
      <w:r w:rsidRPr="002F1A1C">
        <w:rPr>
          <w:rFonts w:ascii="標楷體" w:eastAsia="標楷體" w:hAnsi="標楷體" w:hint="eastAsia"/>
          <w:sz w:val="36"/>
          <w:szCs w:val="36"/>
          <w:u w:val="single"/>
        </w:rPr>
        <w:t xml:space="preserve">            </w:t>
      </w:r>
      <w:r w:rsidR="006659B5" w:rsidRPr="004A2F6E">
        <w:rPr>
          <w:rFonts w:ascii="標楷體" w:eastAsia="標楷體" w:hAnsi="標楷體" w:hint="eastAsia"/>
          <w:sz w:val="36"/>
          <w:szCs w:val="36"/>
        </w:rPr>
        <w:t>科</w:t>
      </w:r>
    </w:p>
    <w:p w:rsidR="00A21FD0" w:rsidRDefault="00A21FD0" w:rsidP="00A21FD0">
      <w:pPr>
        <w:rPr>
          <w:rFonts w:hint="eastAsia"/>
        </w:rPr>
      </w:pPr>
    </w:p>
    <w:p w:rsidR="009E53C7" w:rsidRDefault="009E53C7" w:rsidP="00A21FD0">
      <w:pPr>
        <w:rPr>
          <w:rFonts w:hint="eastAsia"/>
        </w:rPr>
      </w:pPr>
    </w:p>
    <w:p w:rsidR="00EE129C" w:rsidRDefault="00653994" w:rsidP="00EE129C">
      <w:pPr>
        <w:ind w:firstLineChars="400" w:firstLine="1440"/>
        <w:rPr>
          <w:rFonts w:eastAsia="標楷體" w:hAnsi="標楷體"/>
          <w:b/>
          <w:bCs/>
          <w:sz w:val="36"/>
          <w:szCs w:val="36"/>
        </w:rPr>
        <w:sectPr w:rsidR="00EE129C" w:rsidSect="005547F6">
          <w:pgSz w:w="11906" w:h="16838" w:code="9"/>
          <w:pgMar w:top="1418" w:right="1418" w:bottom="1418" w:left="1418" w:header="851" w:footer="992" w:gutter="0"/>
          <w:cols w:space="425"/>
          <w:docGrid w:type="lines" w:linePitch="437"/>
        </w:sectPr>
      </w:pPr>
      <w:r w:rsidRPr="00A21FD0">
        <w:rPr>
          <w:rFonts w:ascii="標楷體" w:eastAsia="標楷體" w:hAnsi="標楷體" w:hint="eastAsia"/>
          <w:sz w:val="36"/>
        </w:rPr>
        <w:t>中</w:t>
      </w:r>
      <w:r w:rsidR="00370D23" w:rsidRPr="00A21FD0">
        <w:rPr>
          <w:rFonts w:ascii="標楷體" w:eastAsia="標楷體" w:hAnsi="標楷體" w:hint="eastAsia"/>
          <w:sz w:val="36"/>
        </w:rPr>
        <w:t xml:space="preserve">　</w:t>
      </w:r>
      <w:r w:rsidRPr="00A21FD0">
        <w:rPr>
          <w:rFonts w:ascii="標楷體" w:eastAsia="標楷體" w:hAnsi="標楷體" w:hint="eastAsia"/>
          <w:sz w:val="36"/>
        </w:rPr>
        <w:t>華</w:t>
      </w:r>
      <w:r w:rsidR="00370D23" w:rsidRPr="00A21FD0">
        <w:rPr>
          <w:rFonts w:ascii="標楷體" w:eastAsia="標楷體" w:hAnsi="標楷體" w:hint="eastAsia"/>
          <w:sz w:val="36"/>
        </w:rPr>
        <w:t xml:space="preserve">　</w:t>
      </w:r>
      <w:r w:rsidRPr="00A21FD0">
        <w:rPr>
          <w:rFonts w:ascii="標楷體" w:eastAsia="標楷體" w:hAnsi="標楷體" w:hint="eastAsia"/>
          <w:sz w:val="36"/>
        </w:rPr>
        <w:t>民</w:t>
      </w:r>
      <w:r w:rsidR="00370D23" w:rsidRPr="00A21FD0">
        <w:rPr>
          <w:rFonts w:ascii="標楷體" w:eastAsia="標楷體" w:hAnsi="標楷體" w:hint="eastAsia"/>
          <w:sz w:val="36"/>
        </w:rPr>
        <w:t xml:space="preserve">　</w:t>
      </w:r>
      <w:r w:rsidRPr="00A21FD0">
        <w:rPr>
          <w:rFonts w:ascii="標楷體" w:eastAsia="標楷體" w:hAnsi="標楷體" w:hint="eastAsia"/>
          <w:sz w:val="36"/>
        </w:rPr>
        <w:t>國</w:t>
      </w:r>
      <w:r w:rsidR="0003343E">
        <w:rPr>
          <w:rFonts w:ascii="標楷體" w:eastAsia="標楷體" w:hAnsi="標楷體" w:hint="eastAsia"/>
          <w:sz w:val="36"/>
        </w:rPr>
        <w:t xml:space="preserve">  </w:t>
      </w:r>
      <w:r w:rsidR="00882FF5">
        <w:rPr>
          <w:rFonts w:ascii="標楷體" w:eastAsia="標楷體" w:hAnsi="標楷體" w:hint="eastAsia"/>
          <w:sz w:val="36"/>
        </w:rPr>
        <w:t>102</w:t>
      </w:r>
      <w:r w:rsidRPr="00A21FD0">
        <w:rPr>
          <w:rFonts w:ascii="標楷體" w:eastAsia="標楷體" w:hAnsi="標楷體" w:hint="eastAsia"/>
          <w:sz w:val="36"/>
        </w:rPr>
        <w:t>年</w:t>
      </w:r>
      <w:r w:rsidR="00882FF5">
        <w:rPr>
          <w:rFonts w:ascii="標楷體" w:eastAsia="標楷體" w:hAnsi="標楷體" w:hint="eastAsia"/>
          <w:sz w:val="36"/>
        </w:rPr>
        <w:t>01</w:t>
      </w:r>
      <w:r w:rsidRPr="00A21FD0">
        <w:rPr>
          <w:rFonts w:ascii="標楷體" w:eastAsia="標楷體" w:hAnsi="標楷體" w:hint="eastAsia"/>
          <w:sz w:val="36"/>
        </w:rPr>
        <w:t>月</w:t>
      </w:r>
    </w:p>
    <w:p w:rsidR="00256811" w:rsidRDefault="00256811" w:rsidP="00EE129C">
      <w:pPr>
        <w:jc w:val="center"/>
        <w:rPr>
          <w:rFonts w:eastAsia="標楷體" w:hAnsi="標楷體" w:hint="eastAsia"/>
          <w:b/>
          <w:bCs/>
          <w:sz w:val="36"/>
          <w:szCs w:val="36"/>
        </w:rPr>
      </w:pPr>
      <w:r>
        <w:rPr>
          <w:rFonts w:eastAsia="標楷體" w:hAnsi="標楷體" w:hint="eastAsia"/>
          <w:b/>
          <w:bCs/>
          <w:sz w:val="36"/>
          <w:szCs w:val="36"/>
        </w:rPr>
        <w:lastRenderedPageBreak/>
        <w:t>中文</w:t>
      </w:r>
      <w:r w:rsidRPr="008B488C">
        <w:rPr>
          <w:rFonts w:eastAsia="標楷體" w:hAnsi="標楷體"/>
          <w:b/>
          <w:bCs/>
          <w:sz w:val="36"/>
          <w:szCs w:val="36"/>
        </w:rPr>
        <w:t>摘要</w:t>
      </w:r>
    </w:p>
    <w:p w:rsidR="00920719" w:rsidRPr="009323D7" w:rsidRDefault="00920719" w:rsidP="00920719">
      <w:pPr>
        <w:autoSpaceDE w:val="0"/>
        <w:autoSpaceDN w:val="0"/>
        <w:adjustRightInd w:val="0"/>
        <w:rPr>
          <w:rFonts w:ascii="標楷體" w:eastAsia="標楷體" w:hAnsi="標楷體" w:cs="DFKaiShu-SB-Estd-BF" w:hint="eastAsia"/>
          <w:color w:val="000000"/>
          <w:kern w:val="0"/>
        </w:rPr>
      </w:pPr>
      <w:r w:rsidRPr="009323D7">
        <w:rPr>
          <w:rFonts w:ascii="標楷體" w:eastAsia="標楷體" w:hAnsi="標楷體" w:hint="eastAsia"/>
          <w:color w:val="000000"/>
        </w:rPr>
        <w:t>近年來國內興起自行車樂活風，幾乎家家戶戶都有一台以上的自行車。</w:t>
      </w:r>
      <w:r w:rsidRPr="009323D7">
        <w:rPr>
          <w:rFonts w:ascii="標楷體" w:eastAsia="標楷體" w:hAnsi="標楷體" w:cs="DFKaiShu-SB-Estd-BF" w:hint="eastAsia"/>
          <w:color w:val="000000"/>
          <w:kern w:val="0"/>
        </w:rPr>
        <w:t>由於台灣車輛多，道路擁擠，騎乘自行車轉彎時，需要注意後方來車甚至要打手勢指示轉彎，非常不便而且危險。晚上騎乘於燈光不明亮處，又會擔心後方車輛看不見而造成個人財產傷害。從交通部統計的肇事案件中發現</w:t>
      </w:r>
      <w:r w:rsidR="00BB56FF" w:rsidRPr="009323D7">
        <w:rPr>
          <w:rFonts w:ascii="標楷體" w:eastAsia="標楷體" w:hAnsi="標楷體" w:cs="DFKaiShu-SB-Estd-BF" w:hint="eastAsia"/>
          <w:color w:val="000000"/>
          <w:kern w:val="0"/>
        </w:rPr>
        <w:t>，</w:t>
      </w:r>
      <w:r w:rsidRPr="009323D7">
        <w:rPr>
          <w:rFonts w:ascii="標楷體" w:eastAsia="標楷體" w:hAnsi="標楷體" w:cs="DFKaiShu-SB-Estd-BF" w:hint="eastAsia"/>
          <w:color w:val="000000"/>
          <w:kern w:val="0"/>
        </w:rPr>
        <w:t>大部份</w:t>
      </w:r>
      <w:r w:rsidR="00BB56FF" w:rsidRPr="009323D7">
        <w:rPr>
          <w:rFonts w:ascii="標楷體" w:eastAsia="標楷體" w:hAnsi="標楷體" w:cs="DFKaiShu-SB-Estd-BF" w:hint="eastAsia"/>
          <w:color w:val="000000"/>
          <w:kern w:val="0"/>
        </w:rPr>
        <w:t>的肇事原因為『違規』與『失誤』。因此要降低人為因素所引起的事件，所以將警示燈及警示聲音裝置於自行車前後，而達到自行車之警示效果。</w:t>
      </w:r>
    </w:p>
    <w:p w:rsidR="00256811" w:rsidRPr="009323D7" w:rsidRDefault="00BB56FF" w:rsidP="00920719">
      <w:pPr>
        <w:jc w:val="both"/>
        <w:rPr>
          <w:rFonts w:ascii="標楷體" w:eastAsia="標楷體" w:hAnsi="標楷體" w:hint="eastAsia"/>
          <w:color w:val="000000"/>
        </w:rPr>
      </w:pPr>
      <w:r w:rsidRPr="009323D7">
        <w:rPr>
          <w:rFonts w:ascii="標楷體" w:eastAsia="標楷體" w:hAnsi="標楷體" w:hint="eastAsia"/>
          <w:color w:val="000000"/>
        </w:rPr>
        <w:t>另外，在生活中人們為了方便，將不要的電池隨意亂丟或沒有做適當的回收</w:t>
      </w:r>
      <w:r w:rsidR="0013789D" w:rsidRPr="009323D7">
        <w:rPr>
          <w:rFonts w:ascii="標楷體" w:eastAsia="標楷體" w:hAnsi="標楷體" w:hint="eastAsia"/>
          <w:color w:val="000000"/>
        </w:rPr>
        <w:t>，</w:t>
      </w:r>
      <w:r w:rsidRPr="009323D7">
        <w:rPr>
          <w:rFonts w:ascii="標楷體" w:eastAsia="標楷體" w:hAnsi="標楷體" w:hint="eastAsia"/>
          <w:color w:val="000000"/>
        </w:rPr>
        <w:t>往往都忘了簡</w:t>
      </w:r>
      <w:r w:rsidR="0013789D" w:rsidRPr="009323D7">
        <w:rPr>
          <w:rFonts w:ascii="標楷體" w:eastAsia="標楷體" w:hAnsi="標楷體" w:hint="eastAsia"/>
          <w:color w:val="000000"/>
        </w:rPr>
        <w:t>便的背後所造成能源的浪費及環境的污染。</w:t>
      </w:r>
      <w:r w:rsidR="0038168D" w:rsidRPr="009323D7">
        <w:rPr>
          <w:rFonts w:ascii="標楷體" w:eastAsia="標楷體" w:hAnsi="標楷體" w:hint="eastAsia"/>
          <w:color w:val="000000"/>
        </w:rPr>
        <w:t>近年來很多人開始提倡「節約能源救地球」的行動，而開始利用所謂的再</w:t>
      </w:r>
      <w:r w:rsidR="0013789D" w:rsidRPr="009323D7">
        <w:rPr>
          <w:rFonts w:ascii="標楷體" w:eastAsia="標楷體" w:hAnsi="標楷體" w:hint="eastAsia"/>
          <w:color w:val="000000"/>
        </w:rPr>
        <w:t>生能源。本此的研究</w:t>
      </w:r>
      <w:r w:rsidR="0038168D" w:rsidRPr="009323D7">
        <w:rPr>
          <w:rFonts w:ascii="標楷體" w:eastAsia="標楷體" w:hAnsi="標楷體" w:hint="eastAsia"/>
          <w:color w:val="000000"/>
        </w:rPr>
        <w:t>為了能夠與節約能源的議題做結合而延伸出利用</w:t>
      </w:r>
      <w:r w:rsidR="0013789D" w:rsidRPr="009323D7">
        <w:rPr>
          <w:rFonts w:ascii="標楷體" w:eastAsia="標楷體" w:hAnsi="標楷體" w:hint="eastAsia"/>
          <w:color w:val="000000"/>
        </w:rPr>
        <w:t>自行</w:t>
      </w:r>
      <w:r w:rsidR="0038168D" w:rsidRPr="009323D7">
        <w:rPr>
          <w:rFonts w:ascii="標楷體" w:eastAsia="標楷體" w:hAnsi="標楷體" w:hint="eastAsia"/>
          <w:color w:val="000000"/>
        </w:rPr>
        <w:t>車發電的特性而所製作的專題，絕對達到節源、美觀、實用的一項專題，來達到現充現用的效益。</w:t>
      </w:r>
    </w:p>
    <w:p w:rsidR="003E78F1" w:rsidRPr="0003343E" w:rsidRDefault="003E78F1" w:rsidP="002655E2">
      <w:pPr>
        <w:ind w:firstLineChars="100" w:firstLine="240"/>
        <w:jc w:val="both"/>
        <w:rPr>
          <w:rFonts w:eastAsia="標楷體"/>
        </w:rPr>
      </w:pPr>
    </w:p>
    <w:p w:rsidR="00376878" w:rsidRDefault="00256811" w:rsidP="00256811">
      <w:pPr>
        <w:rPr>
          <w:rFonts w:ascii="標楷體" w:eastAsia="標楷體" w:hAnsi="標楷體" w:hint="eastAsia"/>
          <w:color w:val="000000"/>
          <w:shd w:val="clear" w:color="auto" w:fill="FFFFFF"/>
        </w:rPr>
      </w:pPr>
      <w:r w:rsidRPr="00827986">
        <w:rPr>
          <w:rFonts w:eastAsia="標楷體" w:hAnsi="標楷體" w:hint="eastAsia"/>
          <w:b/>
        </w:rPr>
        <w:t>關鍵詞：</w:t>
      </w:r>
      <w:r>
        <w:rPr>
          <w:rFonts w:eastAsia="標楷體" w:hAnsi="標楷體" w:hint="eastAsia"/>
        </w:rPr>
        <w:t>警</w:t>
      </w:r>
      <w:r w:rsidRPr="003E78F1">
        <w:rPr>
          <w:rFonts w:eastAsia="標楷體" w:hAnsi="標楷體" w:hint="eastAsia"/>
        </w:rPr>
        <w:t>示燈、蓄電池</w:t>
      </w:r>
      <w:r w:rsidR="003E78F1" w:rsidRPr="003E78F1">
        <w:rPr>
          <w:rFonts w:ascii="標楷體" w:eastAsia="標楷體" w:hAnsi="標楷體" w:hint="eastAsia"/>
        </w:rPr>
        <w:t>、</w:t>
      </w:r>
      <w:r w:rsidR="003E78F1" w:rsidRPr="003E78F1">
        <w:rPr>
          <w:rFonts w:ascii="標楷體" w:eastAsia="標楷體" w:hAnsi="標楷體"/>
          <w:color w:val="000000"/>
          <w:shd w:val="clear" w:color="auto" w:fill="FFFFFF"/>
        </w:rPr>
        <w:t>555</w:t>
      </w:r>
      <w:r w:rsidR="003E78F1" w:rsidRPr="003E78F1">
        <w:rPr>
          <w:rFonts w:ascii="標楷體" w:eastAsia="標楷體" w:hAnsi="標楷體" w:hint="eastAsia"/>
          <w:color w:val="000000"/>
          <w:shd w:val="clear" w:color="auto" w:fill="FFFFFF"/>
        </w:rPr>
        <w:t>計時</w:t>
      </w:r>
      <w:r w:rsidR="003E78F1" w:rsidRPr="003E78F1">
        <w:rPr>
          <w:rFonts w:ascii="標楷體" w:eastAsia="標楷體" w:hAnsi="標楷體"/>
          <w:color w:val="000000"/>
          <w:shd w:val="clear" w:color="auto" w:fill="FFFFFF"/>
        </w:rPr>
        <w:t>器</w:t>
      </w: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eastAsia="標楷體" w:hAnsi="標楷體" w:hint="eastAsia"/>
        </w:rPr>
      </w:pPr>
    </w:p>
    <w:p w:rsidR="005547F6" w:rsidRDefault="005547F6" w:rsidP="00256811">
      <w:pPr>
        <w:rPr>
          <w:rFonts w:eastAsia="標楷體" w:hAnsi="標楷體" w:hint="eastAsia"/>
        </w:rPr>
      </w:pPr>
    </w:p>
    <w:p w:rsidR="00255DFF" w:rsidRPr="004A2F6E" w:rsidRDefault="00EE129C" w:rsidP="00255DFF">
      <w:pPr>
        <w:jc w:val="center"/>
        <w:rPr>
          <w:rFonts w:ascii="標楷體" w:eastAsia="標楷體" w:hAnsi="標楷體"/>
          <w:b/>
          <w:sz w:val="36"/>
          <w:szCs w:val="36"/>
        </w:rPr>
      </w:pPr>
      <w:r>
        <w:rPr>
          <w:rFonts w:ascii="標楷體" w:eastAsia="標楷體" w:hAnsi="標楷體"/>
          <w:b/>
          <w:sz w:val="36"/>
          <w:szCs w:val="36"/>
        </w:rPr>
        <w:br w:type="page"/>
      </w:r>
      <w:r w:rsidR="00255DFF" w:rsidRPr="004A2F6E">
        <w:rPr>
          <w:rFonts w:ascii="標楷體" w:eastAsia="標楷體" w:hAnsi="標楷體"/>
          <w:b/>
          <w:sz w:val="36"/>
          <w:szCs w:val="36"/>
        </w:rPr>
        <w:lastRenderedPageBreak/>
        <w:t>目</w:t>
      </w:r>
      <w:r w:rsidR="00255DFF" w:rsidRPr="004A2F6E">
        <w:rPr>
          <w:rFonts w:ascii="標楷體" w:eastAsia="標楷體" w:hAnsi="標楷體" w:hint="eastAsia"/>
          <w:b/>
          <w:sz w:val="36"/>
          <w:szCs w:val="36"/>
        </w:rPr>
        <w:t xml:space="preserve">  </w:t>
      </w:r>
      <w:r w:rsidR="00255DFF" w:rsidRPr="004A2F6E">
        <w:rPr>
          <w:rFonts w:ascii="標楷體" w:eastAsia="標楷體" w:hAnsi="標楷體"/>
          <w:b/>
          <w:sz w:val="36"/>
          <w:szCs w:val="36"/>
        </w:rPr>
        <w:t>錄</w:t>
      </w:r>
    </w:p>
    <w:p w:rsidR="00255DFF" w:rsidRPr="00E962A3" w:rsidRDefault="00255DFF" w:rsidP="00255DFF">
      <w:pPr>
        <w:rPr>
          <w:rFonts w:ascii="標楷體" w:eastAsia="標楷體" w:hAnsi="標楷體"/>
        </w:rPr>
      </w:pPr>
    </w:p>
    <w:p w:rsidR="00255DFF" w:rsidRPr="00E962A3" w:rsidRDefault="00255DFF" w:rsidP="002655E2">
      <w:pPr>
        <w:tabs>
          <w:tab w:val="left" w:leader="dot" w:pos="8405"/>
        </w:tabs>
        <w:ind w:leftChars="200" w:left="480"/>
        <w:rPr>
          <w:rFonts w:ascii="標楷體" w:eastAsia="標楷體" w:hAnsi="標楷體"/>
        </w:rPr>
      </w:pPr>
      <w:r w:rsidRPr="00E962A3">
        <w:rPr>
          <w:rFonts w:ascii="標楷體" w:eastAsia="標楷體" w:hAnsi="標楷體"/>
        </w:rPr>
        <w:t>中文摘要</w:t>
      </w:r>
      <w:r>
        <w:rPr>
          <w:rFonts w:ascii="標楷體" w:eastAsia="標楷體" w:hAnsi="標楷體"/>
        </w:rPr>
        <w:tab/>
        <w:t>i</w:t>
      </w:r>
    </w:p>
    <w:p w:rsidR="00255DFF" w:rsidRPr="00E962A3" w:rsidRDefault="00255DFF" w:rsidP="002655E2">
      <w:pPr>
        <w:tabs>
          <w:tab w:val="left" w:leader="dot" w:pos="8405"/>
        </w:tabs>
        <w:ind w:leftChars="200" w:left="480"/>
        <w:rPr>
          <w:rFonts w:ascii="標楷體" w:eastAsia="標楷體" w:hAnsi="標楷體"/>
        </w:rPr>
      </w:pPr>
      <w:r w:rsidRPr="00E962A3">
        <w:rPr>
          <w:rFonts w:ascii="標楷體" w:eastAsia="標楷體" w:hAnsi="標楷體"/>
        </w:rPr>
        <w:t>目錄</w:t>
      </w:r>
      <w:r w:rsidRPr="00E962A3">
        <w:rPr>
          <w:rFonts w:ascii="標楷體" w:eastAsia="標楷體" w:hAnsi="標楷體"/>
        </w:rPr>
        <w:tab/>
        <w:t>ii</w:t>
      </w:r>
    </w:p>
    <w:p w:rsidR="00255DFF" w:rsidRPr="00E962A3" w:rsidRDefault="00255DFF" w:rsidP="002655E2">
      <w:pPr>
        <w:tabs>
          <w:tab w:val="left" w:leader="dot" w:pos="8405"/>
        </w:tabs>
        <w:ind w:leftChars="200" w:left="480"/>
        <w:rPr>
          <w:rFonts w:ascii="標楷體" w:eastAsia="標楷體" w:hAnsi="標楷體"/>
        </w:rPr>
      </w:pPr>
      <w:r w:rsidRPr="00E962A3">
        <w:rPr>
          <w:rFonts w:ascii="標楷體" w:eastAsia="標楷體" w:hAnsi="標楷體"/>
        </w:rPr>
        <w:t>表目錄</w:t>
      </w:r>
      <w:r w:rsidRPr="00E962A3">
        <w:rPr>
          <w:rFonts w:ascii="標楷體" w:eastAsia="標楷體" w:hAnsi="標楷體"/>
        </w:rPr>
        <w:tab/>
        <w:t>iii</w:t>
      </w:r>
    </w:p>
    <w:p w:rsidR="00255DFF" w:rsidRPr="00E962A3" w:rsidRDefault="00255DFF" w:rsidP="002655E2">
      <w:pPr>
        <w:tabs>
          <w:tab w:val="left" w:leader="dot" w:pos="8405"/>
        </w:tabs>
        <w:ind w:leftChars="200" w:left="480"/>
        <w:rPr>
          <w:rFonts w:ascii="標楷體" w:eastAsia="標楷體" w:hAnsi="標楷體"/>
        </w:rPr>
      </w:pPr>
      <w:r w:rsidRPr="00E962A3">
        <w:rPr>
          <w:rFonts w:ascii="標楷體" w:eastAsia="標楷體" w:hAnsi="標楷體"/>
        </w:rPr>
        <w:t>圖目錄</w:t>
      </w:r>
      <w:r w:rsidRPr="00E962A3">
        <w:rPr>
          <w:rFonts w:ascii="標楷體" w:eastAsia="標楷體" w:hAnsi="標楷體"/>
        </w:rPr>
        <w:tab/>
        <w:t>iv</w:t>
      </w:r>
    </w:p>
    <w:p w:rsidR="00255DFF" w:rsidRPr="00E962A3" w:rsidRDefault="00255DFF" w:rsidP="002655E2">
      <w:pPr>
        <w:tabs>
          <w:tab w:val="left" w:leader="dot" w:pos="8405"/>
        </w:tabs>
        <w:ind w:leftChars="200" w:left="480"/>
        <w:rPr>
          <w:rFonts w:ascii="標楷體" w:eastAsia="標楷體" w:hAnsi="標楷體" w:hint="eastAsia"/>
        </w:rPr>
      </w:pPr>
      <w:r w:rsidRPr="00E962A3">
        <w:rPr>
          <w:rFonts w:ascii="標楷體" w:eastAsia="標楷體" w:hAnsi="標楷體" w:hint="eastAsia"/>
        </w:rPr>
        <w:t>壹</w:t>
      </w:r>
      <w:r w:rsidRPr="00E962A3">
        <w:rPr>
          <w:rFonts w:ascii="標楷體" w:eastAsia="標楷體" w:hAnsi="標楷體"/>
        </w:rPr>
        <w:t>、</w:t>
      </w:r>
      <w:r w:rsidRPr="00E962A3">
        <w:rPr>
          <w:rFonts w:ascii="標楷體" w:eastAsia="標楷體" w:hAnsi="標楷體" w:hint="eastAsia"/>
        </w:rPr>
        <w:t>前言</w:t>
      </w:r>
      <w:r w:rsidRPr="00E962A3">
        <w:rPr>
          <w:rFonts w:ascii="標楷體" w:eastAsia="標楷體" w:hAnsi="標楷體" w:hint="eastAsia"/>
        </w:rPr>
        <w:tab/>
      </w:r>
      <w:r>
        <w:rPr>
          <w:rFonts w:ascii="標楷體" w:eastAsia="標楷體" w:hAnsi="標楷體" w:hint="eastAsia"/>
        </w:rPr>
        <w:t>0</w:t>
      </w:r>
      <w:r w:rsidR="00E06C82">
        <w:rPr>
          <w:rFonts w:ascii="標楷體" w:eastAsia="標楷體" w:hAnsi="標楷體" w:hint="eastAsia"/>
        </w:rPr>
        <w:t>1</w:t>
      </w:r>
    </w:p>
    <w:p w:rsidR="00255DFF" w:rsidRPr="00E962A3" w:rsidRDefault="00255DFF" w:rsidP="002655E2">
      <w:pPr>
        <w:tabs>
          <w:tab w:val="left" w:leader="dot" w:pos="8405"/>
        </w:tabs>
        <w:ind w:leftChars="200" w:left="480" w:firstLineChars="200" w:firstLine="480"/>
        <w:rPr>
          <w:rFonts w:ascii="標楷體" w:eastAsia="標楷體" w:hAnsi="標楷體"/>
        </w:rPr>
      </w:pPr>
      <w:r w:rsidRPr="00E962A3">
        <w:rPr>
          <w:rFonts w:ascii="標楷體" w:eastAsia="標楷體" w:hAnsi="標楷體" w:hint="eastAsia"/>
        </w:rPr>
        <w:t>一、</w:t>
      </w:r>
      <w:r>
        <w:rPr>
          <w:rFonts w:ascii="標楷體" w:eastAsia="標楷體" w:hAnsi="標楷體" w:hint="eastAsia"/>
        </w:rPr>
        <w:t>研究（製作）製作</w:t>
      </w:r>
      <w:r w:rsidRPr="00E962A3">
        <w:rPr>
          <w:rFonts w:ascii="標楷體" w:eastAsia="標楷體" w:hAnsi="標楷體" w:hint="eastAsia"/>
        </w:rPr>
        <w:t>動機</w:t>
      </w:r>
      <w:r w:rsidRPr="00E962A3">
        <w:rPr>
          <w:rFonts w:ascii="標楷體" w:eastAsia="標楷體" w:hAnsi="標楷體"/>
        </w:rPr>
        <w:tab/>
      </w:r>
      <w:r>
        <w:rPr>
          <w:rFonts w:ascii="標楷體" w:eastAsia="標楷體" w:hAnsi="標楷體" w:hint="eastAsia"/>
        </w:rPr>
        <w:t>0</w:t>
      </w:r>
      <w:r w:rsidR="00E06C82">
        <w:rPr>
          <w:rFonts w:ascii="標楷體" w:eastAsia="標楷體" w:hAnsi="標楷體" w:hint="eastAsia"/>
        </w:rPr>
        <w:t>1</w:t>
      </w:r>
    </w:p>
    <w:p w:rsidR="00255DFF" w:rsidRPr="00E962A3" w:rsidRDefault="00255DFF" w:rsidP="002655E2">
      <w:pPr>
        <w:tabs>
          <w:tab w:val="left" w:leader="dot" w:pos="8405"/>
        </w:tabs>
        <w:ind w:leftChars="200" w:left="480" w:firstLineChars="200" w:firstLine="480"/>
        <w:rPr>
          <w:rFonts w:ascii="標楷體" w:eastAsia="標楷體" w:hAnsi="標楷體"/>
        </w:rPr>
      </w:pPr>
      <w:r w:rsidRPr="00E962A3">
        <w:rPr>
          <w:rFonts w:ascii="標楷體" w:eastAsia="標楷體" w:hAnsi="標楷體" w:hint="eastAsia"/>
        </w:rPr>
        <w:t>二、</w:t>
      </w:r>
      <w:r>
        <w:rPr>
          <w:rFonts w:ascii="標楷體" w:eastAsia="標楷體" w:hAnsi="標楷體" w:hint="eastAsia"/>
        </w:rPr>
        <w:t>研究（製作）</w:t>
      </w:r>
      <w:r w:rsidRPr="00E962A3">
        <w:rPr>
          <w:rFonts w:ascii="標楷體" w:eastAsia="標楷體" w:hAnsi="標楷體" w:hint="eastAsia"/>
        </w:rPr>
        <w:t>目的</w:t>
      </w:r>
      <w:r w:rsidRPr="00E962A3">
        <w:rPr>
          <w:rFonts w:ascii="標楷體" w:eastAsia="標楷體" w:hAnsi="標楷體"/>
        </w:rPr>
        <w:tab/>
      </w:r>
      <w:r>
        <w:rPr>
          <w:rFonts w:ascii="標楷體" w:eastAsia="標楷體" w:hAnsi="標楷體" w:hint="eastAsia"/>
        </w:rPr>
        <w:t>0</w:t>
      </w:r>
      <w:r w:rsidR="00E06C82">
        <w:rPr>
          <w:rFonts w:ascii="標楷體" w:eastAsia="標楷體" w:hAnsi="標楷體" w:hint="eastAsia"/>
        </w:rPr>
        <w:t>2</w:t>
      </w:r>
    </w:p>
    <w:p w:rsidR="00255DFF" w:rsidRPr="00E962A3" w:rsidRDefault="00255DFF" w:rsidP="002655E2">
      <w:pPr>
        <w:tabs>
          <w:tab w:val="left" w:leader="dot" w:pos="8405"/>
        </w:tabs>
        <w:ind w:leftChars="200" w:left="480" w:firstLineChars="200" w:firstLine="480"/>
        <w:rPr>
          <w:rFonts w:ascii="標楷體" w:eastAsia="標楷體" w:hAnsi="標楷體"/>
        </w:rPr>
      </w:pPr>
      <w:r w:rsidRPr="00E962A3">
        <w:rPr>
          <w:rFonts w:ascii="標楷體" w:eastAsia="標楷體" w:hAnsi="標楷體" w:hint="eastAsia"/>
        </w:rPr>
        <w:t>三、</w:t>
      </w:r>
      <w:r>
        <w:rPr>
          <w:rFonts w:ascii="標楷體" w:eastAsia="標楷體" w:hAnsi="標楷體" w:hint="eastAsia"/>
        </w:rPr>
        <w:t>研究（製作）</w:t>
      </w:r>
      <w:r w:rsidRPr="00E962A3">
        <w:rPr>
          <w:rFonts w:ascii="標楷體" w:eastAsia="標楷體" w:hAnsi="標楷體" w:hint="eastAsia"/>
        </w:rPr>
        <w:t>架構</w:t>
      </w:r>
      <w:r w:rsidRPr="00E962A3">
        <w:rPr>
          <w:rFonts w:ascii="標楷體" w:eastAsia="標楷體" w:hAnsi="標楷體" w:hint="eastAsia"/>
        </w:rPr>
        <w:tab/>
      </w:r>
      <w:r>
        <w:rPr>
          <w:rFonts w:ascii="標楷體" w:eastAsia="標楷體" w:hAnsi="標楷體" w:hint="eastAsia"/>
        </w:rPr>
        <w:t>0</w:t>
      </w:r>
      <w:r w:rsidR="00E06C82">
        <w:rPr>
          <w:rFonts w:ascii="標楷體" w:eastAsia="標楷體" w:hAnsi="標楷體" w:hint="eastAsia"/>
        </w:rPr>
        <w:t>3</w:t>
      </w:r>
    </w:p>
    <w:p w:rsidR="00255DFF" w:rsidRPr="003A302B" w:rsidRDefault="00255DFF" w:rsidP="002655E2">
      <w:pPr>
        <w:tabs>
          <w:tab w:val="left" w:leader="dot" w:pos="8405"/>
        </w:tabs>
        <w:ind w:leftChars="200" w:left="480" w:firstLineChars="200" w:firstLine="480"/>
        <w:rPr>
          <w:rFonts w:ascii="標楷體" w:eastAsia="標楷體" w:hAnsi="標楷體"/>
          <w:color w:val="000000"/>
        </w:rPr>
      </w:pPr>
      <w:r w:rsidRPr="003A302B">
        <w:rPr>
          <w:rFonts w:ascii="標楷體" w:eastAsia="標楷體" w:hAnsi="標楷體" w:hint="eastAsia"/>
          <w:color w:val="000000"/>
        </w:rPr>
        <w:t>四、研究（製作）預期成效</w:t>
      </w:r>
      <w:r w:rsidRPr="003A302B">
        <w:rPr>
          <w:rFonts w:ascii="標楷體" w:eastAsia="標楷體" w:hAnsi="標楷體" w:hint="eastAsia"/>
          <w:color w:val="000000"/>
        </w:rPr>
        <w:tab/>
        <w:t>0</w:t>
      </w:r>
      <w:r w:rsidR="00E06C82">
        <w:rPr>
          <w:rFonts w:ascii="標楷體" w:eastAsia="標楷體" w:hAnsi="標楷體" w:hint="eastAsia"/>
          <w:color w:val="000000"/>
        </w:rPr>
        <w:t>4</w:t>
      </w:r>
    </w:p>
    <w:p w:rsidR="00255DFF" w:rsidRPr="003A302B" w:rsidRDefault="00255DFF" w:rsidP="002655E2">
      <w:pPr>
        <w:tabs>
          <w:tab w:val="left" w:leader="dot" w:pos="8405"/>
        </w:tabs>
        <w:ind w:leftChars="200" w:left="480"/>
        <w:rPr>
          <w:rFonts w:ascii="標楷體" w:eastAsia="標楷體" w:hAnsi="標楷體" w:hint="eastAsia"/>
          <w:color w:val="000000"/>
        </w:rPr>
      </w:pPr>
      <w:r w:rsidRPr="003A302B">
        <w:rPr>
          <w:rFonts w:ascii="標楷體" w:eastAsia="標楷體" w:hAnsi="標楷體" w:hint="eastAsia"/>
          <w:color w:val="000000"/>
        </w:rPr>
        <w:t>貮</w:t>
      </w:r>
      <w:r w:rsidRPr="003A302B">
        <w:rPr>
          <w:rFonts w:ascii="標楷體" w:eastAsia="標楷體" w:hAnsi="標楷體"/>
          <w:color w:val="000000"/>
        </w:rPr>
        <w:t>、</w:t>
      </w:r>
      <w:r w:rsidRPr="003A302B">
        <w:rPr>
          <w:rFonts w:ascii="標楷體" w:eastAsia="標楷體" w:hAnsi="標楷體" w:hint="eastAsia"/>
          <w:color w:val="000000"/>
        </w:rPr>
        <w:t>理論探討</w:t>
      </w:r>
      <w:r w:rsidRPr="003A302B">
        <w:rPr>
          <w:rFonts w:ascii="標楷體" w:eastAsia="標楷體" w:hAnsi="標楷體" w:hint="eastAsia"/>
          <w:color w:val="000000"/>
        </w:rPr>
        <w:tab/>
        <w:t>0</w:t>
      </w:r>
      <w:r w:rsidR="00E06C82">
        <w:rPr>
          <w:rFonts w:ascii="標楷體" w:eastAsia="標楷體" w:hAnsi="標楷體" w:hint="eastAsia"/>
          <w:color w:val="000000"/>
        </w:rPr>
        <w:t>5</w:t>
      </w:r>
    </w:p>
    <w:p w:rsidR="00255DFF" w:rsidRPr="003A302B" w:rsidRDefault="00255DFF" w:rsidP="002655E2">
      <w:pPr>
        <w:tabs>
          <w:tab w:val="left" w:leader="dot" w:pos="8405"/>
        </w:tabs>
        <w:ind w:leftChars="200" w:left="480"/>
        <w:rPr>
          <w:rFonts w:ascii="標楷體" w:eastAsia="標楷體" w:hAnsi="標楷體" w:hint="eastAsia"/>
          <w:color w:val="000000"/>
        </w:rPr>
      </w:pPr>
      <w:r w:rsidRPr="003A302B">
        <w:rPr>
          <w:rFonts w:ascii="標楷體" w:eastAsia="標楷體" w:hAnsi="標楷體" w:hint="eastAsia"/>
          <w:color w:val="000000"/>
        </w:rPr>
        <w:t>參</w:t>
      </w:r>
      <w:r w:rsidRPr="003A302B">
        <w:rPr>
          <w:rFonts w:ascii="標楷體" w:eastAsia="標楷體" w:hAnsi="標楷體"/>
          <w:color w:val="000000"/>
        </w:rPr>
        <w:t>、</w:t>
      </w:r>
      <w:r w:rsidRPr="003A302B">
        <w:rPr>
          <w:rFonts w:ascii="標楷體" w:eastAsia="標楷體" w:hAnsi="標楷體" w:hint="eastAsia"/>
          <w:color w:val="000000"/>
        </w:rPr>
        <w:t>專題研究（製作）過程或方法</w:t>
      </w:r>
      <w:r w:rsidRPr="003A302B">
        <w:rPr>
          <w:rFonts w:ascii="標楷體" w:eastAsia="標楷體" w:hAnsi="標楷體" w:hint="eastAsia"/>
          <w:color w:val="000000"/>
        </w:rPr>
        <w:tab/>
      </w:r>
      <w:r w:rsidR="00E06C82">
        <w:rPr>
          <w:rFonts w:ascii="標楷體" w:eastAsia="標楷體" w:hAnsi="標楷體" w:hint="eastAsia"/>
          <w:color w:val="000000"/>
        </w:rPr>
        <w:t>11</w:t>
      </w:r>
    </w:p>
    <w:p w:rsidR="00255DFF" w:rsidRPr="003A302B" w:rsidRDefault="00255DFF" w:rsidP="002655E2">
      <w:pPr>
        <w:tabs>
          <w:tab w:val="left" w:leader="dot" w:pos="8405"/>
        </w:tabs>
        <w:ind w:leftChars="200" w:left="480" w:firstLineChars="200" w:firstLine="480"/>
        <w:rPr>
          <w:rFonts w:ascii="標楷體" w:eastAsia="標楷體" w:hAnsi="標楷體" w:hint="eastAsia"/>
          <w:color w:val="000000"/>
        </w:rPr>
      </w:pPr>
      <w:r w:rsidRPr="003A302B">
        <w:rPr>
          <w:rFonts w:ascii="標楷體" w:eastAsia="標楷體" w:hAnsi="標楷體" w:hint="eastAsia"/>
          <w:color w:val="000000"/>
        </w:rPr>
        <w:t>一、研究（製作）設備及器材</w:t>
      </w:r>
      <w:r w:rsidRPr="003A302B">
        <w:rPr>
          <w:rFonts w:ascii="標楷體" w:eastAsia="標楷體" w:hAnsi="標楷體"/>
          <w:color w:val="000000"/>
        </w:rPr>
        <w:tab/>
      </w:r>
      <w:r w:rsidR="00E06C82">
        <w:rPr>
          <w:rFonts w:ascii="標楷體" w:eastAsia="標楷體" w:hAnsi="標楷體" w:hint="eastAsia"/>
          <w:color w:val="000000"/>
        </w:rPr>
        <w:t>11</w:t>
      </w:r>
    </w:p>
    <w:p w:rsidR="00255DFF" w:rsidRPr="003A302B" w:rsidRDefault="00255DFF" w:rsidP="002655E2">
      <w:pPr>
        <w:tabs>
          <w:tab w:val="left" w:leader="dot" w:pos="8405"/>
        </w:tabs>
        <w:ind w:leftChars="200" w:left="480" w:rightChars="400" w:right="960" w:firstLineChars="200" w:firstLine="480"/>
        <w:rPr>
          <w:rFonts w:ascii="標楷體" w:eastAsia="標楷體" w:hAnsi="標楷體" w:hint="eastAsia"/>
          <w:color w:val="000000"/>
        </w:rPr>
      </w:pPr>
      <w:r w:rsidRPr="003A302B">
        <w:rPr>
          <w:rFonts w:ascii="標楷體" w:eastAsia="標楷體" w:hAnsi="標楷體" w:hint="eastAsia"/>
          <w:color w:val="000000"/>
        </w:rPr>
        <w:t>二、研究（製作）方法與步驟</w:t>
      </w:r>
      <w:r w:rsidRPr="003A302B">
        <w:rPr>
          <w:rFonts w:ascii="標楷體" w:eastAsia="標楷體" w:hAnsi="標楷體"/>
          <w:color w:val="000000"/>
        </w:rPr>
        <w:tab/>
      </w:r>
      <w:r w:rsidR="00E06C82">
        <w:rPr>
          <w:rFonts w:ascii="標楷體" w:eastAsia="標楷體" w:hAnsi="標楷體" w:hint="eastAsia"/>
          <w:color w:val="000000"/>
        </w:rPr>
        <w:t>12</w:t>
      </w:r>
    </w:p>
    <w:p w:rsidR="00255DFF" w:rsidRPr="00E962A3" w:rsidRDefault="00255DFF" w:rsidP="002655E2">
      <w:pPr>
        <w:tabs>
          <w:tab w:val="left" w:leader="dot" w:pos="8405"/>
        </w:tabs>
        <w:ind w:leftChars="400" w:left="960"/>
        <w:rPr>
          <w:rFonts w:ascii="標楷體" w:eastAsia="標楷體" w:hAnsi="標楷體" w:hint="eastAsia"/>
        </w:rPr>
      </w:pPr>
      <w:r w:rsidRPr="003A302B">
        <w:rPr>
          <w:rFonts w:ascii="標楷體" w:eastAsia="標楷體" w:hAnsi="標楷體" w:hint="eastAsia"/>
          <w:color w:val="000000"/>
        </w:rPr>
        <w:t>三、研究（製作）製作</w:t>
      </w:r>
      <w:r w:rsidRPr="00E962A3">
        <w:rPr>
          <w:rFonts w:ascii="標楷體" w:eastAsia="標楷體" w:hAnsi="標楷體" w:hint="eastAsia"/>
        </w:rPr>
        <w:tab/>
      </w:r>
      <w:r w:rsidR="00E06C82">
        <w:rPr>
          <w:rFonts w:ascii="標楷體" w:eastAsia="標楷體" w:hAnsi="標楷體" w:hint="eastAsia"/>
        </w:rPr>
        <w:t>12</w:t>
      </w:r>
    </w:p>
    <w:p w:rsidR="00255DFF" w:rsidRPr="00E962A3" w:rsidRDefault="00255DFF" w:rsidP="002655E2">
      <w:pPr>
        <w:tabs>
          <w:tab w:val="left" w:leader="dot" w:pos="8405"/>
        </w:tabs>
        <w:ind w:leftChars="200" w:left="480"/>
        <w:rPr>
          <w:rFonts w:ascii="標楷體" w:eastAsia="標楷體" w:hAnsi="標楷體" w:hint="eastAsia"/>
        </w:rPr>
      </w:pPr>
      <w:r>
        <w:rPr>
          <w:rFonts w:ascii="標楷體" w:eastAsia="標楷體" w:hAnsi="標楷體" w:hint="eastAsia"/>
        </w:rPr>
        <w:t>肆</w:t>
      </w:r>
      <w:r w:rsidRPr="00E962A3">
        <w:rPr>
          <w:rFonts w:ascii="標楷體" w:eastAsia="標楷體" w:hAnsi="標楷體"/>
        </w:rPr>
        <w:t>、</w:t>
      </w:r>
      <w:r>
        <w:rPr>
          <w:rFonts w:ascii="標楷體" w:eastAsia="標楷體" w:hAnsi="標楷體" w:hint="eastAsia"/>
        </w:rPr>
        <w:t>研究（製作）</w:t>
      </w:r>
      <w:r w:rsidRPr="00E962A3">
        <w:rPr>
          <w:rFonts w:ascii="標楷體" w:eastAsia="標楷體" w:hAnsi="標楷體" w:hint="eastAsia"/>
        </w:rPr>
        <w:t>成果</w:t>
      </w:r>
      <w:r w:rsidRPr="00E962A3">
        <w:rPr>
          <w:rFonts w:ascii="標楷體" w:eastAsia="標楷體" w:hAnsi="標楷體"/>
        </w:rPr>
        <w:tab/>
      </w:r>
      <w:r w:rsidR="00E06C82">
        <w:rPr>
          <w:rFonts w:ascii="標楷體" w:eastAsia="標楷體" w:hAnsi="標楷體" w:hint="eastAsia"/>
        </w:rPr>
        <w:t>15</w:t>
      </w:r>
    </w:p>
    <w:p w:rsidR="00255DFF" w:rsidRPr="00E962A3" w:rsidRDefault="00255DFF" w:rsidP="002655E2">
      <w:pPr>
        <w:tabs>
          <w:tab w:val="left" w:leader="dot" w:pos="8405"/>
        </w:tabs>
        <w:ind w:leftChars="200" w:left="480"/>
        <w:rPr>
          <w:rFonts w:ascii="標楷體" w:eastAsia="標楷體" w:hAnsi="標楷體" w:hint="eastAsia"/>
        </w:rPr>
      </w:pPr>
      <w:r>
        <w:rPr>
          <w:rFonts w:ascii="標楷體" w:eastAsia="標楷體" w:hAnsi="標楷體" w:hint="eastAsia"/>
        </w:rPr>
        <w:t>伍</w:t>
      </w:r>
      <w:r w:rsidRPr="00E962A3">
        <w:rPr>
          <w:rFonts w:ascii="標楷體" w:eastAsia="標楷體" w:hAnsi="標楷體"/>
        </w:rPr>
        <w:t>、</w:t>
      </w:r>
      <w:r>
        <w:rPr>
          <w:rFonts w:ascii="標楷體" w:eastAsia="標楷體" w:hAnsi="標楷體" w:hint="eastAsia"/>
        </w:rPr>
        <w:t>研究（製作）</w:t>
      </w:r>
      <w:r w:rsidRPr="00E962A3">
        <w:rPr>
          <w:rFonts w:ascii="標楷體" w:eastAsia="標楷體" w:hAnsi="標楷體"/>
        </w:rPr>
        <w:t>結論與建議</w:t>
      </w:r>
      <w:r w:rsidRPr="00E962A3">
        <w:rPr>
          <w:rFonts w:ascii="標楷體" w:eastAsia="標楷體" w:hAnsi="標楷體"/>
        </w:rPr>
        <w:tab/>
      </w:r>
      <w:r w:rsidR="00E06C82">
        <w:rPr>
          <w:rFonts w:ascii="標楷體" w:eastAsia="標楷體" w:hAnsi="標楷體" w:hint="eastAsia"/>
        </w:rPr>
        <w:t>16</w:t>
      </w:r>
    </w:p>
    <w:p w:rsidR="00255DFF" w:rsidRPr="00E962A3" w:rsidRDefault="00255DFF" w:rsidP="002655E2">
      <w:pPr>
        <w:tabs>
          <w:tab w:val="left" w:leader="dot" w:pos="8405"/>
        </w:tabs>
        <w:ind w:leftChars="200" w:left="480" w:firstLineChars="200" w:firstLine="480"/>
        <w:rPr>
          <w:rFonts w:ascii="標楷體" w:eastAsia="標楷體" w:hAnsi="標楷體" w:hint="eastAsia"/>
        </w:rPr>
      </w:pPr>
      <w:r w:rsidRPr="00E962A3">
        <w:rPr>
          <w:rFonts w:ascii="標楷體" w:eastAsia="標楷體" w:hAnsi="標楷體" w:hint="eastAsia"/>
        </w:rPr>
        <w:t>一、</w:t>
      </w:r>
      <w:r w:rsidRPr="00E962A3">
        <w:rPr>
          <w:rFonts w:ascii="標楷體" w:eastAsia="標楷體" w:hAnsi="標楷體"/>
        </w:rPr>
        <w:t>結論</w:t>
      </w:r>
      <w:r w:rsidRPr="00E962A3">
        <w:rPr>
          <w:rFonts w:ascii="標楷體" w:eastAsia="標楷體" w:hAnsi="標楷體"/>
        </w:rPr>
        <w:tab/>
      </w:r>
      <w:r w:rsidR="00E06C82">
        <w:rPr>
          <w:rFonts w:ascii="標楷體" w:eastAsia="標楷體" w:hAnsi="標楷體" w:hint="eastAsia"/>
        </w:rPr>
        <w:t>16</w:t>
      </w:r>
    </w:p>
    <w:p w:rsidR="00255DFF" w:rsidRDefault="00255DFF" w:rsidP="002655E2">
      <w:pPr>
        <w:tabs>
          <w:tab w:val="left" w:leader="dot" w:pos="8405"/>
        </w:tabs>
        <w:ind w:leftChars="200" w:left="480" w:firstLineChars="200" w:firstLine="480"/>
        <w:rPr>
          <w:rFonts w:ascii="標楷體" w:eastAsia="標楷體" w:hAnsi="標楷體" w:hint="eastAsia"/>
        </w:rPr>
      </w:pPr>
      <w:r w:rsidRPr="00E962A3">
        <w:rPr>
          <w:rFonts w:ascii="標楷體" w:eastAsia="標楷體" w:hAnsi="標楷體" w:hint="eastAsia"/>
        </w:rPr>
        <w:t>二、</w:t>
      </w:r>
      <w:r w:rsidRPr="00E962A3">
        <w:rPr>
          <w:rFonts w:ascii="標楷體" w:eastAsia="標楷體" w:hAnsi="標楷體"/>
        </w:rPr>
        <w:t>建議</w:t>
      </w:r>
      <w:r w:rsidRPr="00E962A3">
        <w:rPr>
          <w:rFonts w:ascii="標楷體" w:eastAsia="標楷體" w:hAnsi="標楷體"/>
        </w:rPr>
        <w:tab/>
      </w:r>
      <w:r w:rsidR="00E06C82">
        <w:rPr>
          <w:rFonts w:ascii="標楷體" w:eastAsia="標楷體" w:hAnsi="標楷體" w:hint="eastAsia"/>
        </w:rPr>
        <w:t>16</w:t>
      </w:r>
    </w:p>
    <w:p w:rsidR="00255DFF" w:rsidRPr="00E962A3" w:rsidRDefault="00255DFF" w:rsidP="002655E2">
      <w:pPr>
        <w:tabs>
          <w:tab w:val="left" w:leader="dot" w:pos="8405"/>
        </w:tabs>
        <w:ind w:firstLineChars="200" w:firstLine="480"/>
        <w:rPr>
          <w:rFonts w:ascii="標楷體" w:eastAsia="標楷體" w:hAnsi="標楷體" w:hint="eastAsia"/>
        </w:rPr>
      </w:pPr>
      <w:r w:rsidRPr="00E962A3">
        <w:rPr>
          <w:rFonts w:ascii="標楷體" w:eastAsia="標楷體" w:hAnsi="標楷體"/>
        </w:rPr>
        <w:t>參考文獻</w:t>
      </w:r>
      <w:r w:rsidRPr="00E962A3">
        <w:rPr>
          <w:rFonts w:ascii="標楷體" w:eastAsia="標楷體" w:hAnsi="標楷體"/>
        </w:rPr>
        <w:tab/>
      </w:r>
      <w:r w:rsidR="00E06C82">
        <w:rPr>
          <w:rFonts w:ascii="標楷體" w:eastAsia="標楷體" w:hAnsi="標楷體" w:hint="eastAsia"/>
        </w:rPr>
        <w:t>17</w:t>
      </w:r>
    </w:p>
    <w:p w:rsidR="00255DFF" w:rsidRPr="00E962A3" w:rsidRDefault="00255DFF" w:rsidP="002655E2">
      <w:pPr>
        <w:tabs>
          <w:tab w:val="left" w:leader="dot" w:pos="8405"/>
        </w:tabs>
        <w:ind w:leftChars="200" w:left="480"/>
        <w:rPr>
          <w:rFonts w:ascii="標楷體" w:eastAsia="標楷體" w:hAnsi="標楷體" w:hint="eastAsia"/>
        </w:rPr>
      </w:pPr>
      <w:r w:rsidRPr="00E962A3">
        <w:rPr>
          <w:rFonts w:ascii="標楷體" w:eastAsia="標楷體" w:hAnsi="標楷體"/>
        </w:rPr>
        <w:t>附錄一</w:t>
      </w:r>
      <w:r w:rsidRPr="00E962A3">
        <w:rPr>
          <w:rFonts w:ascii="標楷體" w:eastAsia="標楷體" w:hAnsi="標楷體"/>
        </w:rPr>
        <w:tab/>
      </w:r>
      <w:r w:rsidR="00E06C82">
        <w:rPr>
          <w:rFonts w:ascii="標楷體" w:eastAsia="標楷體" w:hAnsi="標楷體" w:hint="eastAsia"/>
        </w:rPr>
        <w:t>18</w:t>
      </w:r>
    </w:p>
    <w:p w:rsidR="00562C08" w:rsidRDefault="00562C08"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E06C82" w:rsidRDefault="00E06C82"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A415B1">
      <w:pPr>
        <w:jc w:val="center"/>
        <w:rPr>
          <w:rFonts w:eastAsia="標楷體"/>
          <w:b/>
          <w:sz w:val="36"/>
          <w:szCs w:val="36"/>
        </w:rPr>
      </w:pPr>
      <w:r>
        <w:rPr>
          <w:rFonts w:eastAsia="標楷體" w:hint="eastAsia"/>
          <w:b/>
          <w:sz w:val="36"/>
          <w:szCs w:val="36"/>
        </w:rPr>
        <w:lastRenderedPageBreak/>
        <w:t>表目錄</w:t>
      </w:r>
    </w:p>
    <w:p w:rsidR="00A415B1" w:rsidRPr="009F7BA0" w:rsidRDefault="00A415B1" w:rsidP="00241441">
      <w:pPr>
        <w:rPr>
          <w:rFonts w:ascii="標楷體" w:eastAsia="標楷體" w:hAnsi="標楷體"/>
        </w:rPr>
      </w:pPr>
      <w:r w:rsidRPr="009F7BA0">
        <w:rPr>
          <w:rFonts w:ascii="標楷體" w:eastAsia="標楷體" w:hAnsi="標楷體" w:hint="eastAsia"/>
        </w:rPr>
        <w:t>表</w:t>
      </w:r>
      <w:r w:rsidR="004A244C" w:rsidRPr="009F7BA0">
        <w:rPr>
          <w:rFonts w:ascii="標楷體" w:eastAsia="標楷體" w:hAnsi="標楷體" w:hint="eastAsia"/>
        </w:rPr>
        <w:t xml:space="preserve">1 </w:t>
      </w:r>
      <w:r w:rsidR="004A244C" w:rsidRPr="009F7BA0">
        <w:rPr>
          <w:rFonts w:ascii="標楷體" w:eastAsia="標楷體" w:hAnsi="標楷體"/>
        </w:rPr>
        <w:t>555晶片各引腳</w:t>
      </w:r>
      <w:r w:rsidRPr="009F7BA0">
        <w:rPr>
          <w:rFonts w:eastAsia="標楷體" w:hAnsi="標楷體"/>
        </w:rPr>
        <w:t>................................</w:t>
      </w:r>
      <w:r w:rsidR="00E53C2F">
        <w:rPr>
          <w:rFonts w:eastAsia="標楷體" w:hAnsi="標楷體" w:hint="eastAsia"/>
        </w:rPr>
        <w:t>..........................................</w:t>
      </w:r>
      <w:r w:rsidRPr="009F7BA0">
        <w:rPr>
          <w:rFonts w:eastAsia="標楷體" w:hAnsi="標楷體"/>
        </w:rPr>
        <w:t>........</w:t>
      </w:r>
      <w:r w:rsidR="002655E2">
        <w:rPr>
          <w:rFonts w:eastAsia="標楷體" w:hAnsi="標楷體"/>
        </w:rPr>
        <w:t>..............................</w:t>
      </w:r>
      <w:r w:rsidR="002655E2">
        <w:rPr>
          <w:rFonts w:eastAsia="標楷體" w:hAnsi="標楷體" w:hint="eastAsia"/>
        </w:rPr>
        <w:t>09</w:t>
      </w:r>
    </w:p>
    <w:p w:rsidR="00A415B1" w:rsidRPr="009F7BA0" w:rsidRDefault="00A415B1" w:rsidP="00241441">
      <w:pPr>
        <w:rPr>
          <w:rFonts w:hint="eastAsia"/>
        </w:rPr>
      </w:pPr>
      <w:r w:rsidRPr="009F7BA0">
        <w:rPr>
          <w:rFonts w:ascii="標楷體" w:eastAsia="標楷體" w:hAnsi="標楷體" w:hint="eastAsia"/>
        </w:rPr>
        <w:t>表</w:t>
      </w:r>
      <w:r w:rsidR="004A244C" w:rsidRPr="009F7BA0">
        <w:rPr>
          <w:rFonts w:ascii="標楷體" w:eastAsia="標楷體" w:hAnsi="標楷體" w:hint="eastAsia"/>
        </w:rPr>
        <w:t>2專題製作使用儀器設備一覽</w:t>
      </w:r>
      <w:r w:rsidRPr="009F7BA0">
        <w:rPr>
          <w:rFonts w:eastAsia="標楷體" w:hAnsi="標楷體"/>
        </w:rPr>
        <w:t>......</w:t>
      </w:r>
      <w:r w:rsidR="0003343E" w:rsidRPr="009F7BA0">
        <w:rPr>
          <w:rFonts w:eastAsia="標楷體" w:hAnsi="標楷體" w:hint="eastAsia"/>
        </w:rPr>
        <w:t>......</w:t>
      </w:r>
      <w:r w:rsidRPr="009F7BA0">
        <w:rPr>
          <w:rFonts w:eastAsia="標楷體" w:hAnsi="標楷體"/>
        </w:rPr>
        <w:t>...</w:t>
      </w:r>
      <w:r w:rsidR="00E53C2F">
        <w:rPr>
          <w:rFonts w:eastAsia="標楷體" w:hAnsi="標楷體" w:hint="eastAsia"/>
        </w:rPr>
        <w:t>.......................</w:t>
      </w:r>
      <w:r w:rsidRPr="009F7BA0">
        <w:rPr>
          <w:rFonts w:eastAsia="標楷體" w:hAnsi="標楷體"/>
        </w:rPr>
        <w:t>.....................................................11</w:t>
      </w:r>
    </w:p>
    <w:p w:rsidR="00A415B1" w:rsidRPr="009F7BA0" w:rsidRDefault="00A415B1" w:rsidP="00241441">
      <w:r w:rsidRPr="009F7BA0">
        <w:rPr>
          <w:rFonts w:ascii="標楷體" w:eastAsia="標楷體" w:hAnsi="標楷體" w:hint="eastAsia"/>
        </w:rPr>
        <w:t>表</w:t>
      </w:r>
      <w:r w:rsidR="004A244C" w:rsidRPr="009F7BA0">
        <w:rPr>
          <w:rFonts w:ascii="標楷體" w:eastAsia="標楷體" w:hAnsi="標楷體" w:hint="eastAsia"/>
        </w:rPr>
        <w:t>3使用材料</w:t>
      </w:r>
      <w:r w:rsidRPr="009F7BA0">
        <w:rPr>
          <w:rFonts w:eastAsia="標楷體" w:hAnsi="標楷體"/>
        </w:rPr>
        <w:t>......................................</w:t>
      </w:r>
      <w:r w:rsidR="0003343E" w:rsidRPr="009F7BA0">
        <w:rPr>
          <w:rFonts w:eastAsia="標楷體" w:hAnsi="標楷體" w:hint="eastAsia"/>
        </w:rPr>
        <w:t>....</w:t>
      </w:r>
      <w:r w:rsidRPr="009F7BA0">
        <w:rPr>
          <w:rFonts w:eastAsia="標楷體" w:hAnsi="標楷體"/>
        </w:rPr>
        <w:t>.....</w:t>
      </w:r>
      <w:r w:rsidR="00E53C2F">
        <w:rPr>
          <w:rFonts w:eastAsia="標楷體" w:hAnsi="標楷體" w:hint="eastAsia"/>
        </w:rPr>
        <w:t>.............................</w:t>
      </w:r>
      <w:r w:rsidRPr="009F7BA0">
        <w:rPr>
          <w:rFonts w:eastAsia="標楷體" w:hAnsi="標楷體"/>
        </w:rPr>
        <w:t>...............................................1</w:t>
      </w:r>
      <w:r w:rsidR="002655E2">
        <w:rPr>
          <w:rFonts w:eastAsia="標楷體" w:hAnsi="標楷體" w:hint="eastAsia"/>
        </w:rPr>
        <w:t>1</w:t>
      </w:r>
    </w:p>
    <w:p w:rsidR="00A415B1" w:rsidRPr="009F7BA0" w:rsidRDefault="00A415B1" w:rsidP="00241441">
      <w:r w:rsidRPr="009F7BA0">
        <w:rPr>
          <w:rFonts w:ascii="標楷體" w:eastAsia="標楷體" w:hAnsi="標楷體" w:hint="eastAsia"/>
        </w:rPr>
        <w:t>表</w:t>
      </w:r>
      <w:r w:rsidR="004A244C" w:rsidRPr="009F7BA0">
        <w:rPr>
          <w:rFonts w:ascii="標楷體" w:eastAsia="標楷體" w:hAnsi="標楷體" w:hint="eastAsia"/>
        </w:rPr>
        <w:t>4</w:t>
      </w:r>
      <w:r w:rsidRPr="009F7BA0">
        <w:rPr>
          <w:rFonts w:ascii="標楷體" w:eastAsia="標楷體" w:hAnsi="標楷體" w:hint="eastAsia"/>
        </w:rPr>
        <w:t>甘特圖</w:t>
      </w:r>
      <w:r w:rsidRPr="009F7BA0">
        <w:rPr>
          <w:rFonts w:eastAsia="標楷體" w:hAnsi="標楷體"/>
        </w:rPr>
        <w:t>....................................................</w:t>
      </w:r>
      <w:r w:rsidR="00E53C2F">
        <w:rPr>
          <w:rFonts w:eastAsia="標楷體" w:hAnsi="標楷體" w:hint="eastAsia"/>
        </w:rPr>
        <w:t>....................</w:t>
      </w:r>
      <w:r w:rsidRPr="009F7BA0">
        <w:rPr>
          <w:rFonts w:eastAsia="標楷體" w:hAnsi="標楷體"/>
        </w:rPr>
        <w:t>..</w:t>
      </w:r>
      <w:r w:rsidR="0003343E" w:rsidRPr="009F7BA0">
        <w:rPr>
          <w:rFonts w:eastAsia="標楷體" w:hAnsi="標楷體" w:hint="eastAsia"/>
        </w:rPr>
        <w:t>.......</w:t>
      </w:r>
      <w:r w:rsidRPr="009F7BA0">
        <w:rPr>
          <w:rFonts w:eastAsia="標楷體" w:hAnsi="標楷體"/>
        </w:rPr>
        <w:t>.....</w:t>
      </w:r>
      <w:r w:rsidR="00D76BE8" w:rsidRPr="009F7BA0">
        <w:rPr>
          <w:rFonts w:eastAsia="標楷體" w:hAnsi="標楷體" w:hint="eastAsia"/>
        </w:rPr>
        <w:t>.</w:t>
      </w:r>
      <w:r w:rsidRPr="009F7BA0">
        <w:rPr>
          <w:rFonts w:eastAsia="標楷體" w:hAnsi="標楷體"/>
        </w:rPr>
        <w:t>........................................1</w:t>
      </w:r>
      <w:r w:rsidR="002655E2">
        <w:rPr>
          <w:rFonts w:eastAsia="標楷體" w:hAnsi="標楷體" w:hint="eastAsia"/>
        </w:rPr>
        <w:t>4</w:t>
      </w: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EE129C">
      <w:pPr>
        <w:ind w:firstLineChars="200" w:firstLine="480"/>
        <w:rPr>
          <w:rFonts w:ascii="標楷體" w:eastAsia="標楷體" w:hAnsi="標楷體" w:hint="eastAsia"/>
        </w:rPr>
      </w:pPr>
    </w:p>
    <w:p w:rsidR="00A415B1" w:rsidRDefault="00A415B1" w:rsidP="00A415B1">
      <w:pPr>
        <w:jc w:val="center"/>
        <w:rPr>
          <w:rFonts w:ascii="標楷體" w:eastAsia="標楷體" w:hAnsi="標楷體"/>
          <w:b/>
          <w:sz w:val="36"/>
          <w:szCs w:val="36"/>
        </w:rPr>
      </w:pPr>
      <w:r>
        <w:rPr>
          <w:rFonts w:ascii="標楷體" w:eastAsia="標楷體" w:hAnsi="標楷體" w:hint="eastAsia"/>
          <w:b/>
          <w:sz w:val="36"/>
          <w:szCs w:val="36"/>
        </w:rPr>
        <w:lastRenderedPageBreak/>
        <w:t>圖目錄</w:t>
      </w:r>
    </w:p>
    <w:p w:rsidR="00D76BE8" w:rsidRPr="009F7BA0" w:rsidRDefault="00A415B1" w:rsidP="00D76BE8">
      <w:pPr>
        <w:rPr>
          <w:rFonts w:eastAsia="標楷體" w:hAnsi="標楷體" w:hint="eastAsia"/>
        </w:rPr>
      </w:pPr>
      <w:r w:rsidRPr="009F7BA0">
        <w:rPr>
          <w:rFonts w:ascii="標楷體" w:eastAsia="標楷體" w:hAnsi="標楷體" w:hint="eastAsia"/>
        </w:rPr>
        <w:t>圖</w:t>
      </w:r>
      <w:r w:rsidR="00133441" w:rsidRPr="009F7BA0">
        <w:rPr>
          <w:rFonts w:ascii="標楷體" w:eastAsia="標楷體" w:hAnsi="標楷體" w:hint="eastAsia"/>
        </w:rPr>
        <w:t>1專題製作架構</w:t>
      </w:r>
      <w:r w:rsidRPr="009F7BA0">
        <w:rPr>
          <w:rFonts w:eastAsia="標楷體" w:hAnsi="標楷體"/>
        </w:rPr>
        <w:t>............................................</w:t>
      </w:r>
      <w:r w:rsidR="00E53C2F">
        <w:rPr>
          <w:rFonts w:eastAsia="標楷體" w:hAnsi="標楷體" w:hint="eastAsia"/>
        </w:rPr>
        <w:t>.........................</w:t>
      </w:r>
      <w:r w:rsidRPr="009F7BA0">
        <w:rPr>
          <w:rFonts w:eastAsia="標楷體" w:hAnsi="標楷體"/>
        </w:rPr>
        <w:t>...................................</w:t>
      </w:r>
      <w:r w:rsidR="00D76BE8" w:rsidRPr="009F7BA0">
        <w:rPr>
          <w:rFonts w:eastAsia="標楷體" w:hAnsi="標楷體" w:hint="eastAsia"/>
        </w:rPr>
        <w:t>.</w:t>
      </w:r>
      <w:r w:rsidRPr="009F7BA0">
        <w:rPr>
          <w:rFonts w:eastAsia="標楷體" w:hAnsi="標楷體"/>
        </w:rPr>
        <w:t>...........0</w:t>
      </w:r>
      <w:r w:rsidR="00C82D99">
        <w:rPr>
          <w:rFonts w:eastAsia="標楷體" w:hAnsi="標楷體" w:hint="eastAsia"/>
        </w:rPr>
        <w:t>3</w:t>
      </w:r>
    </w:p>
    <w:p w:rsidR="00A415B1" w:rsidRPr="009F7BA0" w:rsidRDefault="00A415B1" w:rsidP="00D76BE8">
      <w:pPr>
        <w:rPr>
          <w:rFonts w:hint="eastAsia"/>
        </w:rPr>
      </w:pPr>
      <w:r w:rsidRPr="009F7BA0">
        <w:rPr>
          <w:rFonts w:ascii="標楷體" w:eastAsia="標楷體" w:hAnsi="標楷體" w:hint="eastAsia"/>
        </w:rPr>
        <w:t>圖</w:t>
      </w:r>
      <w:r w:rsidR="00133441" w:rsidRPr="009F7BA0">
        <w:rPr>
          <w:rFonts w:ascii="標楷體" w:eastAsia="標楷體" w:hAnsi="標楷體" w:hint="eastAsia"/>
        </w:rPr>
        <w:t>2直流發電機</w:t>
      </w:r>
      <w:r w:rsidR="00133441" w:rsidRPr="009F7BA0">
        <w:rPr>
          <w:rFonts w:ascii="標楷體" w:eastAsia="標楷體" w:hAnsi="標楷體" w:cs="Arial" w:hint="eastAsia"/>
          <w:color w:val="000000"/>
          <w:kern w:val="0"/>
        </w:rPr>
        <w:t>組成</w:t>
      </w:r>
      <w:r w:rsidR="00133441" w:rsidRPr="009F7BA0">
        <w:rPr>
          <w:rFonts w:eastAsia="標楷體" w:hAnsi="標楷體"/>
        </w:rPr>
        <w:t>..</w:t>
      </w:r>
      <w:r w:rsidRPr="009F7BA0">
        <w:rPr>
          <w:rFonts w:eastAsia="標楷體" w:hAnsi="標楷體"/>
        </w:rPr>
        <w:t>..................................</w:t>
      </w:r>
      <w:r w:rsidR="00E53C2F">
        <w:rPr>
          <w:rFonts w:eastAsia="標楷體" w:hAnsi="標楷體" w:hint="eastAsia"/>
        </w:rPr>
        <w:t>.............</w:t>
      </w:r>
      <w:r w:rsidRPr="009F7BA0">
        <w:rPr>
          <w:rFonts w:eastAsia="標楷體" w:hAnsi="標楷體"/>
        </w:rPr>
        <w:t>....</w:t>
      </w:r>
      <w:r w:rsidR="00E53C2F">
        <w:rPr>
          <w:rFonts w:eastAsia="標楷體" w:hAnsi="標楷體" w:hint="eastAsia"/>
        </w:rPr>
        <w:t>..</w:t>
      </w:r>
      <w:r w:rsidRPr="009F7BA0">
        <w:rPr>
          <w:rFonts w:eastAsia="標楷體" w:hAnsi="標楷體"/>
        </w:rPr>
        <w:t>........................................................0</w:t>
      </w:r>
      <w:r w:rsidR="00C82D99">
        <w:rPr>
          <w:rFonts w:eastAsia="標楷體" w:hAnsi="標楷體" w:hint="eastAsia"/>
        </w:rPr>
        <w:t>5</w:t>
      </w:r>
    </w:p>
    <w:p w:rsidR="00A415B1" w:rsidRPr="009F7BA0" w:rsidRDefault="00A415B1" w:rsidP="00D76BE8">
      <w:r w:rsidRPr="009F7BA0">
        <w:rPr>
          <w:rFonts w:ascii="標楷體" w:eastAsia="標楷體" w:hAnsi="標楷體" w:hint="eastAsia"/>
        </w:rPr>
        <w:t>圖</w:t>
      </w:r>
      <w:r w:rsidR="00133441" w:rsidRPr="009F7BA0">
        <w:rPr>
          <w:rFonts w:ascii="標楷體" w:eastAsia="標楷體" w:hAnsi="標楷體" w:hint="eastAsia"/>
        </w:rPr>
        <w:t>3直流發電機轉動</w:t>
      </w:r>
      <w:r w:rsidRPr="009F7BA0">
        <w:rPr>
          <w:rFonts w:eastAsia="標楷體" w:hAnsi="標楷體"/>
        </w:rPr>
        <w:t>..............................................................</w:t>
      </w:r>
      <w:r w:rsidR="00E53C2F">
        <w:rPr>
          <w:rFonts w:eastAsia="標楷體" w:hAnsi="標楷體" w:hint="eastAsia"/>
        </w:rPr>
        <w:t>.....................</w:t>
      </w:r>
      <w:r w:rsidRPr="009F7BA0">
        <w:rPr>
          <w:rFonts w:eastAsia="標楷體" w:hAnsi="標楷體"/>
        </w:rPr>
        <w:t>............................0</w:t>
      </w:r>
      <w:r w:rsidR="00C82D99">
        <w:rPr>
          <w:rFonts w:eastAsia="標楷體" w:hAnsi="標楷體" w:hint="eastAsia"/>
        </w:rPr>
        <w:t>5</w:t>
      </w:r>
    </w:p>
    <w:p w:rsidR="00A415B1" w:rsidRPr="009F7BA0" w:rsidRDefault="00A415B1" w:rsidP="00D76BE8">
      <w:pPr>
        <w:kinsoku w:val="0"/>
        <w:overflowPunct w:val="0"/>
        <w:rPr>
          <w:rFonts w:ascii="標楷體" w:eastAsia="標楷體" w:hAnsi="標楷體"/>
        </w:rPr>
      </w:pPr>
      <w:r w:rsidRPr="009F7BA0">
        <w:rPr>
          <w:rFonts w:eastAsia="標楷體" w:hAnsi="標楷體" w:hint="eastAsia"/>
          <w:bCs/>
        </w:rPr>
        <w:t>圖</w:t>
      </w:r>
      <w:r w:rsidR="00133441" w:rsidRPr="009F7BA0">
        <w:rPr>
          <w:rFonts w:eastAsia="標楷體" w:hAnsi="標楷體" w:hint="eastAsia"/>
          <w:bCs/>
        </w:rPr>
        <w:t>4</w:t>
      </w:r>
      <w:r w:rsidR="00133441" w:rsidRPr="009F7BA0">
        <w:rPr>
          <w:rFonts w:ascii="標楷體" w:eastAsia="標楷體" w:hAnsi="標楷體" w:hint="eastAsia"/>
        </w:rPr>
        <w:t>交流發電機</w:t>
      </w:r>
      <w:r w:rsidRPr="009F7BA0">
        <w:rPr>
          <w:rFonts w:eastAsia="標楷體" w:hAnsi="標楷體"/>
        </w:rPr>
        <w:t>......................................................................</w:t>
      </w:r>
      <w:r w:rsidR="00E53C2F">
        <w:rPr>
          <w:rFonts w:eastAsia="標楷體" w:hAnsi="標楷體" w:hint="eastAsia"/>
        </w:rPr>
        <w:t>.........</w:t>
      </w:r>
      <w:r w:rsidRPr="009F7BA0">
        <w:rPr>
          <w:rFonts w:eastAsia="標楷體" w:hAnsi="標楷體"/>
        </w:rPr>
        <w:t>.....................</w:t>
      </w:r>
      <w:r w:rsidR="00D76BE8" w:rsidRPr="009F7BA0">
        <w:rPr>
          <w:rFonts w:eastAsia="標楷體" w:hAnsi="標楷體" w:hint="eastAsia"/>
        </w:rPr>
        <w:t>.</w:t>
      </w:r>
      <w:r w:rsidRPr="009F7BA0">
        <w:rPr>
          <w:rFonts w:eastAsia="標楷體" w:hAnsi="標楷體"/>
        </w:rPr>
        <w:t>..................</w:t>
      </w:r>
      <w:r w:rsidR="00C82D99">
        <w:rPr>
          <w:rFonts w:eastAsia="標楷體" w:hAnsi="標楷體" w:hint="eastAsia"/>
        </w:rPr>
        <w:t>06</w:t>
      </w:r>
    </w:p>
    <w:p w:rsidR="00A415B1" w:rsidRPr="009F7BA0" w:rsidRDefault="00A415B1" w:rsidP="00D76BE8">
      <w:pPr>
        <w:rPr>
          <w:rFonts w:ascii="標楷體" w:eastAsia="標楷體" w:hAnsi="標楷體" w:hint="eastAsia"/>
          <w:b/>
        </w:rPr>
      </w:pPr>
      <w:r w:rsidRPr="009F7BA0">
        <w:rPr>
          <w:rFonts w:eastAsia="標楷體" w:hAnsi="標楷體" w:hint="eastAsia"/>
          <w:bCs/>
        </w:rPr>
        <w:t>圖</w:t>
      </w:r>
      <w:r w:rsidR="00133441" w:rsidRPr="009F7BA0">
        <w:rPr>
          <w:rFonts w:eastAsia="標楷體" w:hAnsi="標楷體" w:hint="eastAsia"/>
          <w:bCs/>
        </w:rPr>
        <w:t>5</w:t>
      </w:r>
      <w:r w:rsidR="00133441" w:rsidRPr="009F7BA0">
        <w:rPr>
          <w:rFonts w:ascii="標楷體" w:eastAsia="標楷體" w:hAnsi="標楷體" w:hint="eastAsia"/>
        </w:rPr>
        <w:t>交流發電機周數</w:t>
      </w:r>
      <w:r w:rsidRPr="009F7BA0">
        <w:rPr>
          <w:rFonts w:eastAsia="標楷體" w:hAnsi="標楷體"/>
        </w:rPr>
        <w:t>...............................................................</w:t>
      </w:r>
      <w:r w:rsidR="00E53C2F">
        <w:rPr>
          <w:rFonts w:eastAsia="標楷體" w:hAnsi="標楷體" w:hint="eastAsia"/>
        </w:rPr>
        <w:t>.....................</w:t>
      </w:r>
      <w:r w:rsidRPr="009F7BA0">
        <w:rPr>
          <w:rFonts w:eastAsia="標楷體" w:hAnsi="標楷體"/>
        </w:rPr>
        <w:t>...........................</w:t>
      </w:r>
      <w:r w:rsidR="00C82D99">
        <w:rPr>
          <w:rFonts w:eastAsia="標楷體" w:hAnsi="標楷體" w:hint="eastAsia"/>
        </w:rPr>
        <w:t>06</w:t>
      </w:r>
    </w:p>
    <w:p w:rsidR="00A415B1" w:rsidRPr="009F7BA0" w:rsidRDefault="00A415B1" w:rsidP="00D76BE8">
      <w:pPr>
        <w:rPr>
          <w:rFonts w:ascii="標楷體" w:eastAsia="標楷體" w:hAnsi="標楷體" w:hint="eastAsia"/>
          <w:b/>
        </w:rPr>
      </w:pPr>
      <w:r w:rsidRPr="009F7BA0">
        <w:rPr>
          <w:rFonts w:eastAsia="標楷體" w:hAnsi="標楷體" w:hint="eastAsia"/>
          <w:bCs/>
        </w:rPr>
        <w:t>圖</w:t>
      </w:r>
      <w:r w:rsidR="00133441" w:rsidRPr="009F7BA0">
        <w:rPr>
          <w:rFonts w:eastAsia="標楷體" w:hAnsi="標楷體" w:hint="eastAsia"/>
          <w:bCs/>
        </w:rPr>
        <w:t>6</w:t>
      </w:r>
      <w:r w:rsidR="00133441" w:rsidRPr="009F7BA0">
        <w:rPr>
          <w:rFonts w:ascii="標楷體" w:eastAsia="標楷體" w:hAnsi="標楷體" w:cs="新細明體" w:hint="eastAsia"/>
          <w:color w:val="000000"/>
          <w:kern w:val="0"/>
        </w:rPr>
        <w:t>齒輪組合</w:t>
      </w:r>
      <w:r w:rsidRPr="009F7BA0">
        <w:rPr>
          <w:rFonts w:eastAsia="標楷體" w:hAnsi="標楷體"/>
        </w:rPr>
        <w:t>............................................................................</w:t>
      </w:r>
      <w:r w:rsidR="00E53C2F">
        <w:rPr>
          <w:rFonts w:eastAsia="標楷體" w:hAnsi="標楷體" w:hint="eastAsia"/>
        </w:rPr>
        <w:t>...............</w:t>
      </w:r>
      <w:r w:rsidRPr="009F7BA0">
        <w:rPr>
          <w:rFonts w:eastAsia="標楷體" w:hAnsi="標楷體"/>
        </w:rPr>
        <w:t>................................</w:t>
      </w:r>
      <w:r w:rsidR="00C82D99">
        <w:rPr>
          <w:rFonts w:eastAsia="標楷體" w:hAnsi="標楷體" w:hint="eastAsia"/>
        </w:rPr>
        <w:t>07</w:t>
      </w:r>
    </w:p>
    <w:p w:rsidR="00A415B1" w:rsidRPr="009F7BA0" w:rsidRDefault="00A415B1" w:rsidP="00D76BE8">
      <w:pPr>
        <w:rPr>
          <w:rFonts w:ascii="標楷體" w:eastAsia="標楷體" w:hAnsi="標楷體" w:hint="eastAsia"/>
          <w:b/>
        </w:rPr>
      </w:pPr>
      <w:r w:rsidRPr="009F7BA0">
        <w:rPr>
          <w:rFonts w:eastAsia="標楷體" w:hAnsi="標楷體" w:hint="eastAsia"/>
          <w:bCs/>
        </w:rPr>
        <w:t>圖</w:t>
      </w:r>
      <w:r w:rsidR="00133441" w:rsidRPr="009F7BA0">
        <w:rPr>
          <w:rFonts w:eastAsia="標楷體" w:hAnsi="標楷體" w:hint="eastAsia"/>
          <w:bCs/>
        </w:rPr>
        <w:t>7</w:t>
      </w:r>
      <w:r w:rsidR="00133441" w:rsidRPr="009F7BA0">
        <w:rPr>
          <w:rFonts w:ascii="標楷體" w:eastAsia="標楷體" w:hAnsi="標楷體" w:cs="新細明體" w:hint="eastAsia"/>
          <w:color w:val="000000"/>
          <w:kern w:val="0"/>
        </w:rPr>
        <w:t xml:space="preserve"> LED燈</w:t>
      </w:r>
      <w:r w:rsidRPr="009F7BA0">
        <w:rPr>
          <w:rFonts w:eastAsia="標楷體" w:hAnsi="標楷體"/>
        </w:rPr>
        <w:t>............................................................</w:t>
      </w:r>
      <w:r w:rsidR="00E53C2F">
        <w:rPr>
          <w:rFonts w:eastAsia="標楷體" w:hAnsi="標楷體" w:hint="eastAsia"/>
        </w:rPr>
        <w:t>...........................</w:t>
      </w:r>
      <w:r w:rsidRPr="009F7BA0">
        <w:rPr>
          <w:rFonts w:eastAsia="標楷體" w:hAnsi="標楷體"/>
        </w:rPr>
        <w:t>........................................</w:t>
      </w:r>
      <w:r w:rsidR="00C82D99">
        <w:rPr>
          <w:rFonts w:eastAsia="標楷體" w:hAnsi="標楷體" w:hint="eastAsia"/>
        </w:rPr>
        <w:t>07</w:t>
      </w:r>
    </w:p>
    <w:p w:rsidR="00A415B1" w:rsidRPr="009F7BA0" w:rsidRDefault="00A415B1" w:rsidP="00D76BE8">
      <w:pPr>
        <w:rPr>
          <w:rFonts w:ascii="標楷體" w:eastAsia="標楷體" w:hAnsi="標楷體" w:hint="eastAsia"/>
          <w:b/>
        </w:rPr>
      </w:pPr>
      <w:r w:rsidRPr="009F7BA0">
        <w:rPr>
          <w:rFonts w:eastAsia="標楷體" w:hAnsi="標楷體" w:hint="eastAsia"/>
          <w:bCs/>
        </w:rPr>
        <w:t>圖</w:t>
      </w:r>
      <w:r w:rsidR="00133441" w:rsidRPr="009F7BA0">
        <w:rPr>
          <w:rFonts w:eastAsia="標楷體" w:hAnsi="標楷體" w:hint="eastAsia"/>
          <w:bCs/>
        </w:rPr>
        <w:t>8</w:t>
      </w:r>
      <w:r w:rsidR="00133441" w:rsidRPr="009F7BA0">
        <w:rPr>
          <w:rFonts w:ascii="標楷體" w:eastAsia="標楷體" w:hAnsi="標楷體" w:cs="新細明體" w:hint="eastAsia"/>
          <w:color w:val="000000"/>
          <w:kern w:val="0"/>
        </w:rPr>
        <w:t>充放電電路</w:t>
      </w:r>
      <w:r w:rsidRPr="009F7BA0">
        <w:rPr>
          <w:rFonts w:eastAsia="標楷體" w:hAnsi="標楷體"/>
        </w:rPr>
        <w:t>.......................................................</w:t>
      </w:r>
      <w:r w:rsidR="00E53C2F">
        <w:rPr>
          <w:rFonts w:eastAsia="標楷體" w:hAnsi="標楷體" w:hint="eastAsia"/>
        </w:rPr>
        <w:t>...........</w:t>
      </w:r>
      <w:r w:rsidRPr="009F7BA0">
        <w:rPr>
          <w:rFonts w:eastAsia="標楷體" w:hAnsi="標楷體"/>
        </w:rPr>
        <w:t>.....................................................</w:t>
      </w:r>
      <w:r w:rsidR="00C82D99">
        <w:rPr>
          <w:rFonts w:eastAsia="標楷體" w:hAnsi="標楷體" w:hint="eastAsia"/>
        </w:rPr>
        <w:t>08</w:t>
      </w:r>
    </w:p>
    <w:p w:rsidR="00A415B1" w:rsidRPr="009F7BA0" w:rsidRDefault="00A415B1" w:rsidP="00D76BE8">
      <w:pPr>
        <w:rPr>
          <w:rFonts w:ascii="標楷體" w:eastAsia="標楷體" w:hAnsi="標楷體" w:hint="eastAsia"/>
          <w:b/>
        </w:rPr>
      </w:pPr>
      <w:r w:rsidRPr="009F7BA0">
        <w:rPr>
          <w:rFonts w:eastAsia="標楷體" w:hAnsi="標楷體" w:hint="eastAsia"/>
          <w:bCs/>
        </w:rPr>
        <w:t>圖</w:t>
      </w:r>
      <w:r w:rsidR="00133441" w:rsidRPr="009F7BA0">
        <w:rPr>
          <w:rFonts w:eastAsia="標楷體" w:hAnsi="標楷體" w:hint="eastAsia"/>
          <w:bCs/>
        </w:rPr>
        <w:t>9</w:t>
      </w:r>
      <w:r w:rsidR="00133441" w:rsidRPr="009F7BA0">
        <w:rPr>
          <w:rFonts w:ascii="標楷體" w:eastAsia="標楷體" w:hAnsi="標楷體" w:cs="新細明體" w:hint="eastAsia"/>
          <w:color w:val="000000"/>
          <w:kern w:val="0"/>
        </w:rPr>
        <w:t>電容充電電路</w:t>
      </w:r>
      <w:r w:rsidRPr="009F7BA0">
        <w:rPr>
          <w:rFonts w:eastAsia="標楷體" w:hAnsi="標楷體"/>
        </w:rPr>
        <w:t>.....................................................</w:t>
      </w:r>
      <w:r w:rsidR="00E53C2F">
        <w:rPr>
          <w:rFonts w:eastAsia="標楷體" w:hAnsi="標楷體" w:hint="eastAsia"/>
        </w:rPr>
        <w:t>...........</w:t>
      </w:r>
      <w:r w:rsidRPr="009F7BA0">
        <w:rPr>
          <w:rFonts w:eastAsia="標楷體" w:hAnsi="標楷體"/>
        </w:rPr>
        <w:t>...................................................</w:t>
      </w:r>
      <w:r w:rsidR="00C82D99">
        <w:rPr>
          <w:rFonts w:eastAsia="標楷體" w:hAnsi="標楷體" w:hint="eastAsia"/>
        </w:rPr>
        <w:t>08</w:t>
      </w:r>
    </w:p>
    <w:p w:rsidR="00A415B1" w:rsidRPr="009F7BA0" w:rsidRDefault="00A415B1" w:rsidP="00D76BE8">
      <w:pPr>
        <w:rPr>
          <w:rFonts w:ascii="標楷體" w:eastAsia="標楷體" w:hAnsi="標楷體" w:hint="eastAsia"/>
          <w:b/>
        </w:rPr>
      </w:pPr>
      <w:r w:rsidRPr="009F7BA0">
        <w:rPr>
          <w:rFonts w:eastAsia="標楷體" w:hAnsi="標楷體" w:hint="eastAsia"/>
          <w:bCs/>
        </w:rPr>
        <w:t>圖</w:t>
      </w:r>
      <w:r w:rsidR="00133441" w:rsidRPr="009F7BA0">
        <w:rPr>
          <w:rFonts w:eastAsia="標楷體" w:hAnsi="標楷體" w:hint="eastAsia"/>
          <w:bCs/>
        </w:rPr>
        <w:t>10</w:t>
      </w:r>
      <w:r w:rsidR="00133441" w:rsidRPr="009F7BA0">
        <w:rPr>
          <w:rFonts w:ascii="標楷體" w:eastAsia="標楷體" w:hAnsi="標楷體" w:cs="新細明體" w:hint="eastAsia"/>
          <w:color w:val="000000"/>
          <w:kern w:val="0"/>
        </w:rPr>
        <w:t>電容放電電</w:t>
      </w:r>
      <w:r w:rsidRPr="009F7BA0">
        <w:rPr>
          <w:rFonts w:eastAsia="標楷體" w:hAnsi="標楷體"/>
        </w:rPr>
        <w:t>.......................................................</w:t>
      </w:r>
      <w:r w:rsidR="00E53C2F">
        <w:rPr>
          <w:rFonts w:eastAsia="標楷體" w:hAnsi="標楷體" w:hint="eastAsia"/>
        </w:rPr>
        <w:t>.............</w:t>
      </w:r>
      <w:r w:rsidRPr="009F7BA0">
        <w:rPr>
          <w:rFonts w:eastAsia="標楷體" w:hAnsi="標楷體"/>
        </w:rPr>
        <w:t>.......................................</w:t>
      </w:r>
      <w:r w:rsidR="00D76BE8" w:rsidRPr="009F7BA0">
        <w:rPr>
          <w:rFonts w:eastAsia="標楷體" w:hAnsi="標楷體" w:hint="eastAsia"/>
        </w:rPr>
        <w:t>.</w:t>
      </w:r>
      <w:r w:rsidRPr="009F7BA0">
        <w:rPr>
          <w:rFonts w:eastAsia="標楷體" w:hAnsi="標楷體"/>
        </w:rPr>
        <w:t>.........</w:t>
      </w:r>
      <w:r w:rsidR="00C82D99">
        <w:rPr>
          <w:rFonts w:eastAsia="標楷體" w:hAnsi="標楷體" w:hint="eastAsia"/>
        </w:rPr>
        <w:t>08</w:t>
      </w:r>
    </w:p>
    <w:p w:rsidR="00A415B1" w:rsidRPr="009F7BA0" w:rsidRDefault="00A415B1" w:rsidP="00D76BE8">
      <w:pPr>
        <w:rPr>
          <w:rFonts w:ascii="標楷體" w:eastAsia="標楷體" w:hAnsi="標楷體" w:hint="eastAsia"/>
          <w:b/>
        </w:rPr>
      </w:pPr>
      <w:r w:rsidRPr="009F7BA0">
        <w:rPr>
          <w:rFonts w:eastAsia="標楷體" w:hAnsi="標楷體" w:hint="eastAsia"/>
          <w:bCs/>
        </w:rPr>
        <w:t>圖</w:t>
      </w:r>
      <w:r w:rsidR="00133441" w:rsidRPr="009F7BA0">
        <w:rPr>
          <w:rFonts w:eastAsia="標楷體" w:hAnsi="標楷體" w:hint="eastAsia"/>
          <w:bCs/>
        </w:rPr>
        <w:t>11</w:t>
      </w:r>
      <w:r w:rsidR="00133441" w:rsidRPr="009F7BA0">
        <w:rPr>
          <w:rFonts w:ascii="Arial" w:hAnsi="Arial" w:cs="Arial" w:hint="eastAsia"/>
          <w:color w:val="000000"/>
          <w:shd w:val="clear" w:color="auto" w:fill="F9F9F9"/>
        </w:rPr>
        <w:t xml:space="preserve"> </w:t>
      </w:r>
      <w:r w:rsidR="00133441" w:rsidRPr="009F7BA0">
        <w:rPr>
          <w:rFonts w:ascii="標楷體" w:eastAsia="標楷體" w:hAnsi="標楷體"/>
        </w:rPr>
        <w:t>555晶片引腳圖</w:t>
      </w:r>
      <w:r w:rsidRPr="009F7BA0">
        <w:rPr>
          <w:rFonts w:eastAsia="標楷體" w:hAnsi="標楷體"/>
        </w:rPr>
        <w:t>.......................................................</w:t>
      </w:r>
      <w:r w:rsidR="00E53C2F">
        <w:rPr>
          <w:rFonts w:eastAsia="標楷體" w:hAnsi="標楷體" w:hint="eastAsia"/>
        </w:rPr>
        <w:t>..</w:t>
      </w:r>
      <w:r w:rsidRPr="009F7BA0">
        <w:rPr>
          <w:rFonts w:eastAsia="標楷體" w:hAnsi="標楷體"/>
        </w:rPr>
        <w:t>....................</w:t>
      </w:r>
      <w:r w:rsidR="00D76BE8" w:rsidRPr="009F7BA0">
        <w:rPr>
          <w:rFonts w:eastAsia="標楷體" w:hAnsi="標楷體" w:hint="eastAsia"/>
        </w:rPr>
        <w:t>...</w:t>
      </w:r>
      <w:r w:rsidRPr="009F7BA0">
        <w:rPr>
          <w:rFonts w:eastAsia="標楷體" w:hAnsi="標楷體"/>
        </w:rPr>
        <w:t>..............................</w:t>
      </w:r>
      <w:r w:rsidR="00C82D99">
        <w:rPr>
          <w:rFonts w:eastAsia="標楷體" w:hAnsi="標楷體" w:hint="eastAsia"/>
        </w:rPr>
        <w:t>09</w:t>
      </w:r>
    </w:p>
    <w:p w:rsidR="00A415B1" w:rsidRPr="009F7BA0" w:rsidRDefault="00A415B1" w:rsidP="00D76BE8">
      <w:pPr>
        <w:rPr>
          <w:rFonts w:ascii="標楷體" w:eastAsia="標楷體" w:hAnsi="標楷體" w:hint="eastAsia"/>
          <w:b/>
        </w:rPr>
      </w:pPr>
      <w:r w:rsidRPr="009F7BA0">
        <w:rPr>
          <w:rFonts w:eastAsia="標楷體" w:hAnsi="標楷體" w:hint="eastAsia"/>
          <w:bCs/>
        </w:rPr>
        <w:t>圖</w:t>
      </w:r>
      <w:r w:rsidR="00A46EDC" w:rsidRPr="009F7BA0">
        <w:rPr>
          <w:rFonts w:eastAsia="標楷體" w:hAnsi="標楷體" w:hint="eastAsia"/>
          <w:bCs/>
        </w:rPr>
        <w:t>12</w:t>
      </w:r>
      <w:r w:rsidR="00A46EDC" w:rsidRPr="009F7BA0">
        <w:rPr>
          <w:rFonts w:ascii="標楷體" w:eastAsia="標楷體" w:hAnsi="標楷體" w:cs="Arial" w:hint="eastAsia"/>
          <w:color w:val="000000"/>
          <w:kern w:val="0"/>
        </w:rPr>
        <w:t xml:space="preserve"> 555模擬電路圖</w:t>
      </w:r>
      <w:r w:rsidRPr="009F7BA0">
        <w:rPr>
          <w:rFonts w:eastAsia="標楷體" w:hAnsi="標楷體"/>
        </w:rPr>
        <w:t>.....................................................</w:t>
      </w:r>
      <w:r w:rsidR="00E53C2F">
        <w:rPr>
          <w:rFonts w:eastAsia="標楷體" w:hAnsi="標楷體" w:hint="eastAsia"/>
        </w:rPr>
        <w:t>.....</w:t>
      </w:r>
      <w:r w:rsidRPr="009F7BA0">
        <w:rPr>
          <w:rFonts w:eastAsia="標楷體" w:hAnsi="標楷體"/>
        </w:rPr>
        <w:t>.........................................</w:t>
      </w:r>
      <w:r w:rsidR="00D76BE8" w:rsidRPr="009F7BA0">
        <w:rPr>
          <w:rFonts w:eastAsia="標楷體" w:hAnsi="標楷體" w:hint="eastAsia"/>
        </w:rPr>
        <w:t>.</w:t>
      </w:r>
      <w:r w:rsidRPr="009F7BA0">
        <w:rPr>
          <w:rFonts w:eastAsia="標楷體" w:hAnsi="標楷體"/>
        </w:rPr>
        <w:t>.........</w:t>
      </w:r>
      <w:r w:rsidR="00C82D99">
        <w:rPr>
          <w:rFonts w:eastAsia="標楷體" w:hAnsi="標楷體" w:hint="eastAsia"/>
        </w:rPr>
        <w:t>10</w:t>
      </w:r>
    </w:p>
    <w:p w:rsidR="00A415B1" w:rsidRPr="009F7BA0" w:rsidRDefault="00A415B1" w:rsidP="00D76BE8">
      <w:pPr>
        <w:rPr>
          <w:rFonts w:ascii="標楷體" w:eastAsia="標楷體" w:hAnsi="標楷體" w:hint="eastAsia"/>
          <w:b/>
        </w:rPr>
      </w:pPr>
      <w:r w:rsidRPr="009F7BA0">
        <w:rPr>
          <w:rFonts w:eastAsia="標楷體" w:hAnsi="標楷體" w:hint="eastAsia"/>
          <w:bCs/>
        </w:rPr>
        <w:t>圖</w:t>
      </w:r>
      <w:r w:rsidR="00A46EDC" w:rsidRPr="009F7BA0">
        <w:rPr>
          <w:rFonts w:eastAsia="標楷體" w:hAnsi="標楷體" w:hint="eastAsia"/>
          <w:bCs/>
        </w:rPr>
        <w:t>13</w:t>
      </w:r>
      <w:r w:rsidR="00A46EDC" w:rsidRPr="009F7BA0">
        <w:rPr>
          <w:rFonts w:ascii="標楷體" w:eastAsia="標楷體" w:hAnsi="標楷體" w:hint="eastAsia"/>
          <w:color w:val="000000"/>
        </w:rPr>
        <w:t>製作歷程</w:t>
      </w:r>
      <w:r w:rsidRPr="009F7BA0">
        <w:rPr>
          <w:rFonts w:eastAsia="標楷體" w:hAnsi="標楷體"/>
        </w:rPr>
        <w:t>....................................................................</w:t>
      </w:r>
      <w:r w:rsidR="00E53C2F">
        <w:rPr>
          <w:rFonts w:eastAsia="標楷體" w:hAnsi="標楷體" w:hint="eastAsia"/>
        </w:rPr>
        <w:t>...................</w:t>
      </w:r>
      <w:r w:rsidRPr="009F7BA0">
        <w:rPr>
          <w:rFonts w:eastAsia="標楷體" w:hAnsi="標楷體"/>
        </w:rPr>
        <w:t>..................................1</w:t>
      </w:r>
      <w:r w:rsidR="00C82D99">
        <w:rPr>
          <w:rFonts w:eastAsia="標楷體" w:hAnsi="標楷體" w:hint="eastAsia"/>
        </w:rPr>
        <w:t>2</w:t>
      </w:r>
    </w:p>
    <w:p w:rsidR="002655E2" w:rsidRPr="00C82D99" w:rsidRDefault="002655E2" w:rsidP="002655E2">
      <w:pPr>
        <w:rPr>
          <w:rFonts w:eastAsia="標楷體" w:hAnsi="標楷體" w:hint="eastAsia"/>
          <w:bCs/>
        </w:rPr>
      </w:pPr>
      <w:r w:rsidRPr="009F7BA0">
        <w:rPr>
          <w:rFonts w:eastAsia="標楷體" w:hAnsi="標楷體" w:hint="eastAsia"/>
          <w:bCs/>
        </w:rPr>
        <w:t>圖</w:t>
      </w:r>
      <w:r w:rsidR="00C82D99">
        <w:rPr>
          <w:rFonts w:eastAsia="標楷體" w:hAnsi="標楷體" w:hint="eastAsia"/>
          <w:bCs/>
        </w:rPr>
        <w:t>14</w:t>
      </w:r>
      <w:r w:rsidR="00C82D99">
        <w:rPr>
          <w:rFonts w:eastAsia="標楷體" w:hAnsi="標楷體" w:hint="eastAsia"/>
          <w:bCs/>
        </w:rPr>
        <w:t>鏈條式發電</w:t>
      </w:r>
      <w:r w:rsidRPr="009F7BA0">
        <w:rPr>
          <w:rFonts w:eastAsia="標楷體" w:hAnsi="標楷體"/>
        </w:rPr>
        <w:t>..............................................</w:t>
      </w:r>
      <w:r>
        <w:rPr>
          <w:rFonts w:eastAsia="標楷體" w:hAnsi="標楷體" w:hint="eastAsia"/>
        </w:rPr>
        <w:t>.........................</w:t>
      </w:r>
      <w:r w:rsidR="00BE036F">
        <w:rPr>
          <w:rFonts w:eastAsia="標楷體" w:hAnsi="標楷體" w:hint="eastAsia"/>
        </w:rPr>
        <w:t>....</w:t>
      </w:r>
      <w:r>
        <w:rPr>
          <w:rFonts w:eastAsia="標楷體" w:hAnsi="標楷體" w:hint="eastAsia"/>
        </w:rPr>
        <w:t>..</w:t>
      </w:r>
      <w:r w:rsidRPr="009F7BA0">
        <w:rPr>
          <w:rFonts w:eastAsia="標楷體" w:hAnsi="標楷體"/>
        </w:rPr>
        <w:t>........................................</w:t>
      </w:r>
      <w:r w:rsidR="00C82D99">
        <w:rPr>
          <w:rFonts w:eastAsia="標楷體" w:hAnsi="標楷體" w:hint="eastAsia"/>
        </w:rPr>
        <w:t>12</w:t>
      </w:r>
    </w:p>
    <w:p w:rsidR="002655E2" w:rsidRPr="009F7BA0" w:rsidRDefault="002655E2" w:rsidP="002655E2">
      <w:pPr>
        <w:rPr>
          <w:rFonts w:ascii="標楷體" w:eastAsia="標楷體" w:hAnsi="標楷體" w:hint="eastAsia"/>
          <w:b/>
        </w:rPr>
      </w:pPr>
      <w:r w:rsidRPr="009F7BA0">
        <w:rPr>
          <w:rFonts w:eastAsia="標楷體" w:hAnsi="標楷體" w:hint="eastAsia"/>
          <w:bCs/>
        </w:rPr>
        <w:t>圖</w:t>
      </w:r>
      <w:r w:rsidR="00C82D99">
        <w:rPr>
          <w:rFonts w:eastAsia="標楷體" w:hAnsi="標楷體" w:hint="eastAsia"/>
          <w:bCs/>
        </w:rPr>
        <w:t>15</w:t>
      </w:r>
      <w:r w:rsidR="00C82D99">
        <w:rPr>
          <w:rFonts w:eastAsia="標楷體" w:hAnsi="標楷體" w:hint="eastAsia"/>
          <w:bCs/>
        </w:rPr>
        <w:t>電路引導燈</w:t>
      </w:r>
      <w:r w:rsidRPr="009F7BA0">
        <w:rPr>
          <w:rFonts w:eastAsia="標楷體" w:hAnsi="標楷體"/>
        </w:rPr>
        <w:t>......................................................</w:t>
      </w:r>
      <w:r>
        <w:rPr>
          <w:rFonts w:eastAsia="標楷體" w:hAnsi="標楷體" w:hint="eastAsia"/>
        </w:rPr>
        <w:t>...........</w:t>
      </w:r>
      <w:r w:rsidRPr="009F7BA0">
        <w:rPr>
          <w:rFonts w:eastAsia="標楷體" w:hAnsi="標楷體"/>
        </w:rPr>
        <w:t>.....................................................</w:t>
      </w:r>
      <w:r w:rsidR="00C82D99">
        <w:rPr>
          <w:rFonts w:eastAsia="標楷體" w:hAnsi="標楷體" w:hint="eastAsia"/>
        </w:rPr>
        <w:t>12</w:t>
      </w:r>
    </w:p>
    <w:p w:rsidR="002655E2" w:rsidRPr="009F7BA0" w:rsidRDefault="002655E2" w:rsidP="002655E2">
      <w:pPr>
        <w:rPr>
          <w:rFonts w:ascii="標楷體" w:eastAsia="標楷體" w:hAnsi="標楷體" w:hint="eastAsia"/>
          <w:b/>
        </w:rPr>
      </w:pPr>
      <w:r w:rsidRPr="009F7BA0">
        <w:rPr>
          <w:rFonts w:eastAsia="標楷體" w:hAnsi="標楷體" w:hint="eastAsia"/>
          <w:bCs/>
        </w:rPr>
        <w:t>圖</w:t>
      </w:r>
      <w:r w:rsidR="00C82D99">
        <w:rPr>
          <w:rFonts w:eastAsia="標楷體" w:hAnsi="標楷體" w:hint="eastAsia"/>
          <w:bCs/>
        </w:rPr>
        <w:t>16</w:t>
      </w:r>
      <w:r w:rsidR="00C82D99" w:rsidRPr="00AB33E0">
        <w:rPr>
          <w:rFonts w:ascii="標楷體" w:eastAsia="標楷體" w:hAnsi="標楷體" w:cs="DFKaiShu-SB-Estd-BF" w:hint="eastAsia"/>
          <w:kern w:val="0"/>
        </w:rPr>
        <w:t>開關電路的電容器及電阻</w:t>
      </w:r>
      <w:r w:rsidRPr="009F7BA0">
        <w:rPr>
          <w:rFonts w:eastAsia="標楷體" w:hAnsi="標楷體"/>
        </w:rPr>
        <w:t>...................</w:t>
      </w:r>
      <w:r>
        <w:rPr>
          <w:rFonts w:eastAsia="標楷體" w:hAnsi="標楷體" w:hint="eastAsia"/>
        </w:rPr>
        <w:t>...........</w:t>
      </w:r>
      <w:r w:rsidRPr="009F7BA0">
        <w:rPr>
          <w:rFonts w:eastAsia="標楷體" w:hAnsi="標楷體"/>
        </w:rPr>
        <w:t>......................</w:t>
      </w:r>
      <w:r w:rsidR="00BE036F">
        <w:rPr>
          <w:rFonts w:eastAsia="標楷體" w:hAnsi="標楷體" w:hint="eastAsia"/>
        </w:rPr>
        <w:t>............</w:t>
      </w:r>
      <w:r w:rsidRPr="009F7BA0">
        <w:rPr>
          <w:rFonts w:eastAsia="標楷體" w:hAnsi="標楷體"/>
        </w:rPr>
        <w:t>.............................1</w:t>
      </w:r>
      <w:r w:rsidR="00C82D99">
        <w:rPr>
          <w:rFonts w:eastAsia="標楷體" w:hAnsi="標楷體" w:hint="eastAsia"/>
        </w:rPr>
        <w:t>3</w:t>
      </w:r>
    </w:p>
    <w:p w:rsidR="002655E2" w:rsidRPr="009F7BA0" w:rsidRDefault="002655E2" w:rsidP="002655E2">
      <w:pPr>
        <w:rPr>
          <w:rFonts w:ascii="標楷體" w:eastAsia="標楷體" w:hAnsi="標楷體" w:hint="eastAsia"/>
          <w:b/>
        </w:rPr>
      </w:pPr>
      <w:r w:rsidRPr="009F7BA0">
        <w:rPr>
          <w:rFonts w:eastAsia="標楷體" w:hAnsi="標楷體" w:hint="eastAsia"/>
          <w:bCs/>
        </w:rPr>
        <w:t>圖</w:t>
      </w:r>
      <w:r w:rsidR="00C82D99">
        <w:rPr>
          <w:rFonts w:eastAsia="標楷體" w:hAnsi="標楷體" w:hint="eastAsia"/>
          <w:bCs/>
        </w:rPr>
        <w:t>17</w:t>
      </w:r>
      <w:r w:rsidR="00C82D99" w:rsidRPr="00AB33E0">
        <w:rPr>
          <w:rFonts w:ascii="標楷體" w:eastAsia="標楷體" w:hAnsi="標楷體" w:cs="DFKaiShu-SB-Estd-BF" w:hint="eastAsia"/>
          <w:kern w:val="0"/>
        </w:rPr>
        <w:t>電子零件焊接至電路板</w:t>
      </w:r>
      <w:r w:rsidRPr="009F7BA0">
        <w:rPr>
          <w:rFonts w:eastAsia="標楷體" w:hAnsi="標楷體"/>
        </w:rPr>
        <w:t>................................</w:t>
      </w:r>
      <w:r>
        <w:rPr>
          <w:rFonts w:eastAsia="標楷體" w:hAnsi="標楷體" w:hint="eastAsia"/>
        </w:rPr>
        <w:t>.............</w:t>
      </w:r>
      <w:r w:rsidRPr="009F7BA0">
        <w:rPr>
          <w:rFonts w:eastAsia="標楷體" w:hAnsi="標楷體"/>
        </w:rPr>
        <w:t>..........</w:t>
      </w:r>
      <w:r w:rsidR="00BE036F">
        <w:rPr>
          <w:rFonts w:eastAsia="標楷體" w:hAnsi="標楷體" w:hint="eastAsia"/>
        </w:rPr>
        <w:t>.</w:t>
      </w:r>
      <w:r w:rsidRPr="009F7BA0">
        <w:rPr>
          <w:rFonts w:eastAsia="標楷體" w:hAnsi="標楷體"/>
        </w:rPr>
        <w:t>............</w:t>
      </w:r>
      <w:r w:rsidR="00BE036F">
        <w:rPr>
          <w:rFonts w:eastAsia="標楷體" w:hAnsi="標楷體" w:hint="eastAsia"/>
        </w:rPr>
        <w:t>..</w:t>
      </w:r>
      <w:r w:rsidRPr="009F7BA0">
        <w:rPr>
          <w:rFonts w:eastAsia="標楷體" w:hAnsi="標楷體"/>
        </w:rPr>
        <w:t>.................</w:t>
      </w:r>
      <w:r w:rsidRPr="009F7BA0">
        <w:rPr>
          <w:rFonts w:eastAsia="標楷體" w:hAnsi="標楷體" w:hint="eastAsia"/>
        </w:rPr>
        <w:t>.</w:t>
      </w:r>
      <w:r w:rsidRPr="009F7BA0">
        <w:rPr>
          <w:rFonts w:eastAsia="標楷體" w:hAnsi="標楷體"/>
        </w:rPr>
        <w:t>.........1</w:t>
      </w:r>
      <w:r w:rsidR="00C82D99">
        <w:rPr>
          <w:rFonts w:eastAsia="標楷體" w:hAnsi="標楷體" w:hint="eastAsia"/>
        </w:rPr>
        <w:t>3</w:t>
      </w:r>
    </w:p>
    <w:p w:rsidR="002655E2" w:rsidRPr="009F7BA0" w:rsidRDefault="002655E2" w:rsidP="002655E2">
      <w:pPr>
        <w:rPr>
          <w:rFonts w:ascii="標楷體" w:eastAsia="標楷體" w:hAnsi="標楷體" w:hint="eastAsia"/>
          <w:b/>
        </w:rPr>
      </w:pPr>
      <w:r w:rsidRPr="009F7BA0">
        <w:rPr>
          <w:rFonts w:eastAsia="標楷體" w:hAnsi="標楷體" w:hint="eastAsia"/>
          <w:bCs/>
        </w:rPr>
        <w:t>圖</w:t>
      </w:r>
      <w:r w:rsidR="00C82D99">
        <w:rPr>
          <w:rFonts w:eastAsia="標楷體" w:hAnsi="標楷體" w:hint="eastAsia"/>
          <w:bCs/>
        </w:rPr>
        <w:t>18</w:t>
      </w:r>
      <w:r w:rsidR="00C82D99" w:rsidRPr="00C82D99">
        <w:rPr>
          <w:rFonts w:eastAsia="標楷體" w:hint="eastAsia"/>
          <w:bCs/>
        </w:rPr>
        <w:t xml:space="preserve"> </w:t>
      </w:r>
      <w:r w:rsidR="00C82D99">
        <w:rPr>
          <w:rFonts w:eastAsia="標楷體" w:hint="eastAsia"/>
          <w:bCs/>
        </w:rPr>
        <w:t>LED</w:t>
      </w:r>
      <w:r w:rsidR="00C82D99">
        <w:rPr>
          <w:rFonts w:eastAsia="標楷體" w:hint="eastAsia"/>
          <w:bCs/>
        </w:rPr>
        <w:t>燈右轉彎</w:t>
      </w:r>
      <w:r w:rsidRPr="009F7BA0">
        <w:rPr>
          <w:rFonts w:eastAsia="標楷體" w:hAnsi="標楷體"/>
        </w:rPr>
        <w:t>...................................................</w:t>
      </w:r>
      <w:r>
        <w:rPr>
          <w:rFonts w:eastAsia="標楷體" w:hAnsi="標楷體" w:hint="eastAsia"/>
        </w:rPr>
        <w:t>..</w:t>
      </w:r>
      <w:r w:rsidRPr="009F7BA0">
        <w:rPr>
          <w:rFonts w:eastAsia="標楷體" w:hAnsi="標楷體"/>
        </w:rPr>
        <w:t>....................</w:t>
      </w:r>
      <w:r w:rsidRPr="009F7BA0">
        <w:rPr>
          <w:rFonts w:eastAsia="標楷體" w:hAnsi="標楷體" w:hint="eastAsia"/>
        </w:rPr>
        <w:t>...</w:t>
      </w:r>
      <w:r w:rsidRPr="009F7BA0">
        <w:rPr>
          <w:rFonts w:eastAsia="標楷體" w:hAnsi="標楷體"/>
        </w:rPr>
        <w:t>.........</w:t>
      </w:r>
      <w:r w:rsidR="00BE036F">
        <w:rPr>
          <w:rFonts w:eastAsia="標楷體" w:hAnsi="標楷體" w:hint="eastAsia"/>
        </w:rPr>
        <w:t>......</w:t>
      </w:r>
      <w:r w:rsidRPr="009F7BA0">
        <w:rPr>
          <w:rFonts w:eastAsia="標楷體" w:hAnsi="標楷體"/>
        </w:rPr>
        <w:t>.....................1</w:t>
      </w:r>
      <w:r w:rsidR="00C82D99">
        <w:rPr>
          <w:rFonts w:eastAsia="標楷體" w:hAnsi="標楷體" w:hint="eastAsia"/>
        </w:rPr>
        <w:t>3</w:t>
      </w:r>
    </w:p>
    <w:p w:rsidR="002655E2" w:rsidRPr="009F7BA0" w:rsidRDefault="002655E2" w:rsidP="002655E2">
      <w:pPr>
        <w:rPr>
          <w:rFonts w:ascii="標楷體" w:eastAsia="標楷體" w:hAnsi="標楷體" w:hint="eastAsia"/>
          <w:b/>
        </w:rPr>
      </w:pPr>
      <w:r w:rsidRPr="009F7BA0">
        <w:rPr>
          <w:rFonts w:eastAsia="標楷體" w:hAnsi="標楷體" w:hint="eastAsia"/>
          <w:bCs/>
        </w:rPr>
        <w:t>圖</w:t>
      </w:r>
      <w:r w:rsidR="00C82D99">
        <w:rPr>
          <w:rFonts w:eastAsia="標楷體" w:hAnsi="標楷體" w:hint="eastAsia"/>
          <w:bCs/>
        </w:rPr>
        <w:t>19</w:t>
      </w:r>
      <w:r w:rsidR="00C82D99">
        <w:rPr>
          <w:rFonts w:eastAsia="標楷體" w:hint="eastAsia"/>
          <w:bCs/>
        </w:rPr>
        <w:t>焊接後視鏡</w:t>
      </w:r>
      <w:r w:rsidR="00C82D99">
        <w:rPr>
          <w:rFonts w:eastAsia="標楷體" w:hint="eastAsia"/>
          <w:bCs/>
        </w:rPr>
        <w:t>LED</w:t>
      </w:r>
      <w:r w:rsidR="00C82D99">
        <w:rPr>
          <w:rFonts w:eastAsia="標楷體" w:hint="eastAsia"/>
          <w:bCs/>
        </w:rPr>
        <w:t>燈</w:t>
      </w:r>
      <w:r w:rsidRPr="009F7BA0">
        <w:rPr>
          <w:rFonts w:eastAsia="標楷體" w:hAnsi="標楷體"/>
        </w:rPr>
        <w:t>.............................................</w:t>
      </w:r>
      <w:r>
        <w:rPr>
          <w:rFonts w:eastAsia="標楷體" w:hAnsi="標楷體" w:hint="eastAsia"/>
        </w:rPr>
        <w:t>.....</w:t>
      </w:r>
      <w:r w:rsidRPr="009F7BA0">
        <w:rPr>
          <w:rFonts w:eastAsia="標楷體" w:hAnsi="標楷體"/>
        </w:rPr>
        <w:t>................................</w:t>
      </w:r>
      <w:r w:rsidR="00BE036F">
        <w:rPr>
          <w:rFonts w:eastAsia="標楷體" w:hAnsi="標楷體" w:hint="eastAsia"/>
        </w:rPr>
        <w:t>..</w:t>
      </w:r>
      <w:r w:rsidRPr="009F7BA0">
        <w:rPr>
          <w:rFonts w:eastAsia="標楷體" w:hAnsi="標楷體"/>
        </w:rPr>
        <w:t>.........</w:t>
      </w:r>
      <w:r w:rsidRPr="009F7BA0">
        <w:rPr>
          <w:rFonts w:eastAsia="標楷體" w:hAnsi="標楷體" w:hint="eastAsia"/>
        </w:rPr>
        <w:t>.</w:t>
      </w:r>
      <w:r w:rsidRPr="009F7BA0">
        <w:rPr>
          <w:rFonts w:eastAsia="標楷體" w:hAnsi="標楷體"/>
        </w:rPr>
        <w:t>.........1</w:t>
      </w:r>
      <w:r w:rsidR="00C82D99">
        <w:rPr>
          <w:rFonts w:eastAsia="標楷體" w:hAnsi="標楷體" w:hint="eastAsia"/>
        </w:rPr>
        <w:t>3</w:t>
      </w:r>
    </w:p>
    <w:p w:rsidR="002655E2" w:rsidRPr="009F7BA0" w:rsidRDefault="002655E2" w:rsidP="002655E2">
      <w:pPr>
        <w:rPr>
          <w:rFonts w:ascii="標楷體" w:eastAsia="標楷體" w:hAnsi="標楷體" w:hint="eastAsia"/>
          <w:b/>
        </w:rPr>
      </w:pPr>
      <w:r w:rsidRPr="009F7BA0">
        <w:rPr>
          <w:rFonts w:eastAsia="標楷體" w:hAnsi="標楷體" w:hint="eastAsia"/>
          <w:bCs/>
        </w:rPr>
        <w:t>圖</w:t>
      </w:r>
      <w:r w:rsidR="00C82D99">
        <w:rPr>
          <w:rFonts w:eastAsia="標楷體" w:hAnsi="標楷體" w:hint="eastAsia"/>
          <w:bCs/>
        </w:rPr>
        <w:t>20</w:t>
      </w:r>
      <w:r w:rsidR="00C82D99">
        <w:rPr>
          <w:rFonts w:ascii="標楷體" w:eastAsia="標楷體" w:hAnsi="標楷體" w:hint="eastAsia"/>
          <w:color w:val="000000"/>
        </w:rPr>
        <w:t>極限開關</w:t>
      </w:r>
      <w:r w:rsidRPr="009F7BA0">
        <w:rPr>
          <w:rFonts w:eastAsia="標楷體" w:hAnsi="標楷體"/>
        </w:rPr>
        <w:t>..................................................................</w:t>
      </w:r>
      <w:r>
        <w:rPr>
          <w:rFonts w:eastAsia="標楷體" w:hAnsi="標楷體" w:hint="eastAsia"/>
        </w:rPr>
        <w:t>...................</w:t>
      </w:r>
      <w:r w:rsidRPr="009F7BA0">
        <w:rPr>
          <w:rFonts w:eastAsia="標楷體" w:hAnsi="標楷體"/>
        </w:rPr>
        <w:t>.................</w:t>
      </w:r>
      <w:r w:rsidR="00BE036F">
        <w:rPr>
          <w:rFonts w:eastAsia="標楷體" w:hAnsi="標楷體" w:hint="eastAsia"/>
        </w:rPr>
        <w:t>..</w:t>
      </w:r>
      <w:r w:rsidRPr="009F7BA0">
        <w:rPr>
          <w:rFonts w:eastAsia="標楷體" w:hAnsi="標楷體"/>
        </w:rPr>
        <w:t>.................1</w:t>
      </w:r>
      <w:r w:rsidR="00C82D99">
        <w:rPr>
          <w:rFonts w:eastAsia="標楷體" w:hAnsi="標楷體" w:hint="eastAsia"/>
        </w:rPr>
        <w:t>3</w:t>
      </w:r>
    </w:p>
    <w:p w:rsidR="00C82D99" w:rsidRPr="009F7BA0" w:rsidRDefault="00C82D99" w:rsidP="00C82D99">
      <w:pPr>
        <w:rPr>
          <w:rFonts w:ascii="標楷體" w:eastAsia="標楷體" w:hAnsi="標楷體" w:hint="eastAsia"/>
          <w:b/>
        </w:rPr>
      </w:pPr>
      <w:r w:rsidRPr="009F7BA0">
        <w:rPr>
          <w:rFonts w:eastAsia="標楷體" w:hAnsi="標楷體" w:hint="eastAsia"/>
          <w:bCs/>
        </w:rPr>
        <w:t>圖</w:t>
      </w:r>
      <w:r>
        <w:rPr>
          <w:rFonts w:eastAsia="標楷體" w:hAnsi="標楷體" w:hint="eastAsia"/>
          <w:bCs/>
        </w:rPr>
        <w:t>21</w:t>
      </w:r>
      <w:r>
        <w:rPr>
          <w:rFonts w:ascii="標楷體" w:eastAsia="標楷體" w:hAnsi="標楷體" w:hint="eastAsia"/>
        </w:rPr>
        <w:t>電路開關置於車頭</w:t>
      </w:r>
      <w:r w:rsidRPr="009F7BA0">
        <w:rPr>
          <w:rFonts w:eastAsia="標楷體" w:hAnsi="標楷體"/>
        </w:rPr>
        <w:t>.............................................</w:t>
      </w:r>
      <w:r>
        <w:rPr>
          <w:rFonts w:eastAsia="標楷體" w:hAnsi="標楷體" w:hint="eastAsia"/>
        </w:rPr>
        <w:t>.....</w:t>
      </w:r>
      <w:r w:rsidRPr="009F7BA0">
        <w:rPr>
          <w:rFonts w:eastAsia="標楷體" w:hAnsi="標楷體"/>
        </w:rPr>
        <w:t>......................................</w:t>
      </w:r>
      <w:r w:rsidR="00BE036F">
        <w:rPr>
          <w:rFonts w:eastAsia="標楷體" w:hAnsi="標楷體" w:hint="eastAsia"/>
        </w:rPr>
        <w:t>....</w:t>
      </w:r>
      <w:r w:rsidRPr="009F7BA0">
        <w:rPr>
          <w:rFonts w:eastAsia="標楷體" w:hAnsi="標楷體"/>
        </w:rPr>
        <w:t>...</w:t>
      </w:r>
      <w:r w:rsidRPr="009F7BA0">
        <w:rPr>
          <w:rFonts w:eastAsia="標楷體" w:hAnsi="標楷體" w:hint="eastAsia"/>
        </w:rPr>
        <w:t>.</w:t>
      </w:r>
      <w:r w:rsidRPr="009F7BA0">
        <w:rPr>
          <w:rFonts w:eastAsia="標楷體" w:hAnsi="標楷體"/>
        </w:rPr>
        <w:t>.........1</w:t>
      </w:r>
      <w:r w:rsidR="00BE036F">
        <w:rPr>
          <w:rFonts w:eastAsia="標楷體" w:hAnsi="標楷體" w:hint="eastAsia"/>
        </w:rPr>
        <w:t>5</w:t>
      </w:r>
    </w:p>
    <w:p w:rsidR="00C82D99" w:rsidRPr="009F7BA0" w:rsidRDefault="00C82D99" w:rsidP="00C82D99">
      <w:pPr>
        <w:rPr>
          <w:rFonts w:ascii="標楷體" w:eastAsia="標楷體" w:hAnsi="標楷體" w:hint="eastAsia"/>
          <w:b/>
        </w:rPr>
      </w:pPr>
      <w:r w:rsidRPr="009F7BA0">
        <w:rPr>
          <w:rFonts w:eastAsia="標楷體" w:hAnsi="標楷體" w:hint="eastAsia"/>
          <w:bCs/>
        </w:rPr>
        <w:t>圖</w:t>
      </w:r>
      <w:r>
        <w:rPr>
          <w:rFonts w:eastAsia="標楷體" w:hAnsi="標楷體" w:hint="eastAsia"/>
          <w:bCs/>
        </w:rPr>
        <w:t>22</w:t>
      </w:r>
      <w:r>
        <w:rPr>
          <w:rFonts w:ascii="標楷體" w:eastAsia="標楷體" w:hAnsi="標楷體" w:hint="eastAsia"/>
        </w:rPr>
        <w:t>方向引導燈置於車尾</w:t>
      </w:r>
      <w:r w:rsidRPr="009F7BA0">
        <w:rPr>
          <w:rFonts w:eastAsia="標楷體" w:hAnsi="標楷體"/>
        </w:rPr>
        <w:t>........................................</w:t>
      </w:r>
      <w:r>
        <w:rPr>
          <w:rFonts w:eastAsia="標楷體" w:hAnsi="標楷體" w:hint="eastAsia"/>
        </w:rPr>
        <w:t>..</w:t>
      </w:r>
      <w:r w:rsidR="00BE036F">
        <w:rPr>
          <w:rFonts w:eastAsia="標楷體" w:hAnsi="標楷體" w:hint="eastAsia"/>
        </w:rPr>
        <w:t>........</w:t>
      </w:r>
      <w:r>
        <w:rPr>
          <w:rFonts w:eastAsia="標楷體" w:hAnsi="標楷體" w:hint="eastAsia"/>
        </w:rPr>
        <w:t>.................</w:t>
      </w:r>
      <w:r w:rsidRPr="009F7BA0">
        <w:rPr>
          <w:rFonts w:eastAsia="標楷體" w:hAnsi="標楷體"/>
        </w:rPr>
        <w:t>..................................1</w:t>
      </w:r>
      <w:r w:rsidR="00BE036F">
        <w:rPr>
          <w:rFonts w:eastAsia="標楷體" w:hAnsi="標楷體" w:hint="eastAsia"/>
        </w:rPr>
        <w:t>5</w:t>
      </w:r>
    </w:p>
    <w:p w:rsidR="00C82D99" w:rsidRPr="009F7BA0" w:rsidRDefault="00C82D99" w:rsidP="00C82D99">
      <w:pPr>
        <w:rPr>
          <w:rFonts w:ascii="標楷體" w:eastAsia="標楷體" w:hAnsi="標楷體" w:hint="eastAsia"/>
          <w:b/>
        </w:rPr>
      </w:pPr>
      <w:r w:rsidRPr="009F7BA0">
        <w:rPr>
          <w:rFonts w:eastAsia="標楷體" w:hAnsi="標楷體" w:hint="eastAsia"/>
          <w:bCs/>
        </w:rPr>
        <w:t>圖</w:t>
      </w:r>
      <w:r>
        <w:rPr>
          <w:rFonts w:eastAsia="標楷體" w:hAnsi="標楷體" w:hint="eastAsia"/>
          <w:bCs/>
        </w:rPr>
        <w:t>23</w:t>
      </w:r>
      <w:r w:rsidRPr="00EA5332">
        <w:rPr>
          <w:rFonts w:ascii="標楷體" w:eastAsia="標楷體" w:hAnsi="標楷體" w:hint="eastAsia"/>
          <w:bCs/>
        </w:rPr>
        <w:t>完成品</w:t>
      </w:r>
      <w:r w:rsidRPr="009F7BA0">
        <w:rPr>
          <w:rFonts w:eastAsia="標楷體" w:hAnsi="標楷體"/>
        </w:rPr>
        <w:t>.............................................</w:t>
      </w:r>
      <w:r>
        <w:rPr>
          <w:rFonts w:eastAsia="標楷體" w:hAnsi="標楷體" w:hint="eastAsia"/>
        </w:rPr>
        <w:t>.....</w:t>
      </w:r>
      <w:r w:rsidRPr="009F7BA0">
        <w:rPr>
          <w:rFonts w:eastAsia="標楷體" w:hAnsi="標楷體"/>
        </w:rPr>
        <w:t>........................</w:t>
      </w:r>
      <w:r w:rsidR="00BE036F">
        <w:rPr>
          <w:rFonts w:eastAsia="標楷體" w:hAnsi="標楷體" w:hint="eastAsia"/>
        </w:rPr>
        <w:t>........................</w:t>
      </w:r>
      <w:r w:rsidRPr="009F7BA0">
        <w:rPr>
          <w:rFonts w:eastAsia="標楷體" w:hAnsi="標楷體"/>
        </w:rPr>
        <w:t>.................</w:t>
      </w:r>
      <w:r w:rsidRPr="009F7BA0">
        <w:rPr>
          <w:rFonts w:eastAsia="標楷體" w:hAnsi="標楷體" w:hint="eastAsia"/>
        </w:rPr>
        <w:t>.</w:t>
      </w:r>
      <w:r w:rsidRPr="009F7BA0">
        <w:rPr>
          <w:rFonts w:eastAsia="標楷體" w:hAnsi="標楷體"/>
        </w:rPr>
        <w:t>.........1</w:t>
      </w:r>
      <w:r w:rsidR="00BE036F">
        <w:rPr>
          <w:rFonts w:eastAsia="標楷體" w:hAnsi="標楷體" w:hint="eastAsia"/>
        </w:rPr>
        <w:t>5</w:t>
      </w:r>
    </w:p>
    <w:p w:rsidR="00C82D99" w:rsidRPr="009F7BA0" w:rsidRDefault="00C82D99" w:rsidP="00C82D99">
      <w:pPr>
        <w:rPr>
          <w:rFonts w:ascii="標楷體" w:eastAsia="標楷體" w:hAnsi="標楷體" w:hint="eastAsia"/>
          <w:b/>
        </w:rPr>
      </w:pPr>
      <w:r w:rsidRPr="009F7BA0">
        <w:rPr>
          <w:rFonts w:eastAsia="標楷體" w:hAnsi="標楷體" w:hint="eastAsia"/>
          <w:bCs/>
        </w:rPr>
        <w:t>圖</w:t>
      </w:r>
      <w:r>
        <w:rPr>
          <w:rFonts w:eastAsia="標楷體" w:hAnsi="標楷體" w:hint="eastAsia"/>
          <w:bCs/>
        </w:rPr>
        <w:t>24</w:t>
      </w:r>
      <w:r w:rsidRPr="00EA5332">
        <w:rPr>
          <w:rFonts w:ascii="標楷體" w:eastAsia="標楷體" w:hAnsi="標楷體" w:hint="eastAsia"/>
          <w:bCs/>
        </w:rPr>
        <w:t>完成品</w:t>
      </w:r>
      <w:r w:rsidRPr="009F7BA0">
        <w:rPr>
          <w:rFonts w:eastAsia="標楷體" w:hAnsi="標楷體"/>
        </w:rPr>
        <w:t>..................................................................</w:t>
      </w:r>
      <w:r>
        <w:rPr>
          <w:rFonts w:eastAsia="標楷體" w:hAnsi="標楷體" w:hint="eastAsia"/>
        </w:rPr>
        <w:t>...................</w:t>
      </w:r>
      <w:r w:rsidRPr="009F7BA0">
        <w:rPr>
          <w:rFonts w:eastAsia="標楷體" w:hAnsi="標楷體"/>
        </w:rPr>
        <w:t>.............</w:t>
      </w:r>
      <w:r w:rsidR="00BE036F">
        <w:rPr>
          <w:rFonts w:eastAsia="標楷體" w:hAnsi="標楷體" w:hint="eastAsia"/>
        </w:rPr>
        <w:t>......</w:t>
      </w:r>
      <w:r w:rsidRPr="009F7BA0">
        <w:rPr>
          <w:rFonts w:eastAsia="標楷體" w:hAnsi="標楷體"/>
        </w:rPr>
        <w:t>.....................1</w:t>
      </w:r>
      <w:r w:rsidR="00BE036F">
        <w:rPr>
          <w:rFonts w:eastAsia="標楷體" w:hAnsi="標楷體" w:hint="eastAsia"/>
        </w:rPr>
        <w:t>5</w:t>
      </w:r>
    </w:p>
    <w:p w:rsidR="00A415B1" w:rsidRDefault="00A415B1" w:rsidP="002655E2">
      <w:pPr>
        <w:ind w:firstLineChars="200" w:firstLine="480"/>
        <w:rPr>
          <w:rFonts w:ascii="標楷體" w:eastAsia="標楷體" w:hAnsi="標楷體" w:hint="eastAsia"/>
        </w:rPr>
      </w:pPr>
    </w:p>
    <w:p w:rsidR="00A415B1" w:rsidRDefault="00A415B1" w:rsidP="00EE129C">
      <w:pPr>
        <w:ind w:firstLineChars="200" w:firstLine="480"/>
        <w:rPr>
          <w:rFonts w:ascii="標楷體" w:eastAsia="標楷體" w:hAnsi="標楷體" w:hint="eastAsia"/>
        </w:rPr>
      </w:pPr>
    </w:p>
    <w:p w:rsidR="00A415B1" w:rsidRDefault="00A415B1" w:rsidP="00EE129C">
      <w:pPr>
        <w:ind w:firstLineChars="200" w:firstLine="480"/>
        <w:rPr>
          <w:rFonts w:ascii="標楷體" w:eastAsia="標楷體" w:hAnsi="標楷體" w:hint="eastAsia"/>
        </w:rPr>
      </w:pPr>
    </w:p>
    <w:p w:rsidR="00A415B1" w:rsidRDefault="00A415B1" w:rsidP="00EE129C">
      <w:pPr>
        <w:ind w:firstLineChars="200" w:firstLine="480"/>
        <w:rPr>
          <w:rFonts w:ascii="標楷體" w:eastAsia="標楷體" w:hAnsi="標楷體" w:hint="eastAsia"/>
        </w:rPr>
      </w:pPr>
    </w:p>
    <w:p w:rsidR="000C2AA4" w:rsidRDefault="000C2AA4" w:rsidP="000C2AA4">
      <w:pPr>
        <w:jc w:val="center"/>
        <w:rPr>
          <w:rFonts w:ascii="標楷體" w:eastAsia="標楷體" w:hAnsi="標楷體"/>
          <w:b/>
          <w:sz w:val="36"/>
          <w:szCs w:val="36"/>
        </w:rPr>
        <w:sectPr w:rsidR="000C2AA4" w:rsidSect="00EE129C">
          <w:footerReference w:type="default" r:id="rId10"/>
          <w:pgSz w:w="11906" w:h="16838" w:code="9"/>
          <w:pgMar w:top="1418" w:right="1418" w:bottom="1418" w:left="1418" w:header="851" w:footer="992" w:gutter="0"/>
          <w:pgNumType w:fmt="lowerRoman" w:start="1"/>
          <w:cols w:space="425"/>
          <w:docGrid w:type="lines" w:linePitch="437"/>
        </w:sectPr>
      </w:pPr>
    </w:p>
    <w:p w:rsidR="00A415B1" w:rsidRPr="00B15468" w:rsidRDefault="00A415B1" w:rsidP="000C2AA4">
      <w:pPr>
        <w:jc w:val="center"/>
        <w:rPr>
          <w:rFonts w:ascii="標楷體" w:eastAsia="標楷體" w:hAnsi="標楷體"/>
          <w:b/>
          <w:sz w:val="36"/>
          <w:szCs w:val="36"/>
        </w:rPr>
      </w:pPr>
      <w:r w:rsidRPr="00B15468">
        <w:rPr>
          <w:rFonts w:ascii="標楷體" w:eastAsia="標楷體" w:hAnsi="標楷體" w:hint="eastAsia"/>
          <w:b/>
          <w:sz w:val="36"/>
          <w:szCs w:val="36"/>
        </w:rPr>
        <w:lastRenderedPageBreak/>
        <w:t>壹、前言</w:t>
      </w:r>
    </w:p>
    <w:p w:rsidR="00A415B1" w:rsidRPr="00B15468" w:rsidRDefault="00A415B1" w:rsidP="000C2AA4">
      <w:pPr>
        <w:jc w:val="both"/>
        <w:rPr>
          <w:rFonts w:ascii="標楷體" w:eastAsia="標楷體" w:hAnsi="標楷體"/>
          <w:sz w:val="28"/>
          <w:szCs w:val="28"/>
        </w:rPr>
      </w:pPr>
      <w:r w:rsidRPr="00B15468">
        <w:rPr>
          <w:rFonts w:ascii="標楷體" w:eastAsia="標楷體" w:hAnsi="標楷體" w:hint="eastAsia"/>
          <w:sz w:val="28"/>
          <w:szCs w:val="28"/>
        </w:rPr>
        <w:t>一、製作動機</w:t>
      </w:r>
    </w:p>
    <w:p w:rsidR="000C2AA4" w:rsidRDefault="00A415B1" w:rsidP="000C2AA4">
      <w:pPr>
        <w:rPr>
          <w:rFonts w:ascii="標楷體" w:eastAsia="標楷體" w:hAnsi="標楷體" w:hint="eastAsia"/>
        </w:rPr>
      </w:pPr>
      <w:r w:rsidRPr="00B15468">
        <w:rPr>
          <w:rFonts w:ascii="標楷體" w:eastAsia="標楷體" w:hAnsi="標楷體" w:hint="eastAsia"/>
        </w:rPr>
        <w:t>近幾年國內外正在流行單車樂，看到許多人在單車環島，到了晚上使用電燈來提醒往來車輛，以維持行車安全。但電池的需求量愈來愈大，那些用完就隨意丟棄的電池，會帶來很多對地球無形的傷害。研究指出那些拋棄式電池，只要一小顆丟在一甲土地裡，那塊土地會好幾年生長不出植物。所以我們要改善電池方面的問題和如何蓄電及發電。我們把電池(丟棄式)改成使用充電型電池，而發電機就是用鏈條的前後移動帶動發電機發出的電</w:t>
      </w:r>
      <w:r w:rsidR="00FB5A88">
        <w:rPr>
          <w:rFonts w:ascii="標楷體" w:eastAsia="標楷體" w:hAnsi="標楷體" w:hint="eastAsia"/>
        </w:rPr>
        <w:t>力，讓電力提供電</w:t>
      </w:r>
      <w:r w:rsidRPr="00B15468">
        <w:rPr>
          <w:rFonts w:ascii="標楷體" w:eastAsia="標楷體" w:hAnsi="標楷體" w:hint="eastAsia"/>
        </w:rPr>
        <w:t>讓</w:t>
      </w:r>
      <w:r w:rsidR="00FB5A88">
        <w:rPr>
          <w:rFonts w:ascii="標楷體" w:eastAsia="標楷體" w:hAnsi="標楷體" w:hint="eastAsia"/>
        </w:rPr>
        <w:t>燈</w:t>
      </w:r>
      <w:r w:rsidRPr="00B15468">
        <w:rPr>
          <w:rFonts w:ascii="標楷體" w:eastAsia="標楷體" w:hAnsi="標楷體" w:hint="eastAsia"/>
        </w:rPr>
        <w:t>發光。</w:t>
      </w:r>
    </w:p>
    <w:p w:rsidR="00161B68" w:rsidRDefault="00161B68" w:rsidP="000C2AA4">
      <w:pPr>
        <w:rPr>
          <w:rFonts w:ascii="標楷體" w:eastAsia="標楷體" w:hAnsi="標楷體"/>
        </w:rPr>
        <w:sectPr w:rsidR="00161B68" w:rsidSect="00EE129C">
          <w:pgSz w:w="11906" w:h="16838" w:code="9"/>
          <w:pgMar w:top="1418" w:right="1418" w:bottom="1418" w:left="1418" w:header="851" w:footer="992" w:gutter="0"/>
          <w:pgNumType w:start="1"/>
          <w:cols w:space="425"/>
          <w:docGrid w:type="linesAndChars" w:linePitch="437" w:charSpace="8896"/>
        </w:sectPr>
      </w:pPr>
    </w:p>
    <w:p w:rsidR="00BB2A93" w:rsidRDefault="00A415B1" w:rsidP="000C2AA4">
      <w:pPr>
        <w:rPr>
          <w:rFonts w:ascii="標楷體" w:eastAsia="標楷體" w:hAnsi="標楷體" w:hint="eastAsia"/>
          <w:sz w:val="28"/>
          <w:szCs w:val="28"/>
        </w:rPr>
      </w:pPr>
      <w:r w:rsidRPr="00B15468">
        <w:rPr>
          <w:rFonts w:ascii="標楷體" w:eastAsia="標楷體" w:hAnsi="標楷體" w:hint="eastAsia"/>
          <w:sz w:val="28"/>
          <w:szCs w:val="28"/>
        </w:rPr>
        <w:lastRenderedPageBreak/>
        <w:t>二、製作目的</w:t>
      </w:r>
    </w:p>
    <w:p w:rsidR="00077955" w:rsidRPr="00BB2A93" w:rsidRDefault="00077955" w:rsidP="000C2AA4">
      <w:pPr>
        <w:rPr>
          <w:rFonts w:ascii="標楷體" w:eastAsia="標楷體" w:hAnsi="標楷體" w:hint="eastAsia"/>
        </w:rPr>
      </w:pPr>
      <w:r w:rsidRPr="00BB2A93">
        <w:rPr>
          <w:rFonts w:ascii="標楷體" w:eastAsia="標楷體" w:hAnsi="標楷體" w:hint="eastAsia"/>
        </w:rPr>
        <w:t>此次</w:t>
      </w:r>
      <w:r w:rsidR="00FB5A88">
        <w:rPr>
          <w:rFonts w:ascii="標楷體" w:eastAsia="標楷體" w:hAnsi="標楷體" w:hint="eastAsia"/>
        </w:rPr>
        <w:t>是</w:t>
      </w:r>
      <w:r w:rsidRPr="00BB2A93">
        <w:rPr>
          <w:rFonts w:ascii="標楷體" w:eastAsia="標楷體" w:hAnsi="標楷體" w:hint="eastAsia"/>
        </w:rPr>
        <w:t>利用555振盪器及電路開關來控制</w:t>
      </w:r>
      <w:r w:rsidR="00BB2A93" w:rsidRPr="00BB2A93">
        <w:rPr>
          <w:rFonts w:ascii="標楷體" w:eastAsia="標楷體" w:hAnsi="標楷體" w:hint="eastAsia"/>
        </w:rPr>
        <w:t>警示燈及警鳴器，可以提醒後方來車，讓後方來車得知自行車的動態方向，進一步達到雙方個人財產及安全。</w:t>
      </w:r>
    </w:p>
    <w:p w:rsidR="00BB2A93" w:rsidRDefault="00BB2A93" w:rsidP="00BB2A93">
      <w:pPr>
        <w:numPr>
          <w:ilvl w:val="0"/>
          <w:numId w:val="16"/>
        </w:numPr>
        <w:rPr>
          <w:rFonts w:ascii="標楷體" w:eastAsia="標楷體" w:hAnsi="標楷體" w:hint="eastAsia"/>
        </w:rPr>
      </w:pPr>
      <w:r>
        <w:rPr>
          <w:rFonts w:ascii="標楷體" w:eastAsia="標楷體" w:hAnsi="標楷體" w:hint="eastAsia"/>
        </w:rPr>
        <w:t>探討直流發電機之基礎理論。</w:t>
      </w:r>
    </w:p>
    <w:p w:rsidR="00BB2A93" w:rsidRDefault="00BB2A93" w:rsidP="00BB2A93">
      <w:pPr>
        <w:numPr>
          <w:ilvl w:val="0"/>
          <w:numId w:val="16"/>
        </w:numPr>
        <w:rPr>
          <w:rFonts w:ascii="標楷體" w:eastAsia="標楷體" w:hAnsi="標楷體" w:hint="eastAsia"/>
        </w:rPr>
      </w:pPr>
      <w:r>
        <w:rPr>
          <w:rFonts w:ascii="標楷體" w:eastAsia="標楷體" w:hAnsi="標楷體" w:hint="eastAsia"/>
        </w:rPr>
        <w:t>探討齒輪帶動傳送系統之間關係。</w:t>
      </w:r>
    </w:p>
    <w:p w:rsidR="00A415B1" w:rsidRPr="00BB2A93" w:rsidRDefault="00BB2A93" w:rsidP="000C2AA4">
      <w:pPr>
        <w:numPr>
          <w:ilvl w:val="0"/>
          <w:numId w:val="16"/>
        </w:numPr>
        <w:kinsoku w:val="0"/>
        <w:overflowPunct w:val="0"/>
        <w:jc w:val="both"/>
        <w:rPr>
          <w:rFonts w:ascii="標楷體" w:eastAsia="標楷體" w:hAnsi="標楷體" w:hint="eastAsia"/>
        </w:rPr>
      </w:pPr>
      <w:r w:rsidRPr="00BB2A93">
        <w:rPr>
          <w:rFonts w:ascii="標楷體" w:eastAsia="標楷體" w:hAnsi="標楷體" w:hint="eastAsia"/>
        </w:rPr>
        <w:t>探討將『機械結構』與『電力』的結合應用。</w:t>
      </w:r>
    </w:p>
    <w:p w:rsidR="000C2AA4" w:rsidRDefault="000C2AA4" w:rsidP="00A415B1">
      <w:pPr>
        <w:jc w:val="both"/>
        <w:rPr>
          <w:rFonts w:ascii="標楷體" w:eastAsia="標楷體" w:hAnsi="標楷體"/>
          <w:b/>
          <w:sz w:val="28"/>
          <w:szCs w:val="28"/>
        </w:rPr>
        <w:sectPr w:rsidR="000C2AA4" w:rsidSect="00BB2A93">
          <w:pgSz w:w="11906" w:h="16838" w:code="9"/>
          <w:pgMar w:top="1418" w:right="1418" w:bottom="1418" w:left="1418" w:header="851" w:footer="992" w:gutter="0"/>
          <w:cols w:space="425"/>
          <w:docGrid w:type="lines" w:linePitch="437" w:charSpace="8896"/>
        </w:sectPr>
      </w:pPr>
    </w:p>
    <w:p w:rsidR="004303ED" w:rsidRPr="004B2D64" w:rsidRDefault="00A415B1" w:rsidP="000C2AA4">
      <w:pPr>
        <w:jc w:val="both"/>
        <w:rPr>
          <w:rFonts w:ascii="標楷體" w:eastAsia="標楷體" w:hAnsi="標楷體" w:hint="eastAsia"/>
          <w:sz w:val="28"/>
          <w:szCs w:val="28"/>
        </w:rPr>
      </w:pPr>
      <w:r w:rsidRPr="004B2D64">
        <w:rPr>
          <w:rFonts w:ascii="標楷體" w:eastAsia="標楷體" w:hAnsi="標楷體" w:hint="eastAsia"/>
          <w:sz w:val="28"/>
          <w:szCs w:val="28"/>
        </w:rPr>
        <w:lastRenderedPageBreak/>
        <w:t>三、製作架構</w:t>
      </w:r>
    </w:p>
    <w:p w:rsidR="00A415B1" w:rsidRPr="00B15468" w:rsidRDefault="00A415B1" w:rsidP="003A302B">
      <w:pPr>
        <w:ind w:firstLineChars="200" w:firstLine="480"/>
        <w:rPr>
          <w:rFonts w:ascii="標楷體" w:eastAsia="標楷體" w:hAnsi="標楷體" w:hint="eastAsia"/>
        </w:rPr>
      </w:pPr>
      <w:r w:rsidRPr="00B15468">
        <w:rPr>
          <w:rFonts w:ascii="標楷體" w:eastAsia="標楷體" w:hAnsi="標楷體"/>
        </w:rPr>
        <w:t>(</w:t>
      </w:r>
      <w:r w:rsidRPr="00B15468">
        <w:rPr>
          <w:rFonts w:ascii="標楷體" w:eastAsia="標楷體" w:hAnsi="標楷體" w:hint="eastAsia"/>
        </w:rPr>
        <w:t>一</w:t>
      </w:r>
      <w:r w:rsidRPr="00B15468">
        <w:rPr>
          <w:rFonts w:ascii="標楷體" w:eastAsia="標楷體" w:hAnsi="標楷體"/>
        </w:rPr>
        <w:t>)</w:t>
      </w:r>
      <w:r w:rsidRPr="00B15468">
        <w:rPr>
          <w:rFonts w:ascii="標楷體" w:eastAsia="標楷體" w:hAnsi="標楷體" w:hint="eastAsia"/>
        </w:rPr>
        <w:t>專題製作架構圖</w:t>
      </w:r>
    </w:p>
    <w:p w:rsidR="00643C1B" w:rsidRDefault="00643C1B" w:rsidP="00A415B1">
      <w:pPr>
        <w:ind w:firstLineChars="200" w:firstLine="480"/>
        <w:rPr>
          <w:rFonts w:ascii="標楷體" w:eastAsia="標楷體" w:hAnsi="標楷體" w:hint="eastAsia"/>
        </w:rPr>
      </w:pPr>
    </w:p>
    <w:p w:rsidR="000C2AA4" w:rsidRPr="00B15468" w:rsidRDefault="000C2AA4" w:rsidP="00A415B1">
      <w:pPr>
        <w:ind w:firstLineChars="200" w:firstLine="480"/>
        <w:rPr>
          <w:rFonts w:ascii="標楷體" w:eastAsia="標楷體" w:hAnsi="標楷體" w:hint="eastAsia"/>
        </w:rPr>
      </w:pPr>
    </w:p>
    <w:p w:rsidR="00643C1B" w:rsidRPr="00B15468" w:rsidRDefault="00643C1B" w:rsidP="00A415B1">
      <w:pPr>
        <w:ind w:firstLineChars="200" w:firstLine="480"/>
        <w:rPr>
          <w:rFonts w:ascii="標楷體" w:eastAsia="標楷體" w:hAnsi="標楷體" w:hint="eastAsia"/>
        </w:rPr>
      </w:pPr>
    </w:p>
    <w:p w:rsidR="00643C1B" w:rsidRPr="00B15468" w:rsidRDefault="00643C1B" w:rsidP="00A415B1">
      <w:pPr>
        <w:ind w:firstLineChars="200" w:firstLine="480"/>
        <w:rPr>
          <w:rFonts w:ascii="標楷體" w:eastAsia="標楷體" w:hAnsi="標楷體" w:hint="eastAsia"/>
        </w:rPr>
      </w:pPr>
    </w:p>
    <w:p w:rsidR="00643C1B" w:rsidRPr="00B15468" w:rsidRDefault="00643C1B" w:rsidP="00A415B1">
      <w:pPr>
        <w:ind w:firstLineChars="200" w:firstLine="480"/>
        <w:rPr>
          <w:rFonts w:ascii="標楷體" w:eastAsia="標楷體" w:hAnsi="標楷體" w:hint="eastAsia"/>
        </w:rPr>
      </w:pPr>
    </w:p>
    <w:p w:rsidR="00643C1B" w:rsidRPr="00B15468" w:rsidRDefault="00643C1B" w:rsidP="00A415B1">
      <w:pPr>
        <w:ind w:firstLineChars="200" w:firstLine="480"/>
        <w:rPr>
          <w:rFonts w:ascii="標楷體" w:eastAsia="標楷體" w:hAnsi="標楷體" w:hint="eastAsia"/>
        </w:rPr>
      </w:pPr>
    </w:p>
    <w:p w:rsidR="00643C1B" w:rsidRPr="00B15468" w:rsidRDefault="00643C1B" w:rsidP="00A415B1">
      <w:pPr>
        <w:ind w:firstLineChars="200" w:firstLine="480"/>
        <w:rPr>
          <w:rFonts w:ascii="標楷體" w:eastAsia="標楷體" w:hAnsi="標楷體" w:hint="eastAsia"/>
        </w:rPr>
      </w:pPr>
    </w:p>
    <w:p w:rsidR="00643C1B" w:rsidRPr="00B15468" w:rsidRDefault="00643C1B" w:rsidP="00A415B1">
      <w:pPr>
        <w:ind w:firstLineChars="200" w:firstLine="480"/>
        <w:rPr>
          <w:rFonts w:ascii="標楷體" w:eastAsia="標楷體" w:hAnsi="標楷體" w:hint="eastAsia"/>
        </w:rPr>
      </w:pPr>
    </w:p>
    <w:p w:rsidR="00643C1B" w:rsidRPr="00B15468" w:rsidRDefault="00643C1B" w:rsidP="00A415B1">
      <w:pPr>
        <w:ind w:firstLineChars="200" w:firstLine="480"/>
        <w:rPr>
          <w:rFonts w:ascii="標楷體" w:eastAsia="標楷體" w:hAnsi="標楷體"/>
        </w:rPr>
      </w:pPr>
    </w:p>
    <w:p w:rsidR="00A415B1" w:rsidRPr="00B15468" w:rsidRDefault="00A415B1" w:rsidP="00A415B1">
      <w:pPr>
        <w:kinsoku w:val="0"/>
        <w:overflowPunct w:val="0"/>
        <w:spacing w:line="580" w:lineRule="exact"/>
        <w:ind w:firstLineChars="200" w:firstLine="480"/>
        <w:jc w:val="both"/>
        <w:rPr>
          <w:rFonts w:ascii="標楷體" w:eastAsia="標楷體" w:hAnsi="標楷體" w:hint="eastAsia"/>
          <w:noProof/>
        </w:rPr>
      </w:pPr>
    </w:p>
    <w:p w:rsidR="00643C1B" w:rsidRPr="00B15468" w:rsidRDefault="00643C1B" w:rsidP="00A415B1">
      <w:pPr>
        <w:kinsoku w:val="0"/>
        <w:overflowPunct w:val="0"/>
        <w:spacing w:line="580" w:lineRule="exact"/>
        <w:ind w:firstLineChars="200" w:firstLine="480"/>
        <w:jc w:val="both"/>
        <w:rPr>
          <w:rFonts w:ascii="標楷體" w:eastAsia="標楷體" w:hAnsi="標楷體" w:hint="eastAsia"/>
          <w:noProof/>
        </w:rPr>
      </w:pPr>
    </w:p>
    <w:p w:rsidR="00643C1B" w:rsidRPr="00B15468" w:rsidRDefault="00643C1B" w:rsidP="00A415B1">
      <w:pPr>
        <w:kinsoku w:val="0"/>
        <w:overflowPunct w:val="0"/>
        <w:spacing w:line="580" w:lineRule="exact"/>
        <w:ind w:firstLineChars="200" w:firstLine="480"/>
        <w:jc w:val="both"/>
        <w:rPr>
          <w:rFonts w:ascii="標楷體" w:eastAsia="標楷體" w:hAnsi="標楷體" w:hint="eastAsia"/>
        </w:rPr>
      </w:pPr>
    </w:p>
    <w:p w:rsidR="00643C1B" w:rsidRPr="00B15468" w:rsidRDefault="00643C1B" w:rsidP="00A415B1">
      <w:pPr>
        <w:kinsoku w:val="0"/>
        <w:overflowPunct w:val="0"/>
        <w:spacing w:line="580" w:lineRule="exact"/>
        <w:ind w:firstLineChars="200" w:firstLine="480"/>
        <w:jc w:val="both"/>
        <w:rPr>
          <w:rFonts w:ascii="標楷體" w:eastAsia="標楷體" w:hAnsi="標楷體" w:hint="eastAsia"/>
        </w:rPr>
      </w:pPr>
    </w:p>
    <w:p w:rsidR="00643C1B" w:rsidRPr="00B15468" w:rsidRDefault="00643C1B" w:rsidP="00A415B1">
      <w:pPr>
        <w:kinsoku w:val="0"/>
        <w:overflowPunct w:val="0"/>
        <w:spacing w:line="580" w:lineRule="exact"/>
        <w:ind w:firstLineChars="200" w:firstLine="480"/>
        <w:jc w:val="both"/>
        <w:rPr>
          <w:rFonts w:ascii="標楷體" w:eastAsia="標楷體" w:hAnsi="標楷體" w:hint="eastAsia"/>
        </w:rPr>
      </w:pPr>
    </w:p>
    <w:p w:rsidR="00643C1B" w:rsidRPr="00B15468" w:rsidRDefault="00643C1B" w:rsidP="00A415B1">
      <w:pPr>
        <w:kinsoku w:val="0"/>
        <w:overflowPunct w:val="0"/>
        <w:spacing w:line="580" w:lineRule="exact"/>
        <w:ind w:firstLineChars="200" w:firstLine="480"/>
        <w:jc w:val="both"/>
        <w:rPr>
          <w:rFonts w:ascii="標楷體" w:eastAsia="標楷體" w:hAnsi="標楷體" w:hint="eastAsia"/>
        </w:rPr>
      </w:pPr>
    </w:p>
    <w:p w:rsidR="00643C1B" w:rsidRPr="00B15468" w:rsidRDefault="00A55A65" w:rsidP="00161B68">
      <w:pPr>
        <w:kinsoku w:val="0"/>
        <w:overflowPunct w:val="0"/>
        <w:spacing w:line="580" w:lineRule="exact"/>
        <w:ind w:firstLineChars="900" w:firstLine="2160"/>
        <w:rPr>
          <w:rFonts w:ascii="標楷體" w:eastAsia="標楷體" w:hAnsi="標楷體" w:hint="eastAsia"/>
        </w:rPr>
      </w:pPr>
      <w:r>
        <w:rPr>
          <w:rFonts w:ascii="標楷體" w:eastAsia="標楷體" w:hAnsi="標楷體"/>
          <w:noProof/>
        </w:rPr>
        <w:drawing>
          <wp:inline distT="0" distB="0" distL="0" distR="0">
            <wp:extent cx="3615055" cy="4852670"/>
            <wp:effectExtent l="0" t="0" r="0" b="5080"/>
            <wp:docPr id="46"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5055" cy="4852670"/>
                    </a:xfrm>
                    <a:prstGeom prst="rect">
                      <a:avLst/>
                    </a:prstGeom>
                    <a:noFill/>
                  </pic:spPr>
                </pic:pic>
              </a:graphicData>
            </a:graphic>
          </wp:inline>
        </w:drawing>
      </w:r>
    </w:p>
    <w:p w:rsidR="00A415B1" w:rsidRPr="00346893" w:rsidRDefault="00A415B1" w:rsidP="00A415B1">
      <w:pPr>
        <w:kinsoku w:val="0"/>
        <w:overflowPunct w:val="0"/>
        <w:spacing w:line="580" w:lineRule="exact"/>
        <w:ind w:firstLineChars="200" w:firstLine="480"/>
        <w:jc w:val="both"/>
        <w:rPr>
          <w:rFonts w:ascii="標楷體" w:eastAsia="標楷體" w:hAnsi="標楷體" w:hint="eastAsia"/>
        </w:rPr>
      </w:pPr>
      <w:r w:rsidRPr="00346893">
        <w:rPr>
          <w:rFonts w:ascii="標楷體" w:eastAsia="標楷體" w:hAnsi="標楷體" w:hint="eastAsia"/>
        </w:rPr>
        <w:t xml:space="preserve">              </w:t>
      </w:r>
      <w:r w:rsidR="00161B68" w:rsidRPr="00346893">
        <w:rPr>
          <w:rFonts w:ascii="標楷體" w:eastAsia="標楷體" w:hAnsi="標楷體" w:hint="eastAsia"/>
        </w:rPr>
        <w:t xml:space="preserve">              </w:t>
      </w:r>
      <w:r w:rsidRPr="00346893">
        <w:rPr>
          <w:rFonts w:ascii="標楷體" w:eastAsia="標楷體" w:hAnsi="標楷體" w:hint="eastAsia"/>
        </w:rPr>
        <w:t xml:space="preserve"> 圖</w:t>
      </w:r>
      <w:r w:rsidR="00051C47" w:rsidRPr="00346893">
        <w:rPr>
          <w:rFonts w:ascii="標楷體" w:eastAsia="標楷體" w:hAnsi="標楷體" w:hint="eastAsia"/>
        </w:rPr>
        <w:t>1</w:t>
      </w:r>
      <w:r w:rsidR="00287A40" w:rsidRPr="00346893">
        <w:rPr>
          <w:rFonts w:ascii="標楷體" w:eastAsia="標楷體" w:hAnsi="標楷體" w:hint="eastAsia"/>
        </w:rPr>
        <w:t xml:space="preserve">  專</w:t>
      </w:r>
      <w:r w:rsidRPr="00346893">
        <w:rPr>
          <w:rFonts w:ascii="標楷體" w:eastAsia="標楷體" w:hAnsi="標楷體" w:hint="eastAsia"/>
        </w:rPr>
        <w:t>題製作架構</w:t>
      </w:r>
    </w:p>
    <w:p w:rsidR="00161B68" w:rsidRDefault="00161B68" w:rsidP="00161B68">
      <w:pPr>
        <w:kinsoku w:val="0"/>
        <w:overflowPunct w:val="0"/>
        <w:spacing w:line="580" w:lineRule="exact"/>
        <w:ind w:firstLineChars="200" w:firstLine="400"/>
        <w:jc w:val="both"/>
        <w:rPr>
          <w:rFonts w:ascii="標楷體" w:eastAsia="標楷體" w:hAnsi="標楷體" w:hint="eastAsia"/>
          <w:b/>
          <w:sz w:val="20"/>
          <w:szCs w:val="20"/>
        </w:rPr>
      </w:pPr>
    </w:p>
    <w:p w:rsidR="00161B68" w:rsidRDefault="00161B68" w:rsidP="00161B68">
      <w:pPr>
        <w:kinsoku w:val="0"/>
        <w:overflowPunct w:val="0"/>
        <w:spacing w:line="580" w:lineRule="exact"/>
        <w:ind w:firstLineChars="200" w:firstLine="400"/>
        <w:jc w:val="both"/>
        <w:rPr>
          <w:rFonts w:ascii="標楷體" w:eastAsia="標楷體" w:hAnsi="標楷體" w:hint="eastAsia"/>
          <w:b/>
          <w:sz w:val="20"/>
          <w:szCs w:val="20"/>
        </w:rPr>
      </w:pPr>
    </w:p>
    <w:p w:rsidR="00161B68" w:rsidRDefault="00161B68" w:rsidP="00161B68">
      <w:pPr>
        <w:kinsoku w:val="0"/>
        <w:overflowPunct w:val="0"/>
        <w:spacing w:line="580" w:lineRule="exact"/>
        <w:ind w:firstLineChars="200" w:firstLine="400"/>
        <w:jc w:val="both"/>
        <w:rPr>
          <w:rFonts w:ascii="標楷體" w:eastAsia="標楷體" w:hAnsi="標楷體" w:hint="eastAsia"/>
          <w:b/>
          <w:sz w:val="20"/>
          <w:szCs w:val="20"/>
        </w:rPr>
      </w:pPr>
    </w:p>
    <w:p w:rsidR="00161B68" w:rsidRDefault="00161B68" w:rsidP="00161B68">
      <w:pPr>
        <w:kinsoku w:val="0"/>
        <w:overflowPunct w:val="0"/>
        <w:spacing w:line="580" w:lineRule="exact"/>
        <w:ind w:firstLineChars="200" w:firstLine="400"/>
        <w:jc w:val="both"/>
        <w:rPr>
          <w:rFonts w:ascii="標楷體" w:eastAsia="標楷體" w:hAnsi="標楷體" w:hint="eastAsia"/>
          <w:b/>
          <w:sz w:val="20"/>
          <w:szCs w:val="20"/>
        </w:rPr>
      </w:pPr>
    </w:p>
    <w:p w:rsidR="00161B68" w:rsidRDefault="00161B68" w:rsidP="00161B68">
      <w:pPr>
        <w:kinsoku w:val="0"/>
        <w:overflowPunct w:val="0"/>
        <w:spacing w:line="580" w:lineRule="exact"/>
        <w:ind w:firstLineChars="200" w:firstLine="400"/>
        <w:jc w:val="both"/>
        <w:rPr>
          <w:rFonts w:ascii="標楷體" w:eastAsia="標楷體" w:hAnsi="標楷體" w:hint="eastAsia"/>
          <w:b/>
          <w:sz w:val="20"/>
          <w:szCs w:val="20"/>
        </w:rPr>
      </w:pPr>
    </w:p>
    <w:p w:rsidR="00161B68" w:rsidRDefault="00161B68" w:rsidP="00161B68">
      <w:pPr>
        <w:kinsoku w:val="0"/>
        <w:overflowPunct w:val="0"/>
        <w:spacing w:line="580" w:lineRule="exact"/>
        <w:ind w:firstLineChars="200" w:firstLine="400"/>
        <w:jc w:val="both"/>
        <w:rPr>
          <w:rFonts w:ascii="標楷體" w:eastAsia="標楷體" w:hAnsi="標楷體" w:hint="eastAsia"/>
          <w:b/>
          <w:sz w:val="20"/>
          <w:szCs w:val="20"/>
        </w:rPr>
      </w:pPr>
    </w:p>
    <w:p w:rsidR="00161B68" w:rsidRPr="00B15468" w:rsidRDefault="00161B68" w:rsidP="00161B68">
      <w:pPr>
        <w:kinsoku w:val="0"/>
        <w:overflowPunct w:val="0"/>
        <w:spacing w:line="580" w:lineRule="exact"/>
        <w:ind w:firstLineChars="200" w:firstLine="400"/>
        <w:jc w:val="both"/>
        <w:rPr>
          <w:rFonts w:ascii="標楷體" w:eastAsia="標楷體" w:hAnsi="標楷體" w:hint="eastAsia"/>
          <w:b/>
          <w:sz w:val="20"/>
          <w:szCs w:val="20"/>
        </w:rPr>
      </w:pPr>
    </w:p>
    <w:p w:rsidR="00161B68" w:rsidRPr="00674FCA" w:rsidRDefault="00161B68" w:rsidP="00161B68">
      <w:pPr>
        <w:kinsoku w:val="0"/>
        <w:overflowPunct w:val="0"/>
        <w:rPr>
          <w:rFonts w:ascii="標楷體" w:eastAsia="標楷體" w:hAnsi="標楷體"/>
          <w:color w:val="000000"/>
          <w:sz w:val="28"/>
          <w:szCs w:val="28"/>
        </w:rPr>
        <w:sectPr w:rsidR="00161B68" w:rsidRPr="00674FCA" w:rsidSect="005547F6">
          <w:pgSz w:w="11906" w:h="16838" w:code="9"/>
          <w:pgMar w:top="1418" w:right="1418" w:bottom="1418" w:left="1418" w:header="851" w:footer="992" w:gutter="0"/>
          <w:cols w:space="425"/>
          <w:docGrid w:type="lines" w:linePitch="437"/>
        </w:sectPr>
      </w:pPr>
    </w:p>
    <w:p w:rsidR="00DA3445" w:rsidRPr="00674FCA" w:rsidRDefault="00DA3445" w:rsidP="00161B68">
      <w:pPr>
        <w:kinsoku w:val="0"/>
        <w:overflowPunct w:val="0"/>
        <w:rPr>
          <w:rFonts w:ascii="標楷體" w:eastAsia="標楷體" w:hAnsi="標楷體" w:hint="eastAsia"/>
          <w:color w:val="000000"/>
          <w:sz w:val="28"/>
          <w:szCs w:val="28"/>
        </w:rPr>
      </w:pPr>
      <w:r w:rsidRPr="00674FCA">
        <w:rPr>
          <w:rFonts w:ascii="標楷體" w:eastAsia="標楷體" w:hAnsi="標楷體" w:hint="eastAsia"/>
          <w:color w:val="000000"/>
          <w:sz w:val="28"/>
          <w:szCs w:val="28"/>
        </w:rPr>
        <w:lastRenderedPageBreak/>
        <w:t>四、研究（製作）預期成效</w:t>
      </w:r>
    </w:p>
    <w:p w:rsidR="00235CFF" w:rsidRPr="00674FCA" w:rsidRDefault="00235CFF" w:rsidP="00E74F14">
      <w:pPr>
        <w:autoSpaceDE w:val="0"/>
        <w:autoSpaceDN w:val="0"/>
        <w:adjustRightInd w:val="0"/>
        <w:rPr>
          <w:rFonts w:ascii="標楷體" w:eastAsia="標楷體" w:hAnsi="標楷體" w:cs="標楷體-WinCharSetFFFF-H" w:hint="eastAsia"/>
          <w:color w:val="000000"/>
          <w:kern w:val="0"/>
        </w:rPr>
      </w:pPr>
      <w:r w:rsidRPr="00674FCA">
        <w:rPr>
          <w:rFonts w:ascii="標楷體" w:eastAsia="標楷體" w:hAnsi="標楷體" w:cs="標楷體-WinCharSetFFFF-H" w:hint="eastAsia"/>
          <w:color w:val="000000"/>
          <w:kern w:val="0"/>
        </w:rPr>
        <w:t>參與本次行動研究製作，使本人可以運用基本電學、電子學、數位邏輯等的理論，與相關實習的技能，了解各個元件、邏輯閘等功能，以及電源供應器、訊號產生器等儀器的使用。</w:t>
      </w:r>
      <w:r w:rsidRPr="00674FCA">
        <w:rPr>
          <w:rFonts w:ascii="標楷體" w:eastAsia="標楷體" w:hAnsi="標楷體" w:cs="DFKaiShu-SB-Estd-BF" w:hint="eastAsia"/>
          <w:color w:val="000000"/>
          <w:kern w:val="0"/>
        </w:rPr>
        <w:t>製作此一摩擦再生能源供電除了學習將</w:t>
      </w:r>
      <w:r w:rsidRPr="00674FCA">
        <w:rPr>
          <w:rFonts w:ascii="標楷體" w:eastAsia="標楷體" w:hAnsi="標楷體" w:cs="標楷體-WinCharSetFFFF-H" w:hint="eastAsia"/>
          <w:color w:val="000000"/>
          <w:kern w:val="0"/>
        </w:rPr>
        <w:t>小型發電機與軟體電路做結合。電能來源既方便又環保，確實達到節能減碳的環保意識。</w:t>
      </w:r>
    </w:p>
    <w:p w:rsidR="00235CFF" w:rsidRPr="00674FCA" w:rsidRDefault="00235CFF" w:rsidP="00161B68">
      <w:pPr>
        <w:autoSpaceDE w:val="0"/>
        <w:autoSpaceDN w:val="0"/>
        <w:adjustRightInd w:val="0"/>
        <w:ind w:left="850" w:hangingChars="300" w:hanging="850"/>
        <w:rPr>
          <w:rFonts w:ascii="標楷體" w:eastAsia="標楷體" w:hAnsi="標楷體" w:cs="標楷體-WinCharSetFFFF-H"/>
          <w:color w:val="000000"/>
          <w:kern w:val="0"/>
        </w:rPr>
      </w:pPr>
      <w:r w:rsidRPr="00674FCA">
        <w:rPr>
          <w:rFonts w:ascii="標楷體" w:eastAsia="標楷體" w:hAnsi="標楷體" w:cs="標楷體-WinCharSetFFFF-H" w:hint="eastAsia"/>
          <w:color w:val="000000"/>
          <w:kern w:val="0"/>
        </w:rPr>
        <w:t>（一）在戶外使用一般時，利用摩擦方式產生電力，再將</w:t>
      </w:r>
      <w:r w:rsidR="00C50357" w:rsidRPr="00674FCA">
        <w:rPr>
          <w:rFonts w:ascii="標楷體" w:eastAsia="標楷體" w:hAnsi="標楷體" w:cs="標楷體-WinCharSetFFFF-H" w:hint="eastAsia"/>
          <w:color w:val="000000"/>
          <w:kern w:val="0"/>
        </w:rPr>
        <w:t>電力儲存到充電池內，再由電池裡</w:t>
      </w:r>
      <w:r w:rsidRPr="00674FCA">
        <w:rPr>
          <w:rFonts w:ascii="標楷體" w:eastAsia="標楷體" w:hAnsi="標楷體" w:cs="標楷體-WinCharSetFFFF-H" w:hint="eastAsia"/>
          <w:color w:val="000000"/>
          <w:kern w:val="0"/>
        </w:rPr>
        <w:t>的電力轉移到需用</w:t>
      </w:r>
      <w:r w:rsidR="00C50357" w:rsidRPr="00674FCA">
        <w:rPr>
          <w:rFonts w:ascii="標楷體" w:eastAsia="標楷體" w:hAnsi="標楷體" w:cs="標楷體-WinCharSetFFFF-H" w:hint="eastAsia"/>
          <w:color w:val="000000"/>
          <w:kern w:val="0"/>
        </w:rPr>
        <w:t>用</w:t>
      </w:r>
      <w:r w:rsidRPr="00674FCA">
        <w:rPr>
          <w:rFonts w:ascii="標楷體" w:eastAsia="標楷體" w:hAnsi="標楷體" w:cs="標楷體-WinCharSetFFFF-H" w:hint="eastAsia"/>
          <w:color w:val="000000"/>
          <w:kern w:val="0"/>
        </w:rPr>
        <w:t>電的目標。</w:t>
      </w:r>
    </w:p>
    <w:p w:rsidR="00235CFF" w:rsidRPr="00674FCA" w:rsidRDefault="00C50357" w:rsidP="00161B68">
      <w:pPr>
        <w:autoSpaceDE w:val="0"/>
        <w:autoSpaceDN w:val="0"/>
        <w:adjustRightInd w:val="0"/>
        <w:rPr>
          <w:rFonts w:ascii="標楷體" w:eastAsia="標楷體" w:hAnsi="標楷體" w:cs="標楷體-WinCharSetFFFF-H"/>
          <w:color w:val="000000"/>
          <w:kern w:val="0"/>
        </w:rPr>
      </w:pPr>
      <w:r w:rsidRPr="00674FCA">
        <w:rPr>
          <w:rFonts w:ascii="標楷體" w:eastAsia="標楷體" w:hAnsi="標楷體" w:cs="標楷體-WinCharSetFFFF-H" w:hint="eastAsia"/>
          <w:color w:val="000000"/>
          <w:kern w:val="0"/>
        </w:rPr>
        <w:t>（二）</w:t>
      </w:r>
      <w:r w:rsidR="00235CFF" w:rsidRPr="00674FCA">
        <w:rPr>
          <w:rFonts w:ascii="標楷體" w:eastAsia="標楷體" w:hAnsi="標楷體" w:cs="標楷體-WinCharSetFFFF-H" w:hint="eastAsia"/>
          <w:color w:val="000000"/>
          <w:kern w:val="0"/>
        </w:rPr>
        <w:t>有解決問題的能力。</w:t>
      </w:r>
    </w:p>
    <w:p w:rsidR="00235CFF" w:rsidRPr="00674FCA" w:rsidRDefault="00C50357" w:rsidP="00161B68">
      <w:pPr>
        <w:autoSpaceDE w:val="0"/>
        <w:autoSpaceDN w:val="0"/>
        <w:adjustRightInd w:val="0"/>
        <w:rPr>
          <w:rFonts w:ascii="標楷體" w:eastAsia="標楷體" w:hAnsi="標楷體" w:cs="標楷體-WinCharSetFFFF-H"/>
          <w:color w:val="000000"/>
          <w:kern w:val="0"/>
        </w:rPr>
      </w:pPr>
      <w:r w:rsidRPr="00674FCA">
        <w:rPr>
          <w:rFonts w:ascii="標楷體" w:eastAsia="標楷體" w:hAnsi="標楷體" w:cs="標楷體-WinCharSetFFFF-H" w:hint="eastAsia"/>
          <w:color w:val="000000"/>
          <w:kern w:val="0"/>
        </w:rPr>
        <w:t>（三）</w:t>
      </w:r>
      <w:r w:rsidR="00235CFF" w:rsidRPr="00674FCA">
        <w:rPr>
          <w:rFonts w:ascii="標楷體" w:eastAsia="標楷體" w:hAnsi="標楷體" w:cs="標楷體-WinCharSetFFFF-H" w:hint="eastAsia"/>
          <w:color w:val="000000"/>
          <w:kern w:val="0"/>
        </w:rPr>
        <w:t>有收集資料的能力。</w:t>
      </w:r>
    </w:p>
    <w:p w:rsidR="00235CFF" w:rsidRPr="00674FCA" w:rsidRDefault="00C50357" w:rsidP="00161B68">
      <w:pPr>
        <w:autoSpaceDE w:val="0"/>
        <w:autoSpaceDN w:val="0"/>
        <w:adjustRightInd w:val="0"/>
        <w:rPr>
          <w:rFonts w:ascii="標楷體" w:eastAsia="標楷體" w:hAnsi="標楷體" w:cs="標楷體-WinCharSetFFFF-H"/>
          <w:color w:val="000000"/>
          <w:kern w:val="0"/>
        </w:rPr>
      </w:pPr>
      <w:r w:rsidRPr="00674FCA">
        <w:rPr>
          <w:rFonts w:ascii="標楷體" w:eastAsia="標楷體" w:hAnsi="標楷體" w:cs="標楷體-WinCharSetFFFF-H" w:hint="eastAsia"/>
          <w:color w:val="000000"/>
          <w:kern w:val="0"/>
        </w:rPr>
        <w:t>（四）</w:t>
      </w:r>
      <w:r w:rsidR="00235CFF" w:rsidRPr="00674FCA">
        <w:rPr>
          <w:rFonts w:ascii="標楷體" w:eastAsia="標楷體" w:hAnsi="標楷體" w:cs="標楷體-WinCharSetFFFF-H" w:hint="eastAsia"/>
          <w:color w:val="000000"/>
          <w:kern w:val="0"/>
        </w:rPr>
        <w:t>有實務應用的能力。</w:t>
      </w:r>
    </w:p>
    <w:p w:rsidR="00235CFF" w:rsidRPr="00674FCA" w:rsidRDefault="00C50357" w:rsidP="00161B68">
      <w:pPr>
        <w:autoSpaceDE w:val="0"/>
        <w:autoSpaceDN w:val="0"/>
        <w:adjustRightInd w:val="0"/>
        <w:rPr>
          <w:rFonts w:ascii="標楷體" w:eastAsia="標楷體" w:hAnsi="標楷體" w:cs="標楷體-WinCharSetFFFF-H"/>
          <w:color w:val="000000"/>
          <w:kern w:val="0"/>
        </w:rPr>
      </w:pPr>
      <w:r w:rsidRPr="00674FCA">
        <w:rPr>
          <w:rFonts w:ascii="標楷體" w:eastAsia="標楷體" w:hAnsi="標楷體" w:cs="標楷體-WinCharSetFFFF-H" w:hint="eastAsia"/>
          <w:color w:val="000000"/>
          <w:kern w:val="0"/>
        </w:rPr>
        <w:t>（五）</w:t>
      </w:r>
      <w:r w:rsidR="00235CFF" w:rsidRPr="00674FCA">
        <w:rPr>
          <w:rFonts w:ascii="標楷體" w:eastAsia="標楷體" w:hAnsi="標楷體" w:cs="標楷體-WinCharSetFFFF-H" w:hint="eastAsia"/>
          <w:color w:val="000000"/>
          <w:kern w:val="0"/>
        </w:rPr>
        <w:t>有知識整合的能力。</w:t>
      </w:r>
    </w:p>
    <w:p w:rsidR="00161B68" w:rsidRDefault="00161B68" w:rsidP="00A415B1">
      <w:pPr>
        <w:kinsoku w:val="0"/>
        <w:overflowPunct w:val="0"/>
        <w:spacing w:line="580" w:lineRule="exact"/>
        <w:jc w:val="center"/>
        <w:rPr>
          <w:rFonts w:ascii="標楷體" w:eastAsia="標楷體" w:hAnsi="標楷體"/>
          <w:b/>
          <w:bCs/>
          <w:sz w:val="36"/>
          <w:szCs w:val="36"/>
        </w:rPr>
        <w:sectPr w:rsidR="00161B68" w:rsidSect="00161B68">
          <w:pgSz w:w="11906" w:h="16838" w:code="9"/>
          <w:pgMar w:top="1418" w:right="1418" w:bottom="1418" w:left="1418" w:header="851" w:footer="992" w:gutter="0"/>
          <w:cols w:space="425"/>
          <w:docGrid w:type="linesAndChars" w:linePitch="437" w:charSpace="8896"/>
        </w:sectPr>
      </w:pPr>
    </w:p>
    <w:p w:rsidR="00A415B1" w:rsidRPr="00B15468" w:rsidRDefault="00A415B1" w:rsidP="00161B68">
      <w:pPr>
        <w:numPr>
          <w:ilvl w:val="0"/>
          <w:numId w:val="14"/>
        </w:numPr>
        <w:kinsoku w:val="0"/>
        <w:overflowPunct w:val="0"/>
        <w:spacing w:line="580" w:lineRule="exact"/>
        <w:jc w:val="center"/>
        <w:rPr>
          <w:rFonts w:ascii="標楷體" w:eastAsia="標楷體" w:hAnsi="標楷體" w:hint="eastAsia"/>
          <w:b/>
          <w:bCs/>
          <w:sz w:val="36"/>
          <w:szCs w:val="36"/>
        </w:rPr>
      </w:pPr>
      <w:r w:rsidRPr="00B15468">
        <w:rPr>
          <w:rFonts w:ascii="標楷體" w:eastAsia="標楷體" w:hAnsi="標楷體" w:hint="eastAsia"/>
          <w:b/>
          <w:bCs/>
          <w:sz w:val="36"/>
          <w:szCs w:val="36"/>
        </w:rPr>
        <w:lastRenderedPageBreak/>
        <w:t>理論探討</w:t>
      </w:r>
    </w:p>
    <w:p w:rsidR="00A415B1" w:rsidRPr="007A2E10" w:rsidRDefault="00A415B1" w:rsidP="004B2D64">
      <w:pPr>
        <w:pStyle w:val="a7"/>
        <w:numPr>
          <w:ilvl w:val="0"/>
          <w:numId w:val="15"/>
        </w:numPr>
        <w:ind w:leftChars="0"/>
        <w:jc w:val="both"/>
        <w:rPr>
          <w:rFonts w:ascii="標楷體" w:eastAsia="標楷體" w:hAnsi="標楷體" w:hint="eastAsia"/>
          <w:sz w:val="28"/>
          <w:szCs w:val="28"/>
        </w:rPr>
      </w:pPr>
      <w:r w:rsidRPr="007A2E10">
        <w:rPr>
          <w:rFonts w:ascii="標楷體" w:eastAsia="標楷體" w:hAnsi="標楷體" w:hint="eastAsia"/>
          <w:sz w:val="28"/>
          <w:szCs w:val="28"/>
        </w:rPr>
        <w:t>直流發電機原理</w:t>
      </w:r>
    </w:p>
    <w:p w:rsidR="004B2D64" w:rsidRDefault="00A415B1" w:rsidP="00FB5A88">
      <w:pPr>
        <w:widowControl/>
        <w:shd w:val="clear" w:color="auto" w:fill="FFFFFF"/>
        <w:rPr>
          <w:rFonts w:ascii="標楷體" w:eastAsia="標楷體" w:hAnsi="標楷體" w:hint="eastAsia"/>
        </w:rPr>
      </w:pPr>
      <w:r w:rsidRPr="007A2E10">
        <w:rPr>
          <w:rFonts w:ascii="標楷體" w:eastAsia="標楷體" w:hAnsi="標楷體" w:hint="eastAsia"/>
        </w:rPr>
        <w:t>任何一種交直流發電機</w:t>
      </w:r>
      <w:r w:rsidR="007A2E10">
        <w:rPr>
          <w:rFonts w:ascii="標楷體" w:eastAsia="標楷體" w:hAnsi="標楷體" w:hint="eastAsia"/>
        </w:rPr>
        <w:t>，</w:t>
      </w:r>
      <w:r w:rsidRPr="007A2E10">
        <w:rPr>
          <w:rFonts w:ascii="標楷體" w:eastAsia="標楷體" w:hAnsi="標楷體" w:hint="eastAsia"/>
        </w:rPr>
        <w:t>其原理就是把機械能轉化為電能。基本上</w:t>
      </w:r>
      <w:r w:rsidR="00FB5A88">
        <w:rPr>
          <w:rFonts w:ascii="標楷體" w:eastAsia="標楷體" w:hAnsi="標楷體" w:hint="eastAsia"/>
        </w:rPr>
        <w:t>，</w:t>
      </w:r>
      <w:r w:rsidRPr="007A2E10">
        <w:rPr>
          <w:rFonts w:ascii="標楷體" w:eastAsia="標楷體" w:hAnsi="標楷體" w:hint="eastAsia"/>
        </w:rPr>
        <w:t>發電機是利用在磁場中轉動的線圈來產生電力。簡單的交流發電機結構 如下：</w:t>
      </w:r>
    </w:p>
    <w:p w:rsidR="007E65F9" w:rsidRDefault="007E65F9" w:rsidP="007E65F9">
      <w:pPr>
        <w:widowControl/>
        <w:shd w:val="clear" w:color="auto" w:fill="FFFFFF"/>
        <w:rPr>
          <w:rFonts w:ascii="標楷體" w:eastAsia="標楷體" w:hAnsi="標楷體" w:hint="eastAsia"/>
        </w:rPr>
      </w:pPr>
    </w:p>
    <w:p w:rsidR="007E65F9" w:rsidRDefault="00A55A65" w:rsidP="007E65F9">
      <w:pPr>
        <w:widowControl/>
        <w:shd w:val="clear" w:color="auto" w:fill="FFFFFF"/>
        <w:spacing w:line="0" w:lineRule="atLeast"/>
        <w:jc w:val="center"/>
        <w:rPr>
          <w:rFonts w:hint="eastAsia"/>
          <w:noProof/>
        </w:rPr>
      </w:pPr>
      <w:r>
        <w:rPr>
          <w:noProof/>
        </w:rPr>
        <w:drawing>
          <wp:inline distT="0" distB="0" distL="0" distR="0">
            <wp:extent cx="4250055" cy="2370455"/>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0055" cy="2370455"/>
                    </a:xfrm>
                    <a:prstGeom prst="rect">
                      <a:avLst/>
                    </a:prstGeom>
                    <a:noFill/>
                    <a:ln>
                      <a:noFill/>
                    </a:ln>
                  </pic:spPr>
                </pic:pic>
              </a:graphicData>
            </a:graphic>
          </wp:inline>
        </w:drawing>
      </w:r>
    </w:p>
    <w:p w:rsidR="007E65F9" w:rsidRDefault="007E65F9" w:rsidP="007E65F9">
      <w:pPr>
        <w:widowControl/>
        <w:shd w:val="clear" w:color="auto" w:fill="FFFFFF"/>
        <w:spacing w:line="0" w:lineRule="atLeast"/>
        <w:jc w:val="center"/>
        <w:rPr>
          <w:rFonts w:ascii="標楷體" w:eastAsia="標楷體" w:hAnsi="標楷體" w:cs="Arial" w:hint="eastAsia"/>
          <w:color w:val="000000"/>
          <w:kern w:val="0"/>
        </w:rPr>
      </w:pPr>
      <w:r w:rsidRPr="009B2EFF">
        <w:rPr>
          <w:rFonts w:ascii="標楷體" w:eastAsia="標楷體" w:hAnsi="標楷體" w:hint="eastAsia"/>
        </w:rPr>
        <w:t>圖2  直流發電機</w:t>
      </w:r>
      <w:r w:rsidRPr="009B2EFF">
        <w:rPr>
          <w:rFonts w:ascii="標楷體" w:eastAsia="標楷體" w:hAnsi="標楷體" w:cs="Arial" w:hint="eastAsia"/>
          <w:color w:val="000000"/>
          <w:kern w:val="0"/>
        </w:rPr>
        <w:t>組成</w:t>
      </w:r>
    </w:p>
    <w:p w:rsidR="00161B68" w:rsidRDefault="00161B68" w:rsidP="00161B68">
      <w:pPr>
        <w:widowControl/>
        <w:shd w:val="clear" w:color="auto" w:fill="FFFFFF"/>
        <w:spacing w:line="0" w:lineRule="atLeast"/>
        <w:jc w:val="center"/>
        <w:rPr>
          <w:rFonts w:ascii="標楷體" w:eastAsia="標楷體" w:hAnsi="標楷體" w:cs="Arial" w:hint="eastAsia"/>
          <w:color w:val="000000"/>
          <w:kern w:val="0"/>
          <w:sz w:val="20"/>
          <w:szCs w:val="20"/>
        </w:rPr>
      </w:pPr>
    </w:p>
    <w:p w:rsidR="007E65F9" w:rsidRPr="00B15468" w:rsidRDefault="007E65F9" w:rsidP="00161B68">
      <w:pPr>
        <w:widowControl/>
        <w:shd w:val="clear" w:color="auto" w:fill="FFFFFF"/>
        <w:spacing w:line="0" w:lineRule="atLeast"/>
        <w:jc w:val="center"/>
        <w:rPr>
          <w:rFonts w:ascii="標楷體" w:eastAsia="標楷體" w:hAnsi="標楷體" w:cs="Arial"/>
          <w:color w:val="000000"/>
          <w:kern w:val="0"/>
          <w:sz w:val="20"/>
          <w:szCs w:val="20"/>
        </w:rPr>
      </w:pPr>
    </w:p>
    <w:p w:rsidR="00A415B1" w:rsidRDefault="00A55A65" w:rsidP="00161B68">
      <w:pPr>
        <w:widowControl/>
        <w:shd w:val="clear" w:color="auto" w:fill="FFFFFF"/>
        <w:spacing w:line="0" w:lineRule="atLeast"/>
        <w:jc w:val="center"/>
        <w:rPr>
          <w:rFonts w:hint="eastAsia"/>
        </w:rPr>
      </w:pPr>
      <w:r>
        <w:rPr>
          <w:noProof/>
        </w:rPr>
        <w:drawing>
          <wp:inline distT="0" distB="0" distL="0" distR="0">
            <wp:extent cx="4300855" cy="2785745"/>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855" cy="2785745"/>
                    </a:xfrm>
                    <a:prstGeom prst="rect">
                      <a:avLst/>
                    </a:prstGeom>
                    <a:noFill/>
                    <a:ln>
                      <a:noFill/>
                    </a:ln>
                  </pic:spPr>
                </pic:pic>
              </a:graphicData>
            </a:graphic>
          </wp:inline>
        </w:drawing>
      </w:r>
    </w:p>
    <w:p w:rsidR="00A415B1" w:rsidRPr="009B2EFF" w:rsidRDefault="00A415B1" w:rsidP="00161B68">
      <w:pPr>
        <w:widowControl/>
        <w:shd w:val="clear" w:color="auto" w:fill="FFFFFF"/>
        <w:spacing w:line="0" w:lineRule="atLeast"/>
        <w:jc w:val="center"/>
        <w:rPr>
          <w:rFonts w:ascii="標楷體" w:eastAsia="標楷體" w:hAnsi="標楷體"/>
        </w:rPr>
      </w:pPr>
      <w:r w:rsidRPr="009B2EFF">
        <w:rPr>
          <w:rFonts w:ascii="標楷體" w:eastAsia="標楷體" w:hAnsi="標楷體" w:hint="eastAsia"/>
        </w:rPr>
        <w:t>圖</w:t>
      </w:r>
      <w:r w:rsidR="00051C47" w:rsidRPr="009B2EFF">
        <w:rPr>
          <w:rFonts w:ascii="標楷體" w:eastAsia="標楷體" w:hAnsi="標楷體" w:hint="eastAsia"/>
        </w:rPr>
        <w:t>3</w:t>
      </w:r>
      <w:r w:rsidR="00287A40" w:rsidRPr="009B2EFF">
        <w:rPr>
          <w:rFonts w:ascii="標楷體" w:eastAsia="標楷體" w:hAnsi="標楷體" w:hint="eastAsia"/>
        </w:rPr>
        <w:t xml:space="preserve">  </w:t>
      </w:r>
      <w:r w:rsidR="0015200D" w:rsidRPr="009B2EFF">
        <w:rPr>
          <w:rFonts w:ascii="標楷體" w:eastAsia="標楷體" w:hAnsi="標楷體" w:hint="eastAsia"/>
        </w:rPr>
        <w:t>直流發電機轉動</w:t>
      </w:r>
    </w:p>
    <w:p w:rsidR="00A415B1" w:rsidRPr="00B15468" w:rsidRDefault="00A415B1" w:rsidP="00A415B1">
      <w:pPr>
        <w:widowControl/>
        <w:shd w:val="clear" w:color="auto" w:fill="FFFFFF"/>
        <w:spacing w:line="285" w:lineRule="atLeast"/>
        <w:jc w:val="center"/>
        <w:rPr>
          <w:rFonts w:ascii="標楷體" w:eastAsia="標楷體" w:hAnsi="標楷體" w:hint="eastAsia"/>
          <w:b/>
          <w:sz w:val="20"/>
          <w:szCs w:val="20"/>
        </w:rPr>
      </w:pPr>
    </w:p>
    <w:p w:rsidR="00A415B1" w:rsidRDefault="00A415B1" w:rsidP="00A415B1">
      <w:pPr>
        <w:widowControl/>
        <w:shd w:val="clear" w:color="auto" w:fill="FFFFFF"/>
        <w:spacing w:line="285" w:lineRule="atLeast"/>
        <w:jc w:val="center"/>
        <w:rPr>
          <w:rFonts w:ascii="標楷體" w:eastAsia="標楷體" w:hAnsi="標楷體" w:hint="eastAsia"/>
          <w:b/>
          <w:sz w:val="20"/>
          <w:szCs w:val="20"/>
        </w:rPr>
      </w:pPr>
    </w:p>
    <w:p w:rsidR="0015200D" w:rsidRDefault="0015200D" w:rsidP="00A415B1">
      <w:pPr>
        <w:widowControl/>
        <w:shd w:val="clear" w:color="auto" w:fill="FFFFFF"/>
        <w:spacing w:line="285" w:lineRule="atLeast"/>
        <w:jc w:val="center"/>
        <w:rPr>
          <w:rFonts w:ascii="標楷體" w:eastAsia="標楷體" w:hAnsi="標楷體" w:hint="eastAsia"/>
          <w:b/>
          <w:sz w:val="20"/>
          <w:szCs w:val="20"/>
        </w:rPr>
      </w:pPr>
    </w:p>
    <w:p w:rsidR="00161B68" w:rsidRDefault="00161B68" w:rsidP="00A415B1">
      <w:pPr>
        <w:widowControl/>
        <w:shd w:val="clear" w:color="auto" w:fill="FFFFFF"/>
        <w:spacing w:line="285" w:lineRule="atLeast"/>
        <w:jc w:val="center"/>
        <w:rPr>
          <w:rFonts w:ascii="標楷體" w:eastAsia="標楷體" w:hAnsi="標楷體" w:hint="eastAsia"/>
          <w:b/>
          <w:sz w:val="20"/>
          <w:szCs w:val="20"/>
        </w:rPr>
      </w:pPr>
    </w:p>
    <w:p w:rsidR="007E65F9" w:rsidRDefault="007E65F9" w:rsidP="00A415B1">
      <w:pPr>
        <w:widowControl/>
        <w:shd w:val="clear" w:color="auto" w:fill="FFFFFF"/>
        <w:spacing w:line="285" w:lineRule="atLeast"/>
        <w:jc w:val="center"/>
        <w:rPr>
          <w:rFonts w:ascii="標楷體" w:eastAsia="標楷體" w:hAnsi="標楷體" w:hint="eastAsia"/>
          <w:b/>
          <w:sz w:val="20"/>
          <w:szCs w:val="20"/>
        </w:rPr>
      </w:pPr>
    </w:p>
    <w:p w:rsidR="00A415B1" w:rsidRPr="007A2E10" w:rsidRDefault="00161B68" w:rsidP="00161B68">
      <w:pPr>
        <w:pStyle w:val="a7"/>
        <w:spacing w:line="500" w:lineRule="exact"/>
        <w:ind w:leftChars="0" w:left="0"/>
        <w:jc w:val="both"/>
        <w:rPr>
          <w:rFonts w:ascii="標楷體" w:eastAsia="標楷體" w:hAnsi="標楷體" w:hint="eastAsia"/>
          <w:sz w:val="28"/>
          <w:szCs w:val="28"/>
        </w:rPr>
      </w:pPr>
      <w:r w:rsidRPr="007A2E10">
        <w:rPr>
          <w:rFonts w:ascii="標楷體" w:eastAsia="標楷體" w:hAnsi="標楷體" w:hint="eastAsia"/>
          <w:sz w:val="28"/>
          <w:szCs w:val="28"/>
        </w:rPr>
        <w:lastRenderedPageBreak/>
        <w:t>二、</w:t>
      </w:r>
      <w:r w:rsidR="00A415B1" w:rsidRPr="007A2E10">
        <w:rPr>
          <w:rFonts w:ascii="標楷體" w:eastAsia="標楷體" w:hAnsi="標楷體" w:hint="eastAsia"/>
          <w:sz w:val="28"/>
          <w:szCs w:val="28"/>
        </w:rPr>
        <w:t>交流發電機原理</w:t>
      </w:r>
    </w:p>
    <w:p w:rsidR="00A415B1" w:rsidRPr="00B15468" w:rsidRDefault="00A415B1" w:rsidP="007E65F9">
      <w:pPr>
        <w:widowControl/>
        <w:shd w:val="clear" w:color="auto" w:fill="FFFFFF"/>
        <w:spacing w:line="285" w:lineRule="atLeast"/>
        <w:rPr>
          <w:rFonts w:ascii="標楷體" w:eastAsia="標楷體" w:hAnsi="標楷體" w:cs="Arial" w:hint="eastAsia"/>
          <w:color w:val="000000"/>
          <w:kern w:val="0"/>
          <w:sz w:val="20"/>
          <w:szCs w:val="20"/>
        </w:rPr>
      </w:pPr>
      <w:r w:rsidRPr="00B15468">
        <w:rPr>
          <w:rFonts w:ascii="標楷體" w:eastAsia="標楷體" w:hAnsi="標楷體" w:hint="eastAsia"/>
        </w:rPr>
        <w:t>簡單的交流發電機結構如下：</w:t>
      </w:r>
    </w:p>
    <w:p w:rsidR="00A415B1" w:rsidRPr="00B15468" w:rsidRDefault="00A55A65" w:rsidP="00161B68">
      <w:pPr>
        <w:widowControl/>
        <w:shd w:val="clear" w:color="auto" w:fill="FFFFFF"/>
        <w:spacing w:line="0" w:lineRule="atLeast"/>
        <w:jc w:val="center"/>
        <w:rPr>
          <w:rFonts w:ascii="標楷體" w:eastAsia="標楷體" w:hAnsi="標楷體" w:cs="Arial"/>
          <w:color w:val="000000"/>
          <w:kern w:val="0"/>
          <w:sz w:val="20"/>
          <w:szCs w:val="20"/>
        </w:rPr>
      </w:pPr>
      <w:r>
        <w:rPr>
          <w:rFonts w:ascii="標楷體" w:eastAsia="標楷體" w:hAnsi="標楷體" w:cs="Arial"/>
          <w:noProof/>
          <w:color w:val="000000"/>
          <w:kern w:val="0"/>
          <w:sz w:val="20"/>
          <w:szCs w:val="20"/>
        </w:rPr>
        <w:drawing>
          <wp:inline distT="0" distB="0" distL="0" distR="0">
            <wp:extent cx="3928745" cy="3014345"/>
            <wp:effectExtent l="0" t="0" r="0" b="0"/>
            <wp:docPr id="5" name="圖片 5" descr="http://sciencecity.oupchina.com.hk/npaw/student/chi/glossary/img/generato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encecity.oupchina.com.hk/npaw/student/chi/glossary/img/generator_3.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928745" cy="3014345"/>
                    </a:xfrm>
                    <a:prstGeom prst="rect">
                      <a:avLst/>
                    </a:prstGeom>
                    <a:noFill/>
                    <a:ln>
                      <a:noFill/>
                    </a:ln>
                  </pic:spPr>
                </pic:pic>
              </a:graphicData>
            </a:graphic>
          </wp:inline>
        </w:drawing>
      </w:r>
    </w:p>
    <w:p w:rsidR="00A415B1" w:rsidRPr="009B2EFF" w:rsidRDefault="00A415B1" w:rsidP="00161B68">
      <w:pPr>
        <w:widowControl/>
        <w:shd w:val="clear" w:color="auto" w:fill="FFFFFF"/>
        <w:spacing w:line="0" w:lineRule="atLeast"/>
        <w:jc w:val="center"/>
        <w:rPr>
          <w:rFonts w:ascii="標楷體" w:eastAsia="標楷體" w:hAnsi="標楷體" w:cs="Arial"/>
          <w:color w:val="000000"/>
          <w:kern w:val="0"/>
        </w:rPr>
      </w:pPr>
      <w:r w:rsidRPr="009B2EFF">
        <w:rPr>
          <w:rFonts w:ascii="標楷體" w:eastAsia="標楷體" w:hAnsi="標楷體" w:hint="eastAsia"/>
        </w:rPr>
        <w:t>圖</w:t>
      </w:r>
      <w:r w:rsidR="00051C47" w:rsidRPr="009B2EFF">
        <w:rPr>
          <w:rFonts w:ascii="標楷體" w:eastAsia="標楷體" w:hAnsi="標楷體" w:hint="eastAsia"/>
        </w:rPr>
        <w:t>4</w:t>
      </w:r>
      <w:r w:rsidR="00287A40" w:rsidRPr="009B2EFF">
        <w:rPr>
          <w:rFonts w:ascii="標楷體" w:eastAsia="標楷體" w:hAnsi="標楷體" w:hint="eastAsia"/>
        </w:rPr>
        <w:t xml:space="preserve">  </w:t>
      </w:r>
      <w:r w:rsidRPr="009B2EFF">
        <w:rPr>
          <w:rFonts w:ascii="標楷體" w:eastAsia="標楷體" w:hAnsi="標楷體" w:hint="eastAsia"/>
        </w:rPr>
        <w:t>交流發電機</w:t>
      </w:r>
    </w:p>
    <w:p w:rsidR="00A415B1" w:rsidRPr="00B15468" w:rsidRDefault="00A55A65" w:rsidP="00161B68">
      <w:pPr>
        <w:widowControl/>
        <w:shd w:val="clear" w:color="auto" w:fill="FFFFFF"/>
        <w:spacing w:line="0" w:lineRule="atLeast"/>
        <w:jc w:val="center"/>
        <w:rPr>
          <w:rFonts w:ascii="標楷體" w:eastAsia="標楷體" w:hAnsi="標楷體"/>
          <w:kern w:val="0"/>
        </w:rPr>
      </w:pPr>
      <w:r>
        <w:rPr>
          <w:rFonts w:ascii="標楷體" w:eastAsia="標楷體" w:hAnsi="標楷體"/>
          <w:noProof/>
          <w:kern w:val="0"/>
        </w:rPr>
        <w:drawing>
          <wp:inline distT="0" distB="0" distL="0" distR="0">
            <wp:extent cx="4580255" cy="3014345"/>
            <wp:effectExtent l="0" t="0" r="0" b="0"/>
            <wp:docPr id="6" name="圖片 6" descr="http://sciencecity.oupchina.com.hk/npaw/student/chi/glossary/img/generato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encecity.oupchina.com.hk/npaw/student/chi/glossary/img/generator_4.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580255" cy="3014345"/>
                    </a:xfrm>
                    <a:prstGeom prst="rect">
                      <a:avLst/>
                    </a:prstGeom>
                    <a:noFill/>
                    <a:ln>
                      <a:noFill/>
                    </a:ln>
                  </pic:spPr>
                </pic:pic>
              </a:graphicData>
            </a:graphic>
          </wp:inline>
        </w:drawing>
      </w:r>
    </w:p>
    <w:p w:rsidR="00A415B1" w:rsidRPr="009B2EFF" w:rsidRDefault="00A415B1" w:rsidP="00161B68">
      <w:pPr>
        <w:widowControl/>
        <w:shd w:val="clear" w:color="auto" w:fill="FFFFFF"/>
        <w:spacing w:line="0" w:lineRule="atLeast"/>
        <w:jc w:val="center"/>
        <w:rPr>
          <w:rFonts w:ascii="標楷體" w:eastAsia="標楷體" w:hAnsi="標楷體"/>
        </w:rPr>
      </w:pPr>
      <w:r w:rsidRPr="009B2EFF">
        <w:rPr>
          <w:rFonts w:ascii="標楷體" w:eastAsia="標楷體" w:hAnsi="標楷體" w:hint="eastAsia"/>
        </w:rPr>
        <w:t>圖</w:t>
      </w:r>
      <w:r w:rsidR="00051C47" w:rsidRPr="009B2EFF">
        <w:rPr>
          <w:rFonts w:ascii="標楷體" w:eastAsia="標楷體" w:hAnsi="標楷體" w:hint="eastAsia"/>
        </w:rPr>
        <w:t>5</w:t>
      </w:r>
      <w:r w:rsidR="00287A40" w:rsidRPr="009B2EFF">
        <w:rPr>
          <w:rFonts w:ascii="標楷體" w:eastAsia="標楷體" w:hAnsi="標楷體" w:hint="eastAsia"/>
        </w:rPr>
        <w:t xml:space="preserve">  </w:t>
      </w:r>
      <w:r w:rsidRPr="009B2EFF">
        <w:rPr>
          <w:rFonts w:ascii="標楷體" w:eastAsia="標楷體" w:hAnsi="標楷體" w:hint="eastAsia"/>
        </w:rPr>
        <w:t>交流發電機周數</w:t>
      </w:r>
    </w:p>
    <w:p w:rsidR="007A2E10" w:rsidRDefault="003217B8" w:rsidP="007A2E10">
      <w:pPr>
        <w:widowControl/>
        <w:shd w:val="clear" w:color="auto" w:fill="FFFFFF"/>
        <w:spacing w:line="285" w:lineRule="atLeast"/>
        <w:rPr>
          <w:rFonts w:ascii="標楷體" w:eastAsia="標楷體" w:hAnsi="標楷體" w:hint="eastAsia"/>
          <w:color w:val="000000"/>
          <w:sz w:val="28"/>
          <w:szCs w:val="28"/>
        </w:rPr>
      </w:pPr>
      <w:r w:rsidRPr="007A2E10">
        <w:rPr>
          <w:rFonts w:ascii="標楷體" w:eastAsia="標楷體" w:hAnsi="標楷體" w:hint="eastAsia"/>
          <w:color w:val="000000"/>
          <w:sz w:val="28"/>
          <w:szCs w:val="28"/>
        </w:rPr>
        <w:t>三、齒輪帶動電力</w:t>
      </w:r>
    </w:p>
    <w:p w:rsidR="00161B68" w:rsidRDefault="003217B8" w:rsidP="00AB33E0">
      <w:pPr>
        <w:widowControl/>
        <w:shd w:val="clear" w:color="auto" w:fill="FFFFFF"/>
        <w:spacing w:line="285" w:lineRule="atLeast"/>
        <w:rPr>
          <w:rFonts w:ascii="標楷體" w:eastAsia="標楷體" w:hAnsi="標楷體" w:cs="新細明體" w:hint="eastAsia"/>
          <w:color w:val="000000"/>
          <w:kern w:val="0"/>
        </w:rPr>
      </w:pPr>
      <w:r w:rsidRPr="00B15468">
        <w:rPr>
          <w:rFonts w:ascii="標楷體" w:eastAsia="標楷體" w:hAnsi="標楷體" w:cs="新細明體"/>
          <w:color w:val="000000"/>
          <w:kern w:val="0"/>
          <w:sz w:val="28"/>
          <w:szCs w:val="28"/>
        </w:rPr>
        <w:t>輪軸的輪外</w:t>
      </w:r>
      <w:r w:rsidR="004303ED">
        <w:rPr>
          <w:rFonts w:ascii="標楷體" w:eastAsia="標楷體" w:hAnsi="標楷體" w:cs="新細明體"/>
          <w:color w:val="000000"/>
          <w:kern w:val="0"/>
        </w:rPr>
        <w:t>緣有整齊的齒列的稱為齒輪。</w:t>
      </w:r>
      <w:r w:rsidRPr="00B15468">
        <w:rPr>
          <w:rFonts w:ascii="標楷體" w:eastAsia="標楷體" w:hAnsi="標楷體" w:cs="新細明體"/>
          <w:color w:val="000000"/>
          <w:kern w:val="0"/>
        </w:rPr>
        <w:t>大小不同的齒輪，可以利用齒溝彼此扣住互相帶動</w:t>
      </w:r>
      <w:r w:rsidRPr="00B15468">
        <w:rPr>
          <w:rFonts w:ascii="標楷體" w:eastAsia="標楷體" w:hAnsi="標楷體" w:cs="新細明體" w:hint="eastAsia"/>
          <w:color w:val="000000"/>
          <w:kern w:val="0"/>
        </w:rPr>
        <w:t>，如圖</w:t>
      </w:r>
      <w:r w:rsidR="0015200D">
        <w:rPr>
          <w:rFonts w:ascii="標楷體" w:eastAsia="標楷體" w:hAnsi="標楷體" w:cs="新細明體" w:hint="eastAsia"/>
          <w:color w:val="000000"/>
          <w:kern w:val="0"/>
        </w:rPr>
        <w:t>6所示</w:t>
      </w:r>
      <w:r w:rsidRPr="00B15468">
        <w:rPr>
          <w:rFonts w:ascii="標楷體" w:eastAsia="標楷體" w:hAnsi="標楷體" w:hint="eastAsia"/>
          <w:color w:val="000000"/>
        </w:rPr>
        <w:t>。</w:t>
      </w:r>
      <w:r w:rsidR="004303ED" w:rsidRPr="00B15468">
        <w:rPr>
          <w:rFonts w:ascii="標楷體" w:eastAsia="標楷體" w:hAnsi="標楷體"/>
        </w:rPr>
        <w:t>大小齒輪轉動的方向是相反的，大齒輪順時針轉時</w:t>
      </w:r>
      <w:r w:rsidR="004303ED" w:rsidRPr="00B15468">
        <w:rPr>
          <w:rFonts w:ascii="標楷體" w:eastAsia="標楷體" w:hAnsi="標楷體" w:hint="eastAsia"/>
        </w:rPr>
        <w:t>，</w:t>
      </w:r>
      <w:r w:rsidR="004303ED" w:rsidRPr="00B15468">
        <w:rPr>
          <w:rFonts w:ascii="標楷體" w:eastAsia="標楷體" w:hAnsi="標楷體"/>
        </w:rPr>
        <w:t>小齒輪則逆時針轉</w:t>
      </w:r>
      <w:r w:rsidR="004303ED" w:rsidRPr="00B15468">
        <w:rPr>
          <w:rFonts w:ascii="標楷體" w:eastAsia="標楷體" w:hAnsi="標楷體" w:hint="eastAsia"/>
        </w:rPr>
        <w:t>。因此大齒</w:t>
      </w:r>
      <w:r w:rsidR="004303ED" w:rsidRPr="00B15468">
        <w:rPr>
          <w:rFonts w:ascii="標楷體" w:eastAsia="標楷體" w:hAnsi="標楷體" w:cs="新細明體"/>
          <w:color w:val="000000"/>
          <w:kern w:val="0"/>
        </w:rPr>
        <w:t>輪轉一圈時</w:t>
      </w:r>
      <w:r w:rsidR="004303ED" w:rsidRPr="00B15468">
        <w:rPr>
          <w:rFonts w:ascii="標楷體" w:eastAsia="標楷體" w:hAnsi="標楷體" w:hint="eastAsia"/>
          <w:color w:val="000000"/>
        </w:rPr>
        <w:t>，</w:t>
      </w:r>
      <w:r w:rsidR="004303ED" w:rsidRPr="00B15468">
        <w:rPr>
          <w:rFonts w:ascii="標楷體" w:eastAsia="標楷體" w:hAnsi="標楷體" w:cs="新細明體"/>
          <w:color w:val="000000"/>
          <w:kern w:val="0"/>
        </w:rPr>
        <w:t>小齒輪會轉好幾圈。</w:t>
      </w:r>
      <w:r w:rsidR="004303ED" w:rsidRPr="00B15468">
        <w:rPr>
          <w:rFonts w:ascii="標楷體" w:eastAsia="標楷體" w:hAnsi="標楷體" w:cs="新細明體" w:hint="eastAsia"/>
          <w:color w:val="000000"/>
          <w:kern w:val="0"/>
        </w:rPr>
        <w:t>自行車的鏈條可以將一個齒輪的轉動傳給另一個齒輪，而</w:t>
      </w:r>
      <w:r w:rsidR="00161B68">
        <w:rPr>
          <w:rFonts w:ascii="標楷體" w:eastAsia="標楷體" w:hAnsi="標楷體" w:cs="新細明體" w:hint="eastAsia"/>
          <w:color w:val="000000"/>
          <w:kern w:val="0"/>
        </w:rPr>
        <w:t>使得兩個分開的齒輪同時轉動。齒輪再帶動輪子轉動，使產生動力。</w:t>
      </w:r>
    </w:p>
    <w:p w:rsidR="007A2E10" w:rsidRDefault="007A2E10" w:rsidP="00161B68">
      <w:pPr>
        <w:autoSpaceDE w:val="0"/>
        <w:autoSpaceDN w:val="0"/>
        <w:adjustRightInd w:val="0"/>
        <w:rPr>
          <w:rFonts w:ascii="標楷體" w:eastAsia="標楷體" w:hAnsi="標楷體" w:cs="標楷體" w:hint="eastAsia"/>
          <w:color w:val="000000"/>
          <w:kern w:val="0"/>
        </w:rPr>
      </w:pPr>
    </w:p>
    <w:p w:rsidR="007A2E10" w:rsidRPr="00B15468" w:rsidRDefault="00A55A65" w:rsidP="00124BDF">
      <w:pPr>
        <w:autoSpaceDE w:val="0"/>
        <w:autoSpaceDN w:val="0"/>
        <w:adjustRightInd w:val="0"/>
        <w:ind w:firstLineChars="650" w:firstLine="1560"/>
        <w:rPr>
          <w:rFonts w:ascii="標楷體" w:eastAsia="標楷體" w:hAnsi="標楷體" w:cs="標楷體" w:hint="eastAsia"/>
          <w:color w:val="000000"/>
          <w:kern w:val="0"/>
        </w:rPr>
      </w:pPr>
      <w:r>
        <w:rPr>
          <w:rFonts w:ascii="標楷體" w:eastAsia="標楷體" w:hAnsi="標楷體" w:cs="標楷體" w:hint="eastAsia"/>
          <w:noProof/>
          <w:color w:val="000000"/>
          <w:kern w:val="0"/>
        </w:rPr>
        <w:drawing>
          <wp:inline distT="0" distB="0" distL="0" distR="0">
            <wp:extent cx="1710055" cy="1244600"/>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0055" cy="1244600"/>
                    </a:xfrm>
                    <a:prstGeom prst="rect">
                      <a:avLst/>
                    </a:prstGeom>
                    <a:noFill/>
                    <a:ln>
                      <a:noFill/>
                    </a:ln>
                  </pic:spPr>
                </pic:pic>
              </a:graphicData>
            </a:graphic>
          </wp:inline>
        </w:drawing>
      </w:r>
      <w:r w:rsidR="007A2E10">
        <w:rPr>
          <w:rFonts w:ascii="標楷體" w:eastAsia="標楷體" w:hAnsi="標楷體" w:cs="標楷體" w:hint="eastAsia"/>
          <w:color w:val="000000"/>
          <w:kern w:val="0"/>
        </w:rPr>
        <w:t xml:space="preserve">   </w:t>
      </w:r>
      <w:r>
        <w:rPr>
          <w:rFonts w:ascii="標楷體" w:eastAsia="標楷體" w:hAnsi="標楷體" w:cs="新細明體"/>
          <w:noProof/>
          <w:color w:val="000000"/>
          <w:kern w:val="0"/>
        </w:rPr>
        <w:drawing>
          <wp:inline distT="0" distB="0" distL="0" distR="0">
            <wp:extent cx="1981200" cy="1312545"/>
            <wp:effectExtent l="0" t="0" r="0" b="1905"/>
            <wp:docPr id="8" name="圖片 8" descr="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6.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312545"/>
                    </a:xfrm>
                    <a:prstGeom prst="rect">
                      <a:avLst/>
                    </a:prstGeom>
                    <a:noFill/>
                    <a:ln>
                      <a:noFill/>
                    </a:ln>
                  </pic:spPr>
                </pic:pic>
              </a:graphicData>
            </a:graphic>
          </wp:inline>
        </w:drawing>
      </w:r>
    </w:p>
    <w:p w:rsidR="007A2E10" w:rsidRPr="00B15468" w:rsidRDefault="007A2E10" w:rsidP="007A2E10">
      <w:pPr>
        <w:widowControl/>
        <w:spacing w:before="100" w:beforeAutospacing="1" w:after="100" w:afterAutospacing="1"/>
        <w:jc w:val="center"/>
        <w:rPr>
          <w:rFonts w:ascii="標楷體" w:eastAsia="標楷體" w:hAnsi="標楷體" w:cs="新細明體"/>
          <w:color w:val="000000"/>
          <w:kern w:val="0"/>
        </w:rPr>
      </w:pPr>
      <w:r>
        <w:rPr>
          <w:rFonts w:ascii="標楷體" w:eastAsia="標楷體" w:hAnsi="標楷體" w:cs="新細明體" w:hint="eastAsia"/>
          <w:color w:val="000000"/>
          <w:kern w:val="0"/>
        </w:rPr>
        <w:t>圖6  齒輪組合</w:t>
      </w:r>
    </w:p>
    <w:p w:rsidR="00D016A4" w:rsidRPr="00161B68" w:rsidRDefault="00982883" w:rsidP="00161B68">
      <w:pPr>
        <w:widowControl/>
        <w:spacing w:before="100" w:beforeAutospacing="1" w:after="100" w:afterAutospacing="1"/>
        <w:rPr>
          <w:rFonts w:ascii="標楷體" w:eastAsia="標楷體" w:hAnsi="標楷體" w:cs="標楷體-WinCharSetFFFF-H" w:hint="eastAsia"/>
          <w:kern w:val="0"/>
          <w:sz w:val="28"/>
          <w:szCs w:val="28"/>
        </w:rPr>
      </w:pPr>
      <w:r w:rsidRPr="00161B68">
        <w:rPr>
          <w:rFonts w:ascii="標楷體" w:eastAsia="標楷體" w:hAnsi="標楷體" w:cs="新細明體" w:hint="eastAsia"/>
          <w:color w:val="000000"/>
          <w:kern w:val="0"/>
          <w:sz w:val="28"/>
          <w:szCs w:val="28"/>
        </w:rPr>
        <w:t>四、</w:t>
      </w:r>
      <w:r w:rsidR="00D016A4" w:rsidRPr="00161B68">
        <w:rPr>
          <w:rFonts w:ascii="標楷體" w:eastAsia="標楷體" w:hAnsi="標楷體" w:cs="標楷體-WinCharSetFFFF-H"/>
          <w:kern w:val="0"/>
          <w:sz w:val="28"/>
          <w:szCs w:val="28"/>
        </w:rPr>
        <w:t>LED</w:t>
      </w:r>
      <w:r w:rsidRPr="00161B68">
        <w:rPr>
          <w:rFonts w:ascii="標楷體" w:eastAsia="標楷體" w:hAnsi="標楷體" w:cs="標楷體-WinCharSetFFFF-H" w:hint="eastAsia"/>
          <w:kern w:val="0"/>
          <w:sz w:val="28"/>
          <w:szCs w:val="28"/>
        </w:rPr>
        <w:t>發光二極體</w:t>
      </w:r>
    </w:p>
    <w:p w:rsidR="003217B8" w:rsidRPr="00B15468" w:rsidRDefault="00D016A4" w:rsidP="00AB33E0">
      <w:pPr>
        <w:autoSpaceDE w:val="0"/>
        <w:autoSpaceDN w:val="0"/>
        <w:adjustRightInd w:val="0"/>
        <w:rPr>
          <w:rFonts w:ascii="標楷體" w:eastAsia="標楷體" w:hAnsi="標楷體" w:cs="標楷體-WinCharSetFFFF-H" w:hint="eastAsia"/>
          <w:kern w:val="0"/>
        </w:rPr>
      </w:pPr>
      <w:r w:rsidRPr="00B15468">
        <w:rPr>
          <w:rFonts w:ascii="標楷體" w:eastAsia="標楷體" w:hAnsi="標楷體" w:cs="標楷體-WinCharSetFFFF-H"/>
          <w:kern w:val="0"/>
        </w:rPr>
        <w:t xml:space="preserve">LED </w:t>
      </w:r>
      <w:r w:rsidRPr="00B15468">
        <w:rPr>
          <w:rFonts w:ascii="標楷體" w:eastAsia="標楷體" w:hAnsi="標楷體" w:cs="標楷體-WinCharSetFFFF-H" w:hint="eastAsia"/>
          <w:kern w:val="0"/>
        </w:rPr>
        <w:t>是利用電能轉化為光能的方式發光。發光二極體晶粒的組成材料是半導體，其中含有帶正電的電洞比率較高的稱為Ｐ型半導體，含有帶負電的電子比率較高的稱為Ｎ型半導體。Ｐ型半導體與Ｎ型半導體相接處的接面稱作</w:t>
      </w:r>
      <w:r w:rsidRPr="00B15468">
        <w:rPr>
          <w:rFonts w:ascii="標楷體" w:eastAsia="標楷體" w:hAnsi="標楷體" w:cs="標楷體-WinCharSetFFFF-H"/>
          <w:kern w:val="0"/>
        </w:rPr>
        <w:t xml:space="preserve"> PN </w:t>
      </w:r>
      <w:r w:rsidRPr="00B15468">
        <w:rPr>
          <w:rFonts w:ascii="標楷體" w:eastAsia="標楷體" w:hAnsi="標楷體" w:cs="標楷體-WinCharSetFFFF-H" w:hint="eastAsia"/>
          <w:kern w:val="0"/>
        </w:rPr>
        <w:t>接面。在發光二極體的正負極兩端施予電壓，當電流通過時，會使得電子與電洞結合，結合的能量便以光的形式發出，依使用材料的能階高低決定發光的波長，因此就會發出不同顏色的光</w:t>
      </w:r>
      <w:r w:rsidR="0015200D">
        <w:rPr>
          <w:rFonts w:ascii="標楷體" w:eastAsia="標楷體" w:hAnsi="標楷體" w:cs="標楷體-WinCharSetFFFF-H" w:hint="eastAsia"/>
          <w:kern w:val="0"/>
        </w:rPr>
        <w:t>，如圖7所示</w:t>
      </w:r>
      <w:r w:rsidRPr="00B15468">
        <w:rPr>
          <w:rFonts w:ascii="標楷體" w:eastAsia="標楷體" w:hAnsi="標楷體" w:cs="標楷體-WinCharSetFFFF-H" w:hint="eastAsia"/>
          <w:kern w:val="0"/>
        </w:rPr>
        <w:t>。</w:t>
      </w:r>
    </w:p>
    <w:p w:rsidR="00161B68" w:rsidRDefault="00855099" w:rsidP="00161B68">
      <w:pPr>
        <w:autoSpaceDE w:val="0"/>
        <w:autoSpaceDN w:val="0"/>
        <w:adjustRightInd w:val="0"/>
        <w:rPr>
          <w:rFonts w:ascii="標楷體" w:eastAsia="標楷體" w:hAnsi="標楷體" w:cs="標楷體-WinCharSetFFFF-H" w:hint="eastAsia"/>
          <w:kern w:val="0"/>
          <w:sz w:val="23"/>
          <w:szCs w:val="23"/>
        </w:rPr>
      </w:pPr>
      <w:r w:rsidRPr="00B15468">
        <w:rPr>
          <w:rFonts w:ascii="標楷體" w:eastAsia="標楷體" w:hAnsi="標楷體" w:cs="標楷體-WinCharSetFFFF-H" w:hint="eastAsia"/>
          <w:kern w:val="0"/>
        </w:rPr>
        <w:t>發光二極體</w:t>
      </w:r>
      <w:r w:rsidR="00982883" w:rsidRPr="00B15468">
        <w:rPr>
          <w:rFonts w:ascii="標楷體" w:eastAsia="標楷體" w:hAnsi="標楷體" w:cs="標楷體-WinCharSetFFFF-H" w:hint="eastAsia"/>
          <w:kern w:val="0"/>
        </w:rPr>
        <w:t>的優點</w:t>
      </w:r>
      <w:r w:rsidR="00982883">
        <w:rPr>
          <w:rFonts w:ascii="標楷體" w:eastAsia="標楷體" w:hAnsi="標楷體" w:cs="標楷體-WinCharSetFFFF-H" w:hint="eastAsia"/>
          <w:kern w:val="0"/>
        </w:rPr>
        <w:t>，</w:t>
      </w:r>
      <w:r w:rsidRPr="00B15468">
        <w:rPr>
          <w:rFonts w:ascii="標楷體" w:eastAsia="標楷體" w:hAnsi="標楷體" w:cs="標楷體-WinCharSetFFFF-H" w:hint="eastAsia"/>
          <w:kern w:val="0"/>
        </w:rPr>
        <w:t>發光型態屬於冷光，是利用電子電洞對復合發光，不像傳統燈泡需要把燈絲加溫到很高的溫度而發光，因此不會有太多的能源消耗，可達到節能的目的。而且因為發光機制的不同，使用壽命遠較傳統光源長（約</w:t>
      </w:r>
      <w:r w:rsidRPr="00B15468">
        <w:rPr>
          <w:rFonts w:ascii="標楷體" w:eastAsia="標楷體" w:hAnsi="標楷體" w:cs="標楷體-WinCharSetFFFF-H"/>
          <w:kern w:val="0"/>
        </w:rPr>
        <w:t xml:space="preserve"> 10 </w:t>
      </w:r>
      <w:r w:rsidRPr="00B15468">
        <w:rPr>
          <w:rFonts w:ascii="標楷體" w:eastAsia="標楷體" w:hAnsi="標楷體" w:cs="標楷體-WinCharSetFFFF-H" w:hint="eastAsia"/>
          <w:kern w:val="0"/>
        </w:rPr>
        <w:t>萬小時），所以在許多維修不易且需要光源的地方，</w:t>
      </w:r>
      <w:r w:rsidRPr="00B15468">
        <w:rPr>
          <w:rFonts w:ascii="標楷體" w:eastAsia="標楷體" w:hAnsi="標楷體" w:cs="標楷體-WinCharSetFFFF-H"/>
          <w:kern w:val="0"/>
        </w:rPr>
        <w:t xml:space="preserve">LED </w:t>
      </w:r>
      <w:r w:rsidRPr="00B15468">
        <w:rPr>
          <w:rFonts w:ascii="標楷體" w:eastAsia="標楷體" w:hAnsi="標楷體" w:cs="標楷體-WinCharSetFFFF-H" w:hint="eastAsia"/>
          <w:kern w:val="0"/>
        </w:rPr>
        <w:t>是很好的選擇。在應用上，發光二極體體積自由度大，</w:t>
      </w:r>
      <w:r w:rsidRPr="00B15468">
        <w:rPr>
          <w:rFonts w:ascii="標楷體" w:eastAsia="標楷體" w:hAnsi="標楷體" w:cs="標楷體-WinCharSetFFFF-H"/>
          <w:kern w:val="0"/>
        </w:rPr>
        <w:t xml:space="preserve"> </w:t>
      </w:r>
      <w:r w:rsidRPr="00B15468">
        <w:rPr>
          <w:rFonts w:ascii="標楷體" w:eastAsia="標楷體" w:hAnsi="標楷體" w:cs="標楷體-WinCharSetFFFF-H" w:hint="eastAsia"/>
          <w:kern w:val="0"/>
        </w:rPr>
        <w:t>最小的封裝體可以小至數個立方毫米，能夠配合應用端設計出適當的尺寸，這是傳統光源所不及的。此外，發光顏色純度佳，可以提供良好的單色光源，若搭配紅綠藍三原色，更可以創造全彩的光。反應速度快，可做為訊號傳輸用，也是它的優勢</w:t>
      </w:r>
      <w:r w:rsidRPr="00B15468">
        <w:rPr>
          <w:rFonts w:ascii="標楷體" w:eastAsia="標楷體" w:hAnsi="標楷體" w:cs="標楷體-WinCharSetFFFF-H" w:hint="eastAsia"/>
          <w:kern w:val="0"/>
          <w:sz w:val="23"/>
          <w:szCs w:val="23"/>
        </w:rPr>
        <w:t>。</w:t>
      </w:r>
    </w:p>
    <w:p w:rsidR="00161B68" w:rsidRPr="00B15468" w:rsidRDefault="00A55A65" w:rsidP="00161B68">
      <w:pPr>
        <w:autoSpaceDE w:val="0"/>
        <w:autoSpaceDN w:val="0"/>
        <w:adjustRightInd w:val="0"/>
        <w:jc w:val="center"/>
        <w:rPr>
          <w:rFonts w:ascii="標楷體" w:eastAsia="標楷體" w:hAnsi="標楷體" w:cs="新細明體" w:hint="eastAsia"/>
          <w:color w:val="000000"/>
          <w:kern w:val="0"/>
        </w:rPr>
      </w:pPr>
      <w:r>
        <w:rPr>
          <w:rFonts w:ascii="標楷體" w:eastAsia="標楷體" w:hAnsi="標楷體" w:cs="新細明體"/>
          <w:noProof/>
          <w:color w:val="000000"/>
          <w:kern w:val="0"/>
        </w:rPr>
        <w:drawing>
          <wp:inline distT="0" distB="0" distL="0" distR="0">
            <wp:extent cx="2277745" cy="1490345"/>
            <wp:effectExtent l="0" t="0" r="825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7745" cy="1490345"/>
                    </a:xfrm>
                    <a:prstGeom prst="rect">
                      <a:avLst/>
                    </a:prstGeom>
                    <a:noFill/>
                    <a:ln>
                      <a:noFill/>
                    </a:ln>
                  </pic:spPr>
                </pic:pic>
              </a:graphicData>
            </a:graphic>
          </wp:inline>
        </w:drawing>
      </w:r>
    </w:p>
    <w:p w:rsidR="00161B68" w:rsidRDefault="00161B68" w:rsidP="00AE0C02">
      <w:pPr>
        <w:widowControl/>
        <w:spacing w:line="0" w:lineRule="atLeast"/>
        <w:ind w:firstLineChars="1250" w:firstLine="3000"/>
        <w:rPr>
          <w:rFonts w:ascii="標楷體" w:eastAsia="標楷體" w:hAnsi="標楷體" w:cs="新細明體" w:hint="eastAsia"/>
          <w:color w:val="000000"/>
          <w:kern w:val="0"/>
        </w:rPr>
      </w:pPr>
      <w:r>
        <w:rPr>
          <w:rFonts w:ascii="標楷體" w:eastAsia="標楷體" w:hAnsi="標楷體" w:cs="新細明體" w:hint="eastAsia"/>
          <w:color w:val="000000"/>
          <w:kern w:val="0"/>
        </w:rPr>
        <w:t>圖7  LED燈</w:t>
      </w:r>
    </w:p>
    <w:p w:rsidR="00161B68" w:rsidRDefault="00161B68" w:rsidP="00161B68">
      <w:pPr>
        <w:autoSpaceDE w:val="0"/>
        <w:autoSpaceDN w:val="0"/>
        <w:adjustRightInd w:val="0"/>
        <w:rPr>
          <w:rFonts w:ascii="標楷體" w:eastAsia="標楷體" w:hAnsi="標楷體" w:cs="標楷體-WinCharSetFFFF-H" w:hint="eastAsia"/>
          <w:kern w:val="0"/>
          <w:sz w:val="23"/>
          <w:szCs w:val="23"/>
        </w:rPr>
      </w:pPr>
    </w:p>
    <w:p w:rsidR="00AB33E0" w:rsidRDefault="00AB33E0" w:rsidP="00161B68">
      <w:pPr>
        <w:autoSpaceDE w:val="0"/>
        <w:autoSpaceDN w:val="0"/>
        <w:adjustRightInd w:val="0"/>
        <w:rPr>
          <w:rFonts w:ascii="標楷體" w:eastAsia="標楷體" w:hAnsi="標楷體" w:cs="標楷體-WinCharSetFFFF-H" w:hint="eastAsia"/>
          <w:kern w:val="0"/>
          <w:sz w:val="23"/>
          <w:szCs w:val="23"/>
        </w:rPr>
      </w:pPr>
    </w:p>
    <w:p w:rsidR="00AB33E0" w:rsidRDefault="00AB33E0" w:rsidP="00161B68">
      <w:pPr>
        <w:autoSpaceDE w:val="0"/>
        <w:autoSpaceDN w:val="0"/>
        <w:adjustRightInd w:val="0"/>
        <w:rPr>
          <w:rFonts w:ascii="標楷體" w:eastAsia="標楷體" w:hAnsi="標楷體" w:cs="標楷體-WinCharSetFFFF-H" w:hint="eastAsia"/>
          <w:kern w:val="0"/>
          <w:sz w:val="23"/>
          <w:szCs w:val="23"/>
        </w:rPr>
      </w:pPr>
    </w:p>
    <w:p w:rsidR="0015200D" w:rsidRDefault="009B2EFF" w:rsidP="00161B68">
      <w:pPr>
        <w:widowControl/>
        <w:rPr>
          <w:rFonts w:ascii="標楷體" w:eastAsia="標楷體" w:hAnsi="標楷體" w:hint="eastAsia"/>
          <w:kern w:val="0"/>
        </w:rPr>
      </w:pPr>
      <w:r>
        <w:rPr>
          <w:rFonts w:ascii="標楷體" w:eastAsia="標楷體" w:hAnsi="標楷體" w:hint="eastAsia"/>
          <w:kern w:val="0"/>
        </w:rPr>
        <w:lastRenderedPageBreak/>
        <w:t>五</w:t>
      </w:r>
      <w:r w:rsidR="0015200D">
        <w:rPr>
          <w:rFonts w:ascii="標楷體" w:eastAsia="標楷體" w:hAnsi="標楷體" w:hint="eastAsia"/>
          <w:kern w:val="0"/>
        </w:rPr>
        <w:t>、</w:t>
      </w:r>
      <w:r w:rsidR="006B46FE" w:rsidRPr="00B15468">
        <w:rPr>
          <w:rFonts w:ascii="標楷體" w:eastAsia="標楷體" w:hAnsi="標楷體" w:hint="eastAsia"/>
          <w:kern w:val="0"/>
        </w:rPr>
        <w:t>電容</w:t>
      </w:r>
    </w:p>
    <w:p w:rsidR="00AE0C6E" w:rsidRPr="00B15468" w:rsidRDefault="00BB55E9" w:rsidP="00AB33E0">
      <w:pPr>
        <w:widowControl/>
        <w:rPr>
          <w:rFonts w:ascii="標楷體" w:eastAsia="標楷體" w:hAnsi="標楷體" w:hint="eastAsia"/>
          <w:kern w:val="0"/>
        </w:rPr>
      </w:pPr>
      <w:r>
        <w:rPr>
          <w:rFonts w:ascii="標楷體" w:eastAsia="標楷體" w:hAnsi="標楷體" w:hint="eastAsia"/>
          <w:kern w:val="0"/>
        </w:rPr>
        <w:t>電阻與電容串聯電路中，連接一個開關來</w:t>
      </w:r>
      <w:r w:rsidR="00AE0C6E" w:rsidRPr="00B15468">
        <w:rPr>
          <w:rFonts w:ascii="標楷體" w:eastAsia="標楷體" w:hAnsi="標楷體" w:hint="eastAsia"/>
          <w:kern w:val="0"/>
        </w:rPr>
        <w:t>控制與電源，如圖</w:t>
      </w:r>
      <w:r w:rsidR="0015200D">
        <w:rPr>
          <w:rFonts w:ascii="標楷體" w:eastAsia="標楷體" w:hAnsi="標楷體" w:hint="eastAsia"/>
          <w:kern w:val="0"/>
        </w:rPr>
        <w:t>8所示</w:t>
      </w:r>
    </w:p>
    <w:p w:rsidR="0015200D" w:rsidRDefault="00A55A65" w:rsidP="00AE0C02">
      <w:pPr>
        <w:widowControl/>
        <w:spacing w:line="0" w:lineRule="atLeast"/>
        <w:ind w:left="482" w:firstLineChars="150" w:firstLine="360"/>
        <w:rPr>
          <w:rFonts w:ascii="標楷體" w:eastAsia="標楷體" w:hAnsi="標楷體" w:cs="新細明體" w:hint="eastAsia"/>
          <w:color w:val="000000"/>
          <w:kern w:val="0"/>
        </w:rPr>
      </w:pPr>
      <w:r>
        <w:rPr>
          <w:rFonts w:ascii="標楷體" w:eastAsia="標楷體" w:hAnsi="標楷體" w:cs="新細明體" w:hint="eastAsia"/>
          <w:noProof/>
          <w:color w:val="000000"/>
          <w:kern w:val="0"/>
        </w:rPr>
        <w:drawing>
          <wp:inline distT="0" distB="0" distL="0" distR="0">
            <wp:extent cx="2455545" cy="1261745"/>
            <wp:effectExtent l="0" t="0" r="190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5545" cy="1261745"/>
                    </a:xfrm>
                    <a:prstGeom prst="rect">
                      <a:avLst/>
                    </a:prstGeom>
                    <a:noFill/>
                    <a:ln>
                      <a:noFill/>
                    </a:ln>
                  </pic:spPr>
                </pic:pic>
              </a:graphicData>
            </a:graphic>
          </wp:inline>
        </w:drawing>
      </w:r>
    </w:p>
    <w:p w:rsidR="0015200D" w:rsidRDefault="0015200D" w:rsidP="00AE0C02">
      <w:pPr>
        <w:widowControl/>
        <w:spacing w:line="0" w:lineRule="atLeast"/>
        <w:ind w:left="482" w:firstLineChars="150" w:firstLine="360"/>
        <w:rPr>
          <w:rFonts w:ascii="標楷體" w:eastAsia="標楷體" w:hAnsi="標楷體" w:cs="新細明體" w:hint="eastAsia"/>
          <w:color w:val="000000"/>
          <w:kern w:val="0"/>
        </w:rPr>
      </w:pPr>
      <w:r>
        <w:rPr>
          <w:rFonts w:ascii="標楷體" w:eastAsia="標楷體" w:hAnsi="標楷體" w:cs="新細明體" w:hint="eastAsia"/>
          <w:color w:val="000000"/>
          <w:kern w:val="0"/>
        </w:rPr>
        <w:t xml:space="preserve">         圖8 充放電電路</w:t>
      </w:r>
    </w:p>
    <w:p w:rsidR="0015200D" w:rsidRPr="0015200D" w:rsidRDefault="0015200D" w:rsidP="00AE0C02">
      <w:pPr>
        <w:widowControl/>
        <w:ind w:left="482" w:firstLineChars="150" w:firstLine="360"/>
        <w:rPr>
          <w:rFonts w:ascii="標楷體" w:eastAsia="標楷體" w:hAnsi="標楷體" w:cs="新細明體" w:hint="eastAsia"/>
          <w:color w:val="000000"/>
          <w:kern w:val="0"/>
        </w:rPr>
      </w:pPr>
    </w:p>
    <w:p w:rsidR="006B46FE" w:rsidRPr="00B15468" w:rsidRDefault="00982883" w:rsidP="00AE0C02">
      <w:pPr>
        <w:widowControl/>
        <w:ind w:firstLineChars="100" w:firstLine="240"/>
        <w:rPr>
          <w:rFonts w:ascii="標楷體" w:eastAsia="標楷體" w:hAnsi="標楷體" w:hint="eastAsia"/>
          <w:kern w:val="0"/>
        </w:rPr>
      </w:pPr>
      <w:r>
        <w:rPr>
          <w:rFonts w:ascii="標楷體" w:eastAsia="標楷體" w:hAnsi="標楷體" w:hint="eastAsia"/>
          <w:kern w:val="0"/>
        </w:rPr>
        <w:t>（一）</w:t>
      </w:r>
      <w:r w:rsidR="006B46FE" w:rsidRPr="00B15468">
        <w:rPr>
          <w:rFonts w:ascii="標楷體" w:eastAsia="標楷體" w:hAnsi="標楷體" w:hint="eastAsia"/>
          <w:kern w:val="0"/>
        </w:rPr>
        <w:t>電容充電：</w:t>
      </w:r>
    </w:p>
    <w:p w:rsidR="006B46FE" w:rsidRPr="00B15468" w:rsidRDefault="00AE0C6E" w:rsidP="00AE0C02">
      <w:pPr>
        <w:widowControl/>
        <w:ind w:leftChars="200" w:left="481" w:hanging="1"/>
        <w:rPr>
          <w:rFonts w:ascii="標楷體" w:eastAsia="標楷體" w:hAnsi="標楷體"/>
          <w:kern w:val="0"/>
        </w:rPr>
      </w:pPr>
      <w:r w:rsidRPr="00B15468">
        <w:rPr>
          <w:rFonts w:ascii="標楷體" w:eastAsia="標楷體" w:hAnsi="標楷體" w:hint="eastAsia"/>
          <w:kern w:val="0"/>
        </w:rPr>
        <w:t>如圖</w:t>
      </w:r>
      <w:r w:rsidR="0015200D">
        <w:rPr>
          <w:rFonts w:ascii="標楷體" w:eastAsia="標楷體" w:hAnsi="標楷體" w:hint="eastAsia"/>
          <w:kern w:val="0"/>
        </w:rPr>
        <w:t>9</w:t>
      </w:r>
      <w:r w:rsidRPr="00B15468">
        <w:rPr>
          <w:rFonts w:ascii="標楷體" w:eastAsia="標楷體" w:hAnsi="標楷體" w:hint="eastAsia"/>
          <w:kern w:val="0"/>
        </w:rPr>
        <w:t>，</w:t>
      </w:r>
      <w:r w:rsidR="006B46FE" w:rsidRPr="00B15468">
        <w:rPr>
          <w:rFonts w:ascii="標楷體" w:eastAsia="標楷體" w:hAnsi="標楷體" w:hint="eastAsia"/>
          <w:kern w:val="0"/>
        </w:rPr>
        <w:t>將A開關關上時電流由直流電源出發經過電阻到電容，將電荷儲存起來。其電容之端電壓與時間關</w:t>
      </w:r>
      <w:r w:rsidR="00B55D7A">
        <w:rPr>
          <w:rFonts w:ascii="標楷體" w:eastAsia="標楷體" w:hAnsi="標楷體" w:hint="eastAsia"/>
          <w:kern w:val="0"/>
        </w:rPr>
        <w:t>係</w:t>
      </w:r>
      <w:r w:rsidR="006B46FE" w:rsidRPr="00B15468">
        <w:rPr>
          <w:rFonts w:ascii="標楷體" w:eastAsia="標楷體" w:hAnsi="標楷體" w:hint="eastAsia"/>
          <w:kern w:val="0"/>
        </w:rPr>
        <w:t>為</w:t>
      </w:r>
      <w:r w:rsidR="00B55D7A">
        <w:rPr>
          <w:rFonts w:ascii="標楷體" w:eastAsia="標楷體" w:hAnsi="標楷體" w:hint="eastAsia"/>
          <w:kern w:val="0"/>
        </w:rPr>
        <w:t xml:space="preserve"> </w:t>
      </w:r>
      <w:r w:rsidR="00A55A65">
        <w:rPr>
          <w:rFonts w:ascii="標楷體" w:eastAsia="標楷體" w:hAnsi="標楷體" w:hint="eastAsia"/>
          <w:noProof/>
          <w:kern w:val="0"/>
        </w:rPr>
        <w:drawing>
          <wp:inline distT="0" distB="0" distL="0" distR="0">
            <wp:extent cx="1109345" cy="58420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9345" cy="584200"/>
                    </a:xfrm>
                    <a:prstGeom prst="rect">
                      <a:avLst/>
                    </a:prstGeom>
                    <a:noFill/>
                    <a:ln>
                      <a:noFill/>
                    </a:ln>
                  </pic:spPr>
                </pic:pic>
              </a:graphicData>
            </a:graphic>
          </wp:inline>
        </w:drawing>
      </w:r>
    </w:p>
    <w:p w:rsidR="006B46FE" w:rsidRPr="00B15468" w:rsidRDefault="006B46FE" w:rsidP="00AE0C02">
      <w:pPr>
        <w:autoSpaceDE w:val="0"/>
        <w:autoSpaceDN w:val="0"/>
        <w:adjustRightInd w:val="0"/>
        <w:ind w:firstLineChars="1900" w:firstLine="4560"/>
        <w:rPr>
          <w:rFonts w:ascii="標楷體" w:eastAsia="標楷體" w:hAnsi="標楷體" w:cs="新細明體" w:hint="eastAsia"/>
          <w:color w:val="000000"/>
          <w:kern w:val="0"/>
        </w:rPr>
      </w:pPr>
    </w:p>
    <w:p w:rsidR="006B46FE" w:rsidRPr="00B15468" w:rsidRDefault="00A55A65" w:rsidP="00B55D7A">
      <w:pPr>
        <w:autoSpaceDE w:val="0"/>
        <w:autoSpaceDN w:val="0"/>
        <w:adjustRightInd w:val="0"/>
        <w:jc w:val="center"/>
        <w:rPr>
          <w:rFonts w:ascii="標楷體" w:eastAsia="標楷體" w:hAnsi="標楷體" w:cs="新細明體" w:hint="eastAsia"/>
          <w:color w:val="000000"/>
          <w:kern w:val="0"/>
        </w:rPr>
      </w:pPr>
      <w:r>
        <w:rPr>
          <w:rFonts w:ascii="標楷體" w:eastAsia="標楷體" w:hAnsi="標楷體" w:cs="新細明體" w:hint="eastAsia"/>
          <w:noProof/>
          <w:color w:val="000000"/>
          <w:kern w:val="0"/>
        </w:rPr>
        <w:drawing>
          <wp:inline distT="0" distB="0" distL="0" distR="0">
            <wp:extent cx="2480945" cy="126174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0945" cy="1261745"/>
                    </a:xfrm>
                    <a:prstGeom prst="rect">
                      <a:avLst/>
                    </a:prstGeom>
                    <a:noFill/>
                    <a:ln>
                      <a:noFill/>
                    </a:ln>
                  </pic:spPr>
                </pic:pic>
              </a:graphicData>
            </a:graphic>
          </wp:inline>
        </w:drawing>
      </w:r>
    </w:p>
    <w:p w:rsidR="006B46FE" w:rsidRDefault="0015200D" w:rsidP="00AE0C02">
      <w:pPr>
        <w:autoSpaceDE w:val="0"/>
        <w:autoSpaceDN w:val="0"/>
        <w:adjustRightInd w:val="0"/>
        <w:ind w:firstLineChars="1050" w:firstLine="2520"/>
        <w:rPr>
          <w:rFonts w:ascii="標楷體" w:eastAsia="標楷體" w:hAnsi="標楷體" w:cs="新細明體" w:hint="eastAsia"/>
          <w:color w:val="000000"/>
          <w:kern w:val="0"/>
        </w:rPr>
      </w:pPr>
      <w:r>
        <w:rPr>
          <w:rFonts w:ascii="標楷體" w:eastAsia="標楷體" w:hAnsi="標楷體" w:cs="新細明體" w:hint="eastAsia"/>
          <w:color w:val="000000"/>
          <w:kern w:val="0"/>
        </w:rPr>
        <w:t>圖9  電容充電電路圖</w:t>
      </w:r>
    </w:p>
    <w:p w:rsidR="006B46FE" w:rsidRPr="00B15468" w:rsidRDefault="00982883" w:rsidP="00AE0C02">
      <w:pPr>
        <w:autoSpaceDE w:val="0"/>
        <w:autoSpaceDN w:val="0"/>
        <w:adjustRightInd w:val="0"/>
        <w:ind w:firstLineChars="100" w:firstLine="240"/>
        <w:rPr>
          <w:rFonts w:ascii="標楷體" w:eastAsia="標楷體" w:hAnsi="標楷體" w:cs="新細明體" w:hint="eastAsia"/>
          <w:color w:val="000000"/>
          <w:kern w:val="0"/>
        </w:rPr>
      </w:pPr>
      <w:r>
        <w:rPr>
          <w:rFonts w:ascii="標楷體" w:eastAsia="標楷體" w:hAnsi="標楷體" w:cs="新細明體" w:hint="eastAsia"/>
          <w:color w:val="000000"/>
          <w:kern w:val="0"/>
        </w:rPr>
        <w:t>（二）</w:t>
      </w:r>
      <w:r w:rsidR="006B46FE" w:rsidRPr="00B15468">
        <w:rPr>
          <w:rFonts w:ascii="標楷體" w:eastAsia="標楷體" w:hAnsi="標楷體" w:cs="新細明體" w:hint="eastAsia"/>
          <w:color w:val="000000"/>
          <w:kern w:val="0"/>
        </w:rPr>
        <w:t>電容放電：</w:t>
      </w:r>
    </w:p>
    <w:p w:rsidR="006B46FE" w:rsidRPr="00B15468" w:rsidRDefault="006B46FE" w:rsidP="00AE0C02">
      <w:pPr>
        <w:autoSpaceDE w:val="0"/>
        <w:autoSpaceDN w:val="0"/>
        <w:adjustRightInd w:val="0"/>
        <w:ind w:left="600" w:hangingChars="250" w:hanging="600"/>
        <w:rPr>
          <w:rFonts w:ascii="標楷體" w:eastAsia="標楷體" w:hAnsi="標楷體" w:cs="新細明體" w:hint="eastAsia"/>
          <w:color w:val="000000"/>
          <w:kern w:val="0"/>
        </w:rPr>
      </w:pPr>
      <w:r w:rsidRPr="00B15468">
        <w:rPr>
          <w:rFonts w:ascii="標楷體" w:eastAsia="標楷體" w:hAnsi="標楷體" w:cs="新細明體" w:hint="eastAsia"/>
          <w:color w:val="000000"/>
          <w:kern w:val="0"/>
        </w:rPr>
        <w:t xml:space="preserve"> </w:t>
      </w:r>
      <w:r w:rsidR="00B6240B">
        <w:rPr>
          <w:rFonts w:ascii="標楷體" w:eastAsia="標楷體" w:hAnsi="標楷體" w:cs="新細明體" w:hint="eastAsia"/>
          <w:color w:val="000000"/>
          <w:kern w:val="0"/>
        </w:rPr>
        <w:t xml:space="preserve">   </w:t>
      </w:r>
      <w:r w:rsidRPr="00B15468">
        <w:rPr>
          <w:rFonts w:ascii="標楷體" w:eastAsia="標楷體" w:hAnsi="標楷體" w:cs="新細明體" w:hint="eastAsia"/>
          <w:color w:val="000000"/>
          <w:kern w:val="0"/>
        </w:rPr>
        <w:t xml:space="preserve"> 充電完成後，</w:t>
      </w:r>
      <w:r w:rsidR="00AE0C6E" w:rsidRPr="00B15468">
        <w:rPr>
          <w:rFonts w:ascii="標楷體" w:eastAsia="標楷體" w:hAnsi="標楷體" w:cs="新細明體" w:hint="eastAsia"/>
          <w:color w:val="000000"/>
          <w:kern w:val="0"/>
        </w:rPr>
        <w:t>如圖</w:t>
      </w:r>
      <w:r w:rsidR="0015200D">
        <w:rPr>
          <w:rFonts w:ascii="標楷體" w:eastAsia="標楷體" w:hAnsi="標楷體" w:cs="新細明體" w:hint="eastAsia"/>
          <w:color w:val="000000"/>
          <w:kern w:val="0"/>
        </w:rPr>
        <w:t>10所示</w:t>
      </w:r>
      <w:r w:rsidR="00AE0C6E" w:rsidRPr="00B15468">
        <w:rPr>
          <w:rFonts w:ascii="標楷體" w:eastAsia="標楷體" w:hAnsi="標楷體" w:cs="新細明體" w:hint="eastAsia"/>
          <w:color w:val="000000"/>
          <w:kern w:val="0"/>
        </w:rPr>
        <w:t>，</w:t>
      </w:r>
      <w:r w:rsidRPr="00B15468">
        <w:rPr>
          <w:rFonts w:ascii="標楷體" w:eastAsia="標楷體" w:hAnsi="標楷體" w:cs="新細明體" w:hint="eastAsia"/>
          <w:color w:val="000000"/>
          <w:kern w:val="0"/>
        </w:rPr>
        <w:t>將B開關關上時，電流便如圖，電容所儲存電量逐漸降低。其電容之端電壓與時間關係為</w:t>
      </w:r>
      <w:r w:rsidR="00AE0C6E" w:rsidRPr="00B15468">
        <w:rPr>
          <w:rFonts w:ascii="標楷體" w:eastAsia="標楷體" w:hAnsi="標楷體" w:cs="新細明體" w:hint="eastAsia"/>
          <w:color w:val="000000"/>
          <w:kern w:val="0"/>
        </w:rPr>
        <w:t xml:space="preserve"> </w:t>
      </w:r>
      <w:r w:rsidR="00A55A65">
        <w:rPr>
          <w:rFonts w:ascii="標楷體" w:eastAsia="標楷體" w:hAnsi="標楷體" w:cs="新細明體" w:hint="eastAsia"/>
          <w:noProof/>
          <w:color w:val="000000"/>
          <w:kern w:val="0"/>
        </w:rPr>
        <w:drawing>
          <wp:inline distT="0" distB="0" distL="0" distR="0">
            <wp:extent cx="779145" cy="448945"/>
            <wp:effectExtent l="0" t="0" r="1905"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145" cy="448945"/>
                    </a:xfrm>
                    <a:prstGeom prst="rect">
                      <a:avLst/>
                    </a:prstGeom>
                    <a:noFill/>
                    <a:ln>
                      <a:noFill/>
                    </a:ln>
                  </pic:spPr>
                </pic:pic>
              </a:graphicData>
            </a:graphic>
          </wp:inline>
        </w:drawing>
      </w:r>
    </w:p>
    <w:p w:rsidR="00AE0C6E" w:rsidRDefault="00A55A65" w:rsidP="00B6240B">
      <w:pPr>
        <w:autoSpaceDE w:val="0"/>
        <w:autoSpaceDN w:val="0"/>
        <w:adjustRightInd w:val="0"/>
        <w:ind w:left="720"/>
        <w:jc w:val="center"/>
        <w:rPr>
          <w:rFonts w:ascii="標楷體" w:eastAsia="標楷體" w:hAnsi="標楷體" w:cs="新細明體" w:hint="eastAsia"/>
          <w:color w:val="000000"/>
          <w:kern w:val="0"/>
        </w:rPr>
      </w:pPr>
      <w:r>
        <w:rPr>
          <w:rFonts w:ascii="標楷體" w:eastAsia="標楷體" w:hAnsi="標楷體" w:cs="新細明體" w:hint="eastAsia"/>
          <w:noProof/>
          <w:color w:val="000000"/>
          <w:kern w:val="0"/>
        </w:rPr>
        <w:drawing>
          <wp:inline distT="0" distB="0" distL="0" distR="0">
            <wp:extent cx="2472055" cy="1227455"/>
            <wp:effectExtent l="0" t="0" r="444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2055" cy="1227455"/>
                    </a:xfrm>
                    <a:prstGeom prst="rect">
                      <a:avLst/>
                    </a:prstGeom>
                    <a:noFill/>
                    <a:ln>
                      <a:noFill/>
                    </a:ln>
                  </pic:spPr>
                </pic:pic>
              </a:graphicData>
            </a:graphic>
          </wp:inline>
        </w:drawing>
      </w:r>
    </w:p>
    <w:p w:rsidR="0015200D" w:rsidRDefault="0015200D" w:rsidP="00AE0C02">
      <w:pPr>
        <w:autoSpaceDE w:val="0"/>
        <w:autoSpaceDN w:val="0"/>
        <w:adjustRightInd w:val="0"/>
        <w:ind w:left="720" w:firstLineChars="1050" w:firstLine="2520"/>
        <w:rPr>
          <w:rFonts w:ascii="標楷體" w:eastAsia="標楷體" w:hAnsi="標楷體" w:cs="新細明體" w:hint="eastAsia"/>
          <w:color w:val="000000"/>
          <w:kern w:val="0"/>
        </w:rPr>
      </w:pPr>
      <w:r>
        <w:rPr>
          <w:rFonts w:ascii="標楷體" w:eastAsia="標楷體" w:hAnsi="標楷體" w:cs="新細明體" w:hint="eastAsia"/>
          <w:color w:val="000000"/>
          <w:kern w:val="0"/>
        </w:rPr>
        <w:t>圖10  電容放電電路</w:t>
      </w:r>
    </w:p>
    <w:p w:rsidR="00AE0C02" w:rsidRDefault="00AE0C02" w:rsidP="00AE0C02">
      <w:pPr>
        <w:autoSpaceDE w:val="0"/>
        <w:autoSpaceDN w:val="0"/>
        <w:adjustRightInd w:val="0"/>
        <w:ind w:left="720" w:firstLineChars="1050" w:firstLine="2520"/>
        <w:rPr>
          <w:rFonts w:ascii="標楷體" w:eastAsia="標楷體" w:hAnsi="標楷體" w:cs="新細明體" w:hint="eastAsia"/>
          <w:color w:val="000000"/>
          <w:kern w:val="0"/>
        </w:rPr>
      </w:pPr>
    </w:p>
    <w:p w:rsidR="00A415B1" w:rsidRPr="009B2EFF" w:rsidRDefault="009B2EFF" w:rsidP="00B6240B">
      <w:pPr>
        <w:pStyle w:val="a7"/>
        <w:ind w:leftChars="0" w:left="0"/>
        <w:jc w:val="both"/>
        <w:rPr>
          <w:rFonts w:ascii="標楷體" w:eastAsia="標楷體" w:hAnsi="標楷體" w:hint="eastAsia"/>
          <w:sz w:val="28"/>
          <w:szCs w:val="28"/>
        </w:rPr>
      </w:pPr>
      <w:r w:rsidRPr="009B2EFF">
        <w:rPr>
          <w:rFonts w:ascii="標楷體" w:eastAsia="標楷體" w:hAnsi="標楷體" w:hint="eastAsia"/>
          <w:color w:val="000000"/>
          <w:sz w:val="28"/>
          <w:szCs w:val="28"/>
          <w:shd w:val="clear" w:color="auto" w:fill="FFFFFF"/>
        </w:rPr>
        <w:lastRenderedPageBreak/>
        <w:t>六</w:t>
      </w:r>
      <w:r w:rsidR="0015200D" w:rsidRPr="009B2EFF">
        <w:rPr>
          <w:rFonts w:ascii="標楷體" w:eastAsia="標楷體" w:hAnsi="標楷體" w:hint="eastAsia"/>
          <w:color w:val="000000"/>
          <w:sz w:val="28"/>
          <w:szCs w:val="28"/>
          <w:shd w:val="clear" w:color="auto" w:fill="FFFFFF"/>
        </w:rPr>
        <w:t>、</w:t>
      </w:r>
      <w:r w:rsidR="009604DC" w:rsidRPr="009B2EFF">
        <w:rPr>
          <w:rFonts w:ascii="標楷體" w:eastAsia="標楷體" w:hAnsi="標楷體" w:hint="eastAsia"/>
          <w:color w:val="000000"/>
          <w:sz w:val="28"/>
          <w:szCs w:val="28"/>
          <w:shd w:val="clear" w:color="auto" w:fill="FFFFFF"/>
        </w:rPr>
        <w:t>555計時器</w:t>
      </w:r>
    </w:p>
    <w:p w:rsidR="00161B68" w:rsidRDefault="009604DC" w:rsidP="00AB33E0">
      <w:pPr>
        <w:widowControl/>
        <w:shd w:val="clear" w:color="auto" w:fill="FFFFFF"/>
        <w:rPr>
          <w:rFonts w:ascii="標楷體" w:eastAsia="標楷體" w:hAnsi="標楷體" w:hint="eastAsia"/>
        </w:rPr>
      </w:pPr>
      <w:r w:rsidRPr="00B15468">
        <w:rPr>
          <w:rFonts w:ascii="標楷體" w:eastAsia="標楷體" w:hAnsi="標楷體"/>
        </w:rPr>
        <w:t>555計時器是一種集成電路晶片，常被用於</w:t>
      </w:r>
      <w:hyperlink r:id="rId26" w:tooltip="計時器（頁面不存在）" w:history="1">
        <w:r w:rsidRPr="00B15468">
          <w:rPr>
            <w:rFonts w:ascii="標楷體" w:eastAsia="標楷體" w:hAnsi="標楷體"/>
          </w:rPr>
          <w:t>計時器</w:t>
        </w:r>
      </w:hyperlink>
      <w:r w:rsidRPr="00B15468">
        <w:rPr>
          <w:rFonts w:ascii="標楷體" w:eastAsia="標楷體" w:hAnsi="標楷體"/>
        </w:rPr>
        <w:t>、</w:t>
      </w:r>
      <w:hyperlink r:id="rId27" w:tooltip="脈衝發生器（頁面不存在）" w:history="1">
        <w:r w:rsidRPr="00B15468">
          <w:rPr>
            <w:rFonts w:ascii="標楷體" w:eastAsia="標楷體" w:hAnsi="標楷體"/>
          </w:rPr>
          <w:t>脈衝發生器</w:t>
        </w:r>
      </w:hyperlink>
      <w:r w:rsidRPr="00B15468">
        <w:rPr>
          <w:rFonts w:ascii="標楷體" w:eastAsia="標楷體" w:hAnsi="標楷體"/>
        </w:rPr>
        <w:t>和</w:t>
      </w:r>
      <w:hyperlink r:id="rId28" w:tooltip="振蕩電路" w:history="1">
        <w:r w:rsidRPr="00B15468">
          <w:rPr>
            <w:rFonts w:ascii="標楷體" w:eastAsia="標楷體" w:hAnsi="標楷體"/>
          </w:rPr>
          <w:t>振蕩電路</w:t>
        </w:r>
      </w:hyperlink>
      <w:r w:rsidRPr="00B15468">
        <w:rPr>
          <w:rFonts w:ascii="標楷體" w:eastAsia="標楷體" w:hAnsi="標楷體"/>
        </w:rPr>
        <w:t>。555可被作為電路中的延時器件、觸發器或起振元件。555計時器於</w:t>
      </w:r>
      <w:hyperlink r:id="rId29" w:tooltip="1971年" w:history="1">
        <w:r w:rsidRPr="00B15468">
          <w:rPr>
            <w:rFonts w:ascii="標楷體" w:eastAsia="標楷體" w:hAnsi="標楷體"/>
          </w:rPr>
          <w:t>1971年</w:t>
        </w:r>
      </w:hyperlink>
      <w:r w:rsidRPr="00B15468">
        <w:rPr>
          <w:rFonts w:ascii="標楷體" w:eastAsia="標楷體" w:hAnsi="標楷體"/>
        </w:rPr>
        <w:t>由</w:t>
      </w:r>
      <w:hyperlink r:id="rId30" w:tooltip="西格尼蒂克" w:history="1">
        <w:r w:rsidRPr="00B15468">
          <w:rPr>
            <w:rFonts w:ascii="標楷體" w:eastAsia="標楷體" w:hAnsi="標楷體"/>
          </w:rPr>
          <w:t>西格尼蒂克公司</w:t>
        </w:r>
      </w:hyperlink>
      <w:r w:rsidRPr="00B15468">
        <w:rPr>
          <w:rFonts w:ascii="標楷體" w:eastAsia="標楷體" w:hAnsi="標楷體"/>
        </w:rPr>
        <w:t>推出，由於其易用性、低廉的價格和良好的可靠性，直至今日仍被廣泛應用於電子電路的設計中</w:t>
      </w:r>
      <w:r w:rsidRPr="00B15468">
        <w:rPr>
          <w:rFonts w:ascii="標楷體" w:eastAsia="標楷體" w:hAnsi="標楷體" w:hint="eastAsia"/>
        </w:rPr>
        <w:t>，</w:t>
      </w:r>
      <w:r w:rsidRPr="00B15468">
        <w:rPr>
          <w:rFonts w:ascii="標楷體" w:eastAsia="標楷體" w:hAnsi="標楷體"/>
        </w:rPr>
        <w:t>DIP封裝的555</w:t>
      </w:r>
      <w:r w:rsidR="0015200D">
        <w:rPr>
          <w:rFonts w:ascii="標楷體" w:eastAsia="標楷體" w:hAnsi="標楷體"/>
        </w:rPr>
        <w:t>晶片各引腳功能如</w:t>
      </w:r>
      <w:r w:rsidRPr="00B15468">
        <w:rPr>
          <w:rFonts w:ascii="標楷體" w:eastAsia="標楷體" w:hAnsi="標楷體" w:hint="eastAsia"/>
        </w:rPr>
        <w:t>圖</w:t>
      </w:r>
      <w:r w:rsidR="0015200D">
        <w:rPr>
          <w:rFonts w:ascii="標楷體" w:eastAsia="標楷體" w:hAnsi="標楷體" w:hint="eastAsia"/>
        </w:rPr>
        <w:t>11</w:t>
      </w:r>
      <w:r w:rsidRPr="00B15468">
        <w:rPr>
          <w:rFonts w:ascii="標楷體" w:eastAsia="標楷體" w:hAnsi="標楷體"/>
        </w:rPr>
        <w:t>所示：</w:t>
      </w:r>
    </w:p>
    <w:p w:rsidR="00AE0C02" w:rsidRDefault="00AE0C02" w:rsidP="00124BDF">
      <w:pPr>
        <w:widowControl/>
        <w:shd w:val="clear" w:color="auto" w:fill="FFFFFF"/>
        <w:ind w:firstLineChars="150" w:firstLine="360"/>
        <w:rPr>
          <w:rFonts w:ascii="標楷體" w:eastAsia="標楷體" w:hAnsi="標楷體" w:hint="eastAsia"/>
        </w:rPr>
      </w:pPr>
    </w:p>
    <w:p w:rsidR="00124BDF" w:rsidRDefault="00A55A65" w:rsidP="00124BDF">
      <w:pPr>
        <w:widowControl/>
        <w:shd w:val="clear" w:color="auto" w:fill="FFFFFF"/>
        <w:ind w:firstLineChars="150" w:firstLine="300"/>
        <w:jc w:val="center"/>
        <w:rPr>
          <w:rFonts w:ascii="標楷體" w:eastAsia="標楷體" w:hAnsi="標楷體" w:hint="eastAsia"/>
          <w:sz w:val="20"/>
          <w:szCs w:val="20"/>
        </w:rPr>
      </w:pPr>
      <w:r>
        <w:rPr>
          <w:rFonts w:ascii="標楷體" w:eastAsia="標楷體" w:hAnsi="標楷體" w:hint="eastAsia"/>
          <w:noProof/>
          <w:sz w:val="20"/>
          <w:szCs w:val="20"/>
        </w:rPr>
        <w:drawing>
          <wp:inline distT="0" distB="0" distL="0" distR="0">
            <wp:extent cx="2099945" cy="1379855"/>
            <wp:effectExtent l="0" t="0" r="0" b="0"/>
            <wp:docPr id="15" name="圖片 15" descr="220px-555_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0px-555_Pinou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9945" cy="1379855"/>
                    </a:xfrm>
                    <a:prstGeom prst="rect">
                      <a:avLst/>
                    </a:prstGeom>
                    <a:noFill/>
                    <a:ln>
                      <a:noFill/>
                    </a:ln>
                  </pic:spPr>
                </pic:pic>
              </a:graphicData>
            </a:graphic>
          </wp:inline>
        </w:drawing>
      </w:r>
    </w:p>
    <w:p w:rsidR="00124BDF" w:rsidRPr="009F7BA0" w:rsidRDefault="00124BDF" w:rsidP="00124BDF">
      <w:pPr>
        <w:widowControl/>
        <w:shd w:val="clear" w:color="auto" w:fill="FFFFFF"/>
        <w:ind w:firstLineChars="150" w:firstLine="360"/>
        <w:jc w:val="center"/>
        <w:rPr>
          <w:rFonts w:ascii="標楷體" w:eastAsia="標楷體" w:hAnsi="標楷體" w:hint="eastAsia"/>
          <w:sz w:val="20"/>
          <w:szCs w:val="20"/>
        </w:rPr>
      </w:pPr>
      <w:r w:rsidRPr="009F7BA0">
        <w:rPr>
          <w:rFonts w:eastAsia="標楷體"/>
        </w:rPr>
        <w:t>圖</w:t>
      </w:r>
      <w:r w:rsidRPr="009F7BA0">
        <w:rPr>
          <w:rFonts w:eastAsia="標楷體" w:hint="eastAsia"/>
        </w:rPr>
        <w:t xml:space="preserve">11  </w:t>
      </w:r>
      <w:r w:rsidRPr="009F7BA0">
        <w:rPr>
          <w:rFonts w:ascii="Arial" w:hAnsi="Arial" w:cs="Arial" w:hint="eastAsia"/>
          <w:color w:val="000000"/>
          <w:sz w:val="18"/>
          <w:szCs w:val="18"/>
          <w:shd w:val="clear" w:color="auto" w:fill="F9F9F9"/>
        </w:rPr>
        <w:t xml:space="preserve"> </w:t>
      </w:r>
      <w:r w:rsidRPr="009F7BA0">
        <w:rPr>
          <w:rFonts w:ascii="標楷體" w:eastAsia="標楷體" w:hAnsi="標楷體"/>
          <w:sz w:val="20"/>
          <w:szCs w:val="20"/>
        </w:rPr>
        <w:t>555晶片引腳圖</w:t>
      </w:r>
    </w:p>
    <w:p w:rsidR="00AB33E0" w:rsidRDefault="00AB33E0" w:rsidP="009604DC">
      <w:pPr>
        <w:widowControl/>
        <w:shd w:val="clear" w:color="auto" w:fill="FFFFFF"/>
        <w:spacing w:line="285" w:lineRule="atLeast"/>
        <w:jc w:val="center"/>
        <w:rPr>
          <w:rFonts w:ascii="標楷體" w:eastAsia="標楷體" w:hAnsi="標楷體" w:hint="eastAsia"/>
        </w:rPr>
      </w:pPr>
    </w:p>
    <w:p w:rsidR="009604DC" w:rsidRPr="009F7BA0" w:rsidRDefault="009604DC" w:rsidP="009604DC">
      <w:pPr>
        <w:widowControl/>
        <w:shd w:val="clear" w:color="auto" w:fill="FFFFFF"/>
        <w:spacing w:line="285" w:lineRule="atLeast"/>
        <w:jc w:val="center"/>
        <w:rPr>
          <w:rFonts w:ascii="標楷體" w:eastAsia="標楷體" w:hAnsi="標楷體" w:cs="Arial" w:hint="eastAsia"/>
          <w:bCs/>
          <w:color w:val="000000"/>
          <w:kern w:val="0"/>
        </w:rPr>
      </w:pPr>
      <w:r w:rsidRPr="009F7BA0">
        <w:rPr>
          <w:rFonts w:ascii="標楷體" w:eastAsia="標楷體" w:hAnsi="標楷體" w:hint="eastAsia"/>
        </w:rPr>
        <w:t>表</w:t>
      </w:r>
      <w:r w:rsidRPr="009F7BA0">
        <w:rPr>
          <w:rFonts w:ascii="標楷體" w:eastAsia="標楷體" w:hAnsi="標楷體"/>
        </w:rPr>
        <w:fldChar w:fldCharType="begin"/>
      </w:r>
      <w:r w:rsidRPr="009F7BA0">
        <w:rPr>
          <w:rFonts w:ascii="標楷體" w:eastAsia="標楷體" w:hAnsi="標楷體"/>
        </w:rPr>
        <w:instrText xml:space="preserve"> SEQ 表 \* ARABIC </w:instrText>
      </w:r>
      <w:r w:rsidRPr="009F7BA0">
        <w:rPr>
          <w:rFonts w:ascii="標楷體" w:eastAsia="標楷體" w:hAnsi="標楷體"/>
        </w:rPr>
        <w:fldChar w:fldCharType="separate"/>
      </w:r>
      <w:r w:rsidRPr="009F7BA0">
        <w:rPr>
          <w:rFonts w:ascii="標楷體" w:eastAsia="標楷體" w:hAnsi="標楷體"/>
          <w:noProof/>
        </w:rPr>
        <w:t>1</w:t>
      </w:r>
      <w:r w:rsidRPr="009F7BA0">
        <w:rPr>
          <w:rFonts w:ascii="標楷體" w:eastAsia="標楷體" w:hAnsi="標楷體"/>
        </w:rPr>
        <w:fldChar w:fldCharType="end"/>
      </w:r>
      <w:r w:rsidR="008405D0" w:rsidRPr="009F7BA0">
        <w:rPr>
          <w:rFonts w:ascii="標楷體" w:eastAsia="標楷體" w:hAnsi="標楷體" w:hint="eastAsia"/>
        </w:rPr>
        <w:t xml:space="preserve">  </w:t>
      </w:r>
      <w:r w:rsidRPr="009F7BA0">
        <w:rPr>
          <w:rFonts w:ascii="標楷體" w:eastAsia="標楷體" w:hAnsi="標楷體"/>
        </w:rPr>
        <w:t>555晶片各引腳</w:t>
      </w:r>
    </w:p>
    <w:tbl>
      <w:tblPr>
        <w:tblW w:w="6027" w:type="dxa"/>
        <w:jc w:val="center"/>
        <w:tblInd w:w="28" w:type="dxa"/>
        <w:tblLayout w:type="fixed"/>
        <w:tblCellMar>
          <w:left w:w="28" w:type="dxa"/>
          <w:right w:w="28" w:type="dxa"/>
        </w:tblCellMar>
        <w:tblLook w:val="0000" w:firstRow="0" w:lastRow="0" w:firstColumn="0" w:lastColumn="0" w:noHBand="0" w:noVBand="0"/>
      </w:tblPr>
      <w:tblGrid>
        <w:gridCol w:w="533"/>
        <w:gridCol w:w="1951"/>
        <w:gridCol w:w="3543"/>
      </w:tblGrid>
      <w:tr w:rsidR="00343FEA" w:rsidRPr="00B15468" w:rsidTr="00B6240B">
        <w:tblPrEx>
          <w:tblCellMar>
            <w:top w:w="0" w:type="dxa"/>
            <w:bottom w:w="0" w:type="dxa"/>
          </w:tblCellMar>
        </w:tblPrEx>
        <w:trPr>
          <w:trHeight w:val="601"/>
          <w:jc w:val="center"/>
        </w:trPr>
        <w:tc>
          <w:tcPr>
            <w:tcW w:w="53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sz w:val="20"/>
                <w:szCs w:val="20"/>
              </w:rPr>
              <w:t>引腳</w:t>
            </w:r>
          </w:p>
        </w:tc>
        <w:tc>
          <w:tcPr>
            <w:tcW w:w="1951"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hint="eastAsia"/>
                <w:sz w:val="20"/>
                <w:szCs w:val="20"/>
              </w:rPr>
              <w:t>名稱</w:t>
            </w:r>
          </w:p>
        </w:tc>
        <w:tc>
          <w:tcPr>
            <w:tcW w:w="3543" w:type="dxa"/>
            <w:tcBorders>
              <w:top w:val="single" w:sz="6" w:space="0" w:color="auto"/>
              <w:left w:val="single" w:sz="6" w:space="0" w:color="auto"/>
              <w:bottom w:val="single" w:sz="6" w:space="0" w:color="auto"/>
              <w:right w:val="single" w:sz="6" w:space="0" w:color="auto"/>
            </w:tcBorders>
            <w:vAlign w:val="center"/>
          </w:tcPr>
          <w:p w:rsidR="00343FEA" w:rsidRPr="00B15468" w:rsidRDefault="00B6240B" w:rsidP="00B6240B">
            <w:pPr>
              <w:autoSpaceDE w:val="0"/>
              <w:autoSpaceDN w:val="0"/>
              <w:adjustRightInd w:val="0"/>
              <w:jc w:val="center"/>
              <w:rPr>
                <w:rFonts w:ascii="標楷體" w:eastAsia="標楷體" w:hAnsi="標楷體"/>
                <w:sz w:val="20"/>
                <w:szCs w:val="20"/>
              </w:rPr>
            </w:pPr>
            <w:r>
              <w:rPr>
                <w:rFonts w:ascii="標楷體" w:eastAsia="標楷體" w:hAnsi="標楷體" w:hint="eastAsia"/>
                <w:sz w:val="20"/>
                <w:szCs w:val="20"/>
              </w:rPr>
              <w:t>功</w:t>
            </w:r>
            <w:r w:rsidR="00343FEA" w:rsidRPr="00B15468">
              <w:rPr>
                <w:rFonts w:ascii="標楷體" w:eastAsia="標楷體" w:hAnsi="標楷體" w:hint="eastAsia"/>
                <w:sz w:val="20"/>
                <w:szCs w:val="20"/>
              </w:rPr>
              <w:t>能</w:t>
            </w:r>
          </w:p>
        </w:tc>
      </w:tr>
      <w:tr w:rsidR="00343FEA" w:rsidRPr="00B15468" w:rsidTr="00B6240B">
        <w:tblPrEx>
          <w:tblCellMar>
            <w:top w:w="0" w:type="dxa"/>
            <w:bottom w:w="0" w:type="dxa"/>
          </w:tblCellMar>
        </w:tblPrEx>
        <w:trPr>
          <w:trHeight w:val="374"/>
          <w:jc w:val="center"/>
        </w:trPr>
        <w:tc>
          <w:tcPr>
            <w:tcW w:w="53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cs="標楷體"/>
                <w:sz w:val="20"/>
                <w:szCs w:val="20"/>
                <w:lang w:val="zh-TW"/>
              </w:rPr>
            </w:pPr>
            <w:r w:rsidRPr="00B15468">
              <w:rPr>
                <w:rFonts w:ascii="標楷體" w:eastAsia="標楷體" w:hAnsi="標楷體" w:cs="標楷體" w:hint="eastAsia"/>
                <w:sz w:val="20"/>
                <w:szCs w:val="20"/>
                <w:lang w:val="zh-TW"/>
              </w:rPr>
              <w:t>1</w:t>
            </w:r>
          </w:p>
        </w:tc>
        <w:tc>
          <w:tcPr>
            <w:tcW w:w="1951"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sz w:val="20"/>
                <w:szCs w:val="20"/>
              </w:rPr>
              <w:t>GND（地）</w:t>
            </w:r>
          </w:p>
        </w:tc>
        <w:tc>
          <w:tcPr>
            <w:tcW w:w="354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both"/>
              <w:rPr>
                <w:rFonts w:ascii="標楷體" w:eastAsia="標楷體" w:hAnsi="標楷體"/>
                <w:sz w:val="20"/>
                <w:szCs w:val="20"/>
              </w:rPr>
            </w:pPr>
            <w:r w:rsidRPr="00B15468">
              <w:rPr>
                <w:rFonts w:ascii="標楷體" w:eastAsia="標楷體" w:hAnsi="標楷體"/>
                <w:sz w:val="20"/>
                <w:szCs w:val="20"/>
              </w:rPr>
              <w:t>接地，作為低電平（0V）</w:t>
            </w:r>
            <w:r w:rsidR="00B6240B">
              <w:rPr>
                <w:rFonts w:ascii="標楷體" w:eastAsia="標楷體" w:hAnsi="標楷體" w:hint="eastAsia"/>
                <w:sz w:val="20"/>
                <w:szCs w:val="20"/>
              </w:rPr>
              <w:t>。</w:t>
            </w:r>
          </w:p>
        </w:tc>
      </w:tr>
      <w:tr w:rsidR="00343FEA" w:rsidRPr="00B15468" w:rsidTr="00B6240B">
        <w:tblPrEx>
          <w:tblCellMar>
            <w:top w:w="0" w:type="dxa"/>
            <w:bottom w:w="0" w:type="dxa"/>
          </w:tblCellMar>
        </w:tblPrEx>
        <w:trPr>
          <w:trHeight w:val="352"/>
          <w:jc w:val="center"/>
        </w:trPr>
        <w:tc>
          <w:tcPr>
            <w:tcW w:w="53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cs="標楷體"/>
                <w:sz w:val="20"/>
                <w:szCs w:val="20"/>
                <w:lang w:val="zh-TW"/>
              </w:rPr>
            </w:pPr>
            <w:r w:rsidRPr="00B15468">
              <w:rPr>
                <w:rFonts w:ascii="標楷體" w:eastAsia="標楷體" w:hAnsi="標楷體" w:cs="標楷體" w:hint="eastAsia"/>
                <w:sz w:val="20"/>
                <w:szCs w:val="20"/>
                <w:lang w:val="zh-TW"/>
              </w:rPr>
              <w:t>2</w:t>
            </w:r>
          </w:p>
        </w:tc>
        <w:tc>
          <w:tcPr>
            <w:tcW w:w="1951"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sz w:val="20"/>
                <w:szCs w:val="20"/>
              </w:rPr>
              <w:t>TRIG（觸發）</w:t>
            </w:r>
          </w:p>
        </w:tc>
        <w:tc>
          <w:tcPr>
            <w:tcW w:w="354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both"/>
              <w:rPr>
                <w:rFonts w:ascii="標楷體" w:eastAsia="標楷體" w:hAnsi="標楷體"/>
                <w:sz w:val="20"/>
                <w:szCs w:val="20"/>
              </w:rPr>
            </w:pPr>
            <w:r w:rsidRPr="00B15468">
              <w:rPr>
                <w:rFonts w:ascii="標楷體" w:eastAsia="標楷體" w:hAnsi="標楷體"/>
                <w:sz w:val="20"/>
                <w:szCs w:val="20"/>
              </w:rPr>
              <w:t>當此引腳電壓降至1/3 VCC（或由控制端決定的閾值電壓）時輸出端給出高電平。</w:t>
            </w:r>
          </w:p>
        </w:tc>
      </w:tr>
      <w:tr w:rsidR="00343FEA" w:rsidRPr="00B15468" w:rsidTr="00B6240B">
        <w:tblPrEx>
          <w:tblCellMar>
            <w:top w:w="0" w:type="dxa"/>
            <w:bottom w:w="0" w:type="dxa"/>
          </w:tblCellMar>
        </w:tblPrEx>
        <w:trPr>
          <w:trHeight w:val="330"/>
          <w:jc w:val="center"/>
        </w:trPr>
        <w:tc>
          <w:tcPr>
            <w:tcW w:w="53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cs="標楷體"/>
                <w:sz w:val="20"/>
                <w:szCs w:val="20"/>
                <w:lang w:val="zh-TW"/>
              </w:rPr>
            </w:pPr>
            <w:r w:rsidRPr="00B15468">
              <w:rPr>
                <w:rFonts w:ascii="標楷體" w:eastAsia="標楷體" w:hAnsi="標楷體" w:cs="標楷體" w:hint="eastAsia"/>
                <w:sz w:val="20"/>
                <w:szCs w:val="20"/>
                <w:lang w:val="zh-TW"/>
              </w:rPr>
              <w:t>3</w:t>
            </w:r>
          </w:p>
        </w:tc>
        <w:tc>
          <w:tcPr>
            <w:tcW w:w="1951"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sz w:val="20"/>
                <w:szCs w:val="20"/>
              </w:rPr>
              <w:t>OUT（輸出）</w:t>
            </w:r>
          </w:p>
        </w:tc>
        <w:tc>
          <w:tcPr>
            <w:tcW w:w="354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both"/>
              <w:rPr>
                <w:rFonts w:ascii="標楷體" w:eastAsia="標楷體" w:hAnsi="標楷體"/>
                <w:sz w:val="20"/>
                <w:szCs w:val="20"/>
              </w:rPr>
            </w:pPr>
            <w:r w:rsidRPr="00B15468">
              <w:rPr>
                <w:rFonts w:ascii="標楷體" w:eastAsia="標楷體" w:hAnsi="標楷體"/>
                <w:sz w:val="20"/>
                <w:szCs w:val="20"/>
              </w:rPr>
              <w:t>輸出高電平（</w:t>
            </w:r>
            <w:hyperlink r:id="rId32" w:tooltip="Vcc（頁面不存在）" w:history="1">
              <w:r w:rsidRPr="00B15468">
                <w:rPr>
                  <w:rFonts w:ascii="標楷體" w:eastAsia="標楷體" w:hAnsi="標楷體"/>
                  <w:sz w:val="20"/>
                  <w:szCs w:val="20"/>
                </w:rPr>
                <w:t>+VCC</w:t>
              </w:r>
            </w:hyperlink>
            <w:r w:rsidRPr="00B15468">
              <w:rPr>
                <w:rFonts w:ascii="標楷體" w:eastAsia="標楷體" w:hAnsi="標楷體"/>
                <w:sz w:val="20"/>
                <w:szCs w:val="20"/>
              </w:rPr>
              <w:t>）或低電平。</w:t>
            </w:r>
          </w:p>
        </w:tc>
      </w:tr>
      <w:tr w:rsidR="00343FEA" w:rsidRPr="00B15468" w:rsidTr="00B6240B">
        <w:tblPrEx>
          <w:tblCellMar>
            <w:top w:w="0" w:type="dxa"/>
            <w:bottom w:w="0" w:type="dxa"/>
          </w:tblCellMar>
        </w:tblPrEx>
        <w:trPr>
          <w:trHeight w:val="309"/>
          <w:jc w:val="center"/>
        </w:trPr>
        <w:tc>
          <w:tcPr>
            <w:tcW w:w="53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cs="標楷體"/>
                <w:sz w:val="20"/>
                <w:szCs w:val="20"/>
                <w:lang w:val="zh-TW"/>
              </w:rPr>
            </w:pPr>
            <w:r w:rsidRPr="00B15468">
              <w:rPr>
                <w:rFonts w:ascii="標楷體" w:eastAsia="標楷體" w:hAnsi="標楷體" w:cs="標楷體" w:hint="eastAsia"/>
                <w:sz w:val="20"/>
                <w:szCs w:val="20"/>
                <w:lang w:val="zh-TW"/>
              </w:rPr>
              <w:t>4</w:t>
            </w:r>
          </w:p>
        </w:tc>
        <w:tc>
          <w:tcPr>
            <w:tcW w:w="1951"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sz w:val="20"/>
                <w:szCs w:val="20"/>
              </w:rPr>
              <w:t>RST（複位）</w:t>
            </w:r>
          </w:p>
        </w:tc>
        <w:tc>
          <w:tcPr>
            <w:tcW w:w="354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both"/>
              <w:rPr>
                <w:rFonts w:ascii="標楷體" w:eastAsia="標楷體" w:hAnsi="標楷體"/>
                <w:sz w:val="20"/>
                <w:szCs w:val="20"/>
              </w:rPr>
            </w:pPr>
            <w:r w:rsidRPr="00B15468">
              <w:rPr>
                <w:rFonts w:ascii="標楷體" w:eastAsia="標楷體" w:hAnsi="標楷體"/>
                <w:sz w:val="20"/>
                <w:szCs w:val="20"/>
              </w:rPr>
              <w:t>當此引腳接高電平時計時器工作，當此引腳接地時晶片複位，輸出低電平。</w:t>
            </w:r>
          </w:p>
        </w:tc>
      </w:tr>
      <w:tr w:rsidR="00343FEA" w:rsidRPr="00B15468" w:rsidTr="00B6240B">
        <w:tblPrEx>
          <w:tblCellMar>
            <w:top w:w="0" w:type="dxa"/>
            <w:bottom w:w="0" w:type="dxa"/>
          </w:tblCellMar>
        </w:tblPrEx>
        <w:trPr>
          <w:trHeight w:val="199"/>
          <w:jc w:val="center"/>
        </w:trPr>
        <w:tc>
          <w:tcPr>
            <w:tcW w:w="53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cs="標楷體"/>
                <w:sz w:val="20"/>
                <w:szCs w:val="20"/>
                <w:lang w:val="zh-TW"/>
              </w:rPr>
            </w:pPr>
            <w:r w:rsidRPr="00B15468">
              <w:rPr>
                <w:rFonts w:ascii="標楷體" w:eastAsia="標楷體" w:hAnsi="標楷體" w:cs="標楷體" w:hint="eastAsia"/>
                <w:sz w:val="20"/>
                <w:szCs w:val="20"/>
                <w:lang w:val="zh-TW"/>
              </w:rPr>
              <w:t>5</w:t>
            </w:r>
          </w:p>
        </w:tc>
        <w:tc>
          <w:tcPr>
            <w:tcW w:w="1951"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sz w:val="20"/>
                <w:szCs w:val="20"/>
              </w:rPr>
              <w:t>CTRL（控制）</w:t>
            </w:r>
          </w:p>
        </w:tc>
        <w:tc>
          <w:tcPr>
            <w:tcW w:w="354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both"/>
              <w:rPr>
                <w:rFonts w:ascii="標楷體" w:eastAsia="標楷體" w:hAnsi="標楷體"/>
                <w:sz w:val="20"/>
                <w:szCs w:val="20"/>
              </w:rPr>
            </w:pPr>
            <w:r w:rsidRPr="00B15468">
              <w:rPr>
                <w:rFonts w:ascii="標楷體" w:eastAsia="標楷體" w:hAnsi="標楷體"/>
                <w:sz w:val="20"/>
                <w:szCs w:val="20"/>
              </w:rPr>
              <w:t>控制晶片的閾值電壓。（當此管腳接空時默認兩閾值電壓為1/3 VCC與2/3 VCC）</w:t>
            </w:r>
            <w:r w:rsidR="00B6240B">
              <w:rPr>
                <w:rFonts w:ascii="標楷體" w:eastAsia="標楷體" w:hAnsi="標楷體" w:hint="eastAsia"/>
                <w:sz w:val="20"/>
                <w:szCs w:val="20"/>
              </w:rPr>
              <w:t>。</w:t>
            </w:r>
          </w:p>
        </w:tc>
      </w:tr>
      <w:tr w:rsidR="00343FEA" w:rsidRPr="00B15468" w:rsidTr="00B6240B">
        <w:tblPrEx>
          <w:tblCellMar>
            <w:top w:w="0" w:type="dxa"/>
            <w:bottom w:w="0" w:type="dxa"/>
          </w:tblCellMar>
        </w:tblPrEx>
        <w:trPr>
          <w:trHeight w:val="199"/>
          <w:jc w:val="center"/>
        </w:trPr>
        <w:tc>
          <w:tcPr>
            <w:tcW w:w="53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cs="標楷體"/>
                <w:sz w:val="20"/>
                <w:szCs w:val="20"/>
                <w:lang w:val="zh-TW"/>
              </w:rPr>
            </w:pPr>
            <w:r w:rsidRPr="00B15468">
              <w:rPr>
                <w:rFonts w:ascii="標楷體" w:eastAsia="標楷體" w:hAnsi="標楷體" w:cs="標楷體" w:hint="eastAsia"/>
                <w:sz w:val="20"/>
                <w:szCs w:val="20"/>
                <w:lang w:val="zh-TW"/>
              </w:rPr>
              <w:t>6</w:t>
            </w:r>
          </w:p>
        </w:tc>
        <w:tc>
          <w:tcPr>
            <w:tcW w:w="1951"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sz w:val="20"/>
                <w:szCs w:val="20"/>
              </w:rPr>
              <w:t>THR（閾值）</w:t>
            </w:r>
          </w:p>
        </w:tc>
        <w:tc>
          <w:tcPr>
            <w:tcW w:w="354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both"/>
              <w:rPr>
                <w:rFonts w:ascii="標楷體" w:eastAsia="標楷體" w:hAnsi="標楷體"/>
                <w:sz w:val="20"/>
                <w:szCs w:val="20"/>
              </w:rPr>
            </w:pPr>
            <w:r w:rsidRPr="00B15468">
              <w:rPr>
                <w:rFonts w:ascii="標楷體" w:eastAsia="標楷體" w:hAnsi="標楷體"/>
                <w:sz w:val="20"/>
                <w:szCs w:val="20"/>
              </w:rPr>
              <w:t>當此引腳電壓升至2/3 VCC（或由控制端決定的閾值電壓）時輸出端給出低電平。</w:t>
            </w:r>
          </w:p>
        </w:tc>
      </w:tr>
      <w:tr w:rsidR="00343FEA" w:rsidRPr="00B15468" w:rsidTr="00B6240B">
        <w:tblPrEx>
          <w:tblCellMar>
            <w:top w:w="0" w:type="dxa"/>
            <w:bottom w:w="0" w:type="dxa"/>
          </w:tblCellMar>
        </w:tblPrEx>
        <w:trPr>
          <w:trHeight w:val="199"/>
          <w:jc w:val="center"/>
        </w:trPr>
        <w:tc>
          <w:tcPr>
            <w:tcW w:w="53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cs="標楷體"/>
                <w:sz w:val="20"/>
                <w:szCs w:val="20"/>
                <w:lang w:val="zh-TW"/>
              </w:rPr>
            </w:pPr>
            <w:r w:rsidRPr="00B15468">
              <w:rPr>
                <w:rFonts w:ascii="標楷體" w:eastAsia="標楷體" w:hAnsi="標楷體" w:cs="標楷體" w:hint="eastAsia"/>
                <w:sz w:val="20"/>
                <w:szCs w:val="20"/>
                <w:lang w:val="zh-TW"/>
              </w:rPr>
              <w:t>7</w:t>
            </w:r>
          </w:p>
        </w:tc>
        <w:tc>
          <w:tcPr>
            <w:tcW w:w="1951"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sz w:val="20"/>
                <w:szCs w:val="20"/>
              </w:rPr>
              <w:t>DIS（放電）</w:t>
            </w:r>
          </w:p>
        </w:tc>
        <w:tc>
          <w:tcPr>
            <w:tcW w:w="354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both"/>
              <w:rPr>
                <w:rFonts w:ascii="標楷體" w:eastAsia="標楷體" w:hAnsi="標楷體"/>
                <w:sz w:val="20"/>
                <w:szCs w:val="20"/>
              </w:rPr>
            </w:pPr>
            <w:r w:rsidRPr="00B15468">
              <w:rPr>
                <w:rFonts w:ascii="標楷體" w:eastAsia="標楷體" w:hAnsi="標楷體"/>
                <w:sz w:val="20"/>
                <w:szCs w:val="20"/>
              </w:rPr>
              <w:t>內接</w:t>
            </w:r>
            <w:hyperlink r:id="rId33" w:tooltip="集電極開路" w:history="1">
              <w:r w:rsidRPr="00B15468">
                <w:rPr>
                  <w:rFonts w:ascii="標楷體" w:eastAsia="標楷體" w:hAnsi="標楷體"/>
                  <w:sz w:val="20"/>
                  <w:szCs w:val="20"/>
                </w:rPr>
                <w:t>OC門</w:t>
              </w:r>
            </w:hyperlink>
            <w:r w:rsidRPr="00B15468">
              <w:rPr>
                <w:rFonts w:ascii="標楷體" w:eastAsia="標楷體" w:hAnsi="標楷體"/>
                <w:sz w:val="20"/>
                <w:szCs w:val="20"/>
              </w:rPr>
              <w:t>，用於給電容放電。</w:t>
            </w:r>
          </w:p>
        </w:tc>
      </w:tr>
      <w:tr w:rsidR="00343FEA" w:rsidRPr="00B15468" w:rsidTr="00B6240B">
        <w:tblPrEx>
          <w:tblCellMar>
            <w:top w:w="0" w:type="dxa"/>
            <w:bottom w:w="0" w:type="dxa"/>
          </w:tblCellMar>
        </w:tblPrEx>
        <w:trPr>
          <w:trHeight w:val="199"/>
          <w:jc w:val="center"/>
        </w:trPr>
        <w:tc>
          <w:tcPr>
            <w:tcW w:w="53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cs="標楷體"/>
                <w:sz w:val="20"/>
                <w:szCs w:val="20"/>
                <w:lang w:val="zh-TW"/>
              </w:rPr>
            </w:pPr>
            <w:r w:rsidRPr="00B15468">
              <w:rPr>
                <w:rFonts w:ascii="標楷體" w:eastAsia="標楷體" w:hAnsi="標楷體" w:cs="標楷體" w:hint="eastAsia"/>
                <w:sz w:val="20"/>
                <w:szCs w:val="20"/>
                <w:lang w:val="zh-TW"/>
              </w:rPr>
              <w:t>8</w:t>
            </w:r>
          </w:p>
        </w:tc>
        <w:tc>
          <w:tcPr>
            <w:tcW w:w="1951"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center"/>
              <w:rPr>
                <w:rFonts w:ascii="標楷體" w:eastAsia="標楷體" w:hAnsi="標楷體"/>
                <w:sz w:val="20"/>
                <w:szCs w:val="20"/>
              </w:rPr>
            </w:pPr>
            <w:r w:rsidRPr="00B15468">
              <w:rPr>
                <w:rFonts w:ascii="標楷體" w:eastAsia="標楷體" w:hAnsi="標楷體"/>
                <w:sz w:val="20"/>
                <w:szCs w:val="20"/>
              </w:rPr>
              <w:t>V+, VCC（供電</w:t>
            </w:r>
            <w:r w:rsidR="00B6240B">
              <w:rPr>
                <w:rFonts w:ascii="標楷體" w:eastAsia="標楷體" w:hAnsi="標楷體" w:hint="eastAsia"/>
                <w:sz w:val="20"/>
                <w:szCs w:val="20"/>
              </w:rPr>
              <w:t>）</w:t>
            </w:r>
          </w:p>
        </w:tc>
        <w:tc>
          <w:tcPr>
            <w:tcW w:w="3543" w:type="dxa"/>
            <w:tcBorders>
              <w:top w:val="single" w:sz="6" w:space="0" w:color="auto"/>
              <w:left w:val="single" w:sz="6" w:space="0" w:color="auto"/>
              <w:bottom w:val="single" w:sz="6" w:space="0" w:color="auto"/>
              <w:right w:val="single" w:sz="6" w:space="0" w:color="auto"/>
            </w:tcBorders>
            <w:vAlign w:val="center"/>
          </w:tcPr>
          <w:p w:rsidR="00343FEA" w:rsidRPr="00B15468" w:rsidRDefault="00343FEA" w:rsidP="00B6240B">
            <w:pPr>
              <w:autoSpaceDE w:val="0"/>
              <w:autoSpaceDN w:val="0"/>
              <w:adjustRightInd w:val="0"/>
              <w:jc w:val="both"/>
              <w:rPr>
                <w:rFonts w:ascii="標楷體" w:eastAsia="標楷體" w:hAnsi="標楷體"/>
                <w:sz w:val="20"/>
                <w:szCs w:val="20"/>
              </w:rPr>
            </w:pPr>
            <w:r w:rsidRPr="00B15468">
              <w:rPr>
                <w:rFonts w:ascii="標楷體" w:eastAsia="標楷體" w:hAnsi="標楷體"/>
                <w:sz w:val="20"/>
                <w:szCs w:val="20"/>
              </w:rPr>
              <w:t>提供高電平並給晶片供電。</w:t>
            </w:r>
          </w:p>
        </w:tc>
      </w:tr>
    </w:tbl>
    <w:p w:rsidR="009604DC" w:rsidRDefault="009604DC" w:rsidP="009604DC">
      <w:pPr>
        <w:widowControl/>
        <w:shd w:val="clear" w:color="auto" w:fill="FFFFFF"/>
        <w:spacing w:line="285" w:lineRule="atLeast"/>
        <w:ind w:firstLineChars="150" w:firstLine="360"/>
        <w:rPr>
          <w:rFonts w:ascii="Arial" w:hAnsi="Arial" w:cs="Arial" w:hint="eastAsia"/>
          <w:color w:val="000000"/>
          <w:kern w:val="0"/>
        </w:rPr>
      </w:pPr>
    </w:p>
    <w:p w:rsidR="00AD0028" w:rsidRPr="009604DC" w:rsidRDefault="00A55A65" w:rsidP="00AD0028">
      <w:pPr>
        <w:widowControl/>
        <w:shd w:val="clear" w:color="auto" w:fill="FFFFFF"/>
        <w:spacing w:line="285" w:lineRule="atLeast"/>
        <w:ind w:firstLineChars="150" w:firstLine="360"/>
        <w:jc w:val="center"/>
        <w:rPr>
          <w:rFonts w:ascii="Arial" w:hAnsi="Arial" w:cs="Arial" w:hint="eastAsia"/>
          <w:color w:val="000000"/>
          <w:kern w:val="0"/>
        </w:rPr>
      </w:pPr>
      <w:r>
        <w:rPr>
          <w:noProof/>
        </w:rPr>
        <w:lastRenderedPageBreak/>
        <w:drawing>
          <wp:inline distT="0" distB="0" distL="0" distR="0">
            <wp:extent cx="4309745" cy="2286000"/>
            <wp:effectExtent l="0" t="0" r="0" b="0"/>
            <wp:docPr id="16" name="圖片 16" descr="自行车转弯方向灯电路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自行车转弯方向灯电路圖"/>
                    <pic:cNvPicPr>
                      <a:picLocks noChangeAspect="1" noChangeArrowheads="1"/>
                    </pic:cNvPicPr>
                  </pic:nvPicPr>
                  <pic:blipFill>
                    <a:blip r:embed="rId34">
                      <a:extLst>
                        <a:ext uri="{28A0092B-C50C-407E-A947-70E740481C1C}">
                          <a14:useLocalDpi xmlns:a14="http://schemas.microsoft.com/office/drawing/2010/main" val="0"/>
                        </a:ext>
                      </a:extLst>
                    </a:blip>
                    <a:srcRect b="22760"/>
                    <a:stretch>
                      <a:fillRect/>
                    </a:stretch>
                  </pic:blipFill>
                  <pic:spPr bwMode="auto">
                    <a:xfrm>
                      <a:off x="0" y="0"/>
                      <a:ext cx="4309745" cy="2286000"/>
                    </a:xfrm>
                    <a:prstGeom prst="rect">
                      <a:avLst/>
                    </a:prstGeom>
                    <a:noFill/>
                    <a:ln>
                      <a:noFill/>
                    </a:ln>
                  </pic:spPr>
                </pic:pic>
              </a:graphicData>
            </a:graphic>
          </wp:inline>
        </w:drawing>
      </w:r>
    </w:p>
    <w:p w:rsidR="00A415B1" w:rsidRPr="009B2EFF" w:rsidRDefault="00287A40" w:rsidP="00287A40">
      <w:pPr>
        <w:widowControl/>
        <w:shd w:val="clear" w:color="auto" w:fill="FFFFFF"/>
        <w:spacing w:line="285" w:lineRule="atLeast"/>
        <w:jc w:val="center"/>
        <w:rPr>
          <w:rFonts w:ascii="標楷體" w:eastAsia="標楷體" w:hAnsi="標楷體" w:cs="Arial" w:hint="eastAsia"/>
          <w:color w:val="000000"/>
          <w:kern w:val="0"/>
        </w:rPr>
      </w:pPr>
      <w:r w:rsidRPr="009B2EFF">
        <w:rPr>
          <w:rFonts w:ascii="標楷體" w:eastAsia="標楷體" w:hAnsi="標楷體" w:cs="Arial" w:hint="eastAsia"/>
          <w:color w:val="000000"/>
          <w:kern w:val="0"/>
        </w:rPr>
        <w:t>圖</w:t>
      </w:r>
      <w:r w:rsidR="0015200D" w:rsidRPr="009B2EFF">
        <w:rPr>
          <w:rFonts w:ascii="標楷體" w:eastAsia="標楷體" w:hAnsi="標楷體" w:cs="Arial" w:hint="eastAsia"/>
          <w:color w:val="000000"/>
          <w:kern w:val="0"/>
        </w:rPr>
        <w:t>12</w:t>
      </w:r>
      <w:r w:rsidRPr="009B2EFF">
        <w:rPr>
          <w:rFonts w:ascii="標楷體" w:eastAsia="標楷體" w:hAnsi="標楷體" w:cs="Arial" w:hint="eastAsia"/>
          <w:color w:val="000000"/>
          <w:kern w:val="0"/>
        </w:rPr>
        <w:t xml:space="preserve">  555模擬電路圖</w:t>
      </w:r>
    </w:p>
    <w:p w:rsidR="00FB6615" w:rsidRDefault="00FB6615" w:rsidP="00287A40">
      <w:pPr>
        <w:widowControl/>
        <w:shd w:val="clear" w:color="auto" w:fill="FFFFFF"/>
        <w:spacing w:line="285" w:lineRule="atLeast"/>
        <w:jc w:val="center"/>
        <w:rPr>
          <w:rFonts w:ascii="Arial" w:hAnsi="Arial" w:cs="Arial" w:hint="eastAsia"/>
          <w:color w:val="000000"/>
          <w:kern w:val="0"/>
          <w:sz w:val="20"/>
          <w:szCs w:val="20"/>
        </w:rPr>
      </w:pPr>
    </w:p>
    <w:p w:rsidR="00B6240B" w:rsidRDefault="00B6240B"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B6240B" w:rsidRDefault="00B6240B" w:rsidP="00287A40">
      <w:pPr>
        <w:widowControl/>
        <w:shd w:val="clear" w:color="auto" w:fill="FFFFFF"/>
        <w:spacing w:line="285" w:lineRule="atLeast"/>
        <w:jc w:val="center"/>
        <w:rPr>
          <w:rFonts w:ascii="Arial" w:hAnsi="Arial" w:cs="Arial" w:hint="eastAsia"/>
          <w:color w:val="000000"/>
          <w:kern w:val="0"/>
          <w:sz w:val="20"/>
          <w:szCs w:val="20"/>
        </w:rPr>
      </w:pPr>
    </w:p>
    <w:p w:rsidR="00B6240B" w:rsidRDefault="00B6240B" w:rsidP="00287A40">
      <w:pPr>
        <w:widowControl/>
        <w:shd w:val="clear" w:color="auto" w:fill="FFFFFF"/>
        <w:spacing w:line="285" w:lineRule="atLeast"/>
        <w:jc w:val="center"/>
        <w:rPr>
          <w:rFonts w:ascii="Arial" w:hAnsi="Arial" w:cs="Arial" w:hint="eastAsia"/>
          <w:color w:val="000000"/>
          <w:kern w:val="0"/>
          <w:sz w:val="20"/>
          <w:szCs w:val="20"/>
        </w:rPr>
      </w:pPr>
    </w:p>
    <w:p w:rsidR="00B6240B" w:rsidRDefault="00B6240B" w:rsidP="00287A40">
      <w:pPr>
        <w:widowControl/>
        <w:shd w:val="clear" w:color="auto" w:fill="FFFFFF"/>
        <w:spacing w:line="285" w:lineRule="atLeast"/>
        <w:jc w:val="center"/>
        <w:rPr>
          <w:rFonts w:ascii="Arial" w:hAnsi="Arial" w:cs="Arial" w:hint="eastAsia"/>
          <w:color w:val="000000"/>
          <w:kern w:val="0"/>
          <w:sz w:val="20"/>
          <w:szCs w:val="20"/>
        </w:rPr>
      </w:pPr>
    </w:p>
    <w:p w:rsidR="00B6240B" w:rsidRDefault="00B6240B" w:rsidP="00287A40">
      <w:pPr>
        <w:widowControl/>
        <w:shd w:val="clear" w:color="auto" w:fill="FFFFFF"/>
        <w:spacing w:line="285" w:lineRule="atLeast"/>
        <w:jc w:val="center"/>
        <w:rPr>
          <w:rFonts w:ascii="Arial" w:hAnsi="Arial" w:cs="Arial" w:hint="eastAsia"/>
          <w:color w:val="000000"/>
          <w:kern w:val="0"/>
          <w:sz w:val="20"/>
          <w:szCs w:val="20"/>
        </w:rPr>
      </w:pPr>
    </w:p>
    <w:p w:rsidR="00A415B1" w:rsidRPr="00B15468" w:rsidRDefault="00C4534B" w:rsidP="00B72831">
      <w:pPr>
        <w:jc w:val="center"/>
        <w:rPr>
          <w:rFonts w:ascii="標楷體" w:eastAsia="標楷體" w:hAnsi="標楷體"/>
          <w:b/>
          <w:color w:val="000000"/>
          <w:sz w:val="36"/>
          <w:szCs w:val="36"/>
        </w:rPr>
      </w:pPr>
      <w:r w:rsidRPr="00B15468">
        <w:rPr>
          <w:rFonts w:ascii="標楷體" w:eastAsia="標楷體" w:hAnsi="標楷體" w:hint="eastAsia"/>
          <w:b/>
          <w:color w:val="000000"/>
          <w:sz w:val="36"/>
          <w:szCs w:val="36"/>
        </w:rPr>
        <w:lastRenderedPageBreak/>
        <w:t>参、</w:t>
      </w:r>
      <w:r w:rsidRPr="00B15468">
        <w:rPr>
          <w:rFonts w:ascii="標楷體" w:eastAsia="標楷體" w:hAnsi="標楷體" w:hint="eastAsia"/>
          <w:b/>
          <w:sz w:val="36"/>
          <w:szCs w:val="36"/>
        </w:rPr>
        <w:t>專題研究（製作）過程或方法</w:t>
      </w:r>
    </w:p>
    <w:p w:rsidR="00A415B1" w:rsidRDefault="00C4534B" w:rsidP="00AB33E0">
      <w:pPr>
        <w:rPr>
          <w:rFonts w:ascii="標楷體" w:eastAsia="標楷體" w:hAnsi="標楷體" w:hint="eastAsia"/>
          <w:sz w:val="28"/>
          <w:szCs w:val="28"/>
        </w:rPr>
      </w:pPr>
      <w:r w:rsidRPr="00B6240B">
        <w:rPr>
          <w:rFonts w:ascii="標楷體" w:eastAsia="標楷體" w:hAnsi="標楷體" w:hint="eastAsia"/>
          <w:sz w:val="28"/>
          <w:szCs w:val="28"/>
        </w:rPr>
        <w:t>一、研究（製作）設備及器材</w:t>
      </w:r>
    </w:p>
    <w:p w:rsidR="00A415B1" w:rsidRDefault="00A415B1" w:rsidP="00B6240B">
      <w:pPr>
        <w:jc w:val="center"/>
        <w:rPr>
          <w:rFonts w:ascii="標楷體" w:eastAsia="標楷體" w:hAnsi="標楷體" w:hint="eastAsia"/>
        </w:rPr>
      </w:pPr>
      <w:r w:rsidRPr="00B15468">
        <w:rPr>
          <w:rFonts w:ascii="標楷體" w:eastAsia="標楷體" w:hAnsi="標楷體" w:hint="eastAsia"/>
        </w:rPr>
        <w:t>表</w:t>
      </w:r>
      <w:r w:rsidR="008405D0" w:rsidRPr="00B15468">
        <w:rPr>
          <w:rFonts w:ascii="標楷體" w:eastAsia="標楷體" w:hAnsi="標楷體" w:hint="eastAsia"/>
        </w:rPr>
        <w:t xml:space="preserve">2  </w:t>
      </w:r>
      <w:r w:rsidRPr="00B15468">
        <w:rPr>
          <w:rFonts w:ascii="標楷體" w:eastAsia="標楷體" w:hAnsi="標楷體" w:hint="eastAsia"/>
        </w:rPr>
        <w:t>專題製作使用儀器設備一覽表</w: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227"/>
      </w:tblGrid>
      <w:tr w:rsidR="00AE0C02" w:rsidTr="00AE0C02">
        <w:trPr>
          <w:trHeight w:val="748"/>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spacing w:line="400" w:lineRule="exact"/>
              <w:ind w:firstLineChars="150" w:firstLine="360"/>
              <w:jc w:val="center"/>
              <w:rPr>
                <w:rFonts w:eastAsia="標楷體"/>
                <w:kern w:val="0"/>
              </w:rPr>
            </w:pPr>
            <w:r w:rsidRPr="0003343E">
              <w:rPr>
                <w:rFonts w:eastAsia="標楷體" w:hAnsi="標楷體" w:hint="eastAsia"/>
                <w:kern w:val="0"/>
              </w:rPr>
              <w:t>儀器（軟體）</w:t>
            </w:r>
          </w:p>
          <w:p w:rsidR="00AE0C02" w:rsidRPr="0003343E" w:rsidRDefault="00AE0C02" w:rsidP="00674FCA">
            <w:pPr>
              <w:spacing w:line="400" w:lineRule="exact"/>
              <w:ind w:firstLineChars="150" w:firstLine="360"/>
              <w:jc w:val="center"/>
              <w:rPr>
                <w:rFonts w:eastAsia="標楷體"/>
                <w:kern w:val="0"/>
              </w:rPr>
            </w:pPr>
            <w:r w:rsidRPr="0003343E">
              <w:rPr>
                <w:rFonts w:eastAsia="標楷體" w:hAnsi="標楷體" w:hint="eastAsia"/>
                <w:kern w:val="0"/>
              </w:rPr>
              <w:t>設備名稱</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center"/>
              <w:rPr>
                <w:rFonts w:eastAsia="標楷體"/>
                <w:kern w:val="0"/>
              </w:rPr>
            </w:pPr>
            <w:r w:rsidRPr="0003343E">
              <w:rPr>
                <w:rFonts w:eastAsia="標楷體" w:hAnsi="標楷體" w:hint="eastAsia"/>
                <w:kern w:val="0"/>
              </w:rPr>
              <w:t>應用說明</w:t>
            </w:r>
          </w:p>
        </w:tc>
      </w:tr>
      <w:tr w:rsidR="00AE0C02" w:rsidTr="00AE0C02">
        <w:trPr>
          <w:trHeight w:hRule="exact" w:val="533"/>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Ansi="標楷體" w:hint="eastAsia"/>
                <w:color w:val="000000"/>
                <w:kern w:val="0"/>
              </w:rPr>
              <w:t>個人電腦</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Ansi="標楷體" w:hint="eastAsia"/>
                <w:bCs/>
                <w:color w:val="000000"/>
                <w:kern w:val="0"/>
              </w:rPr>
              <w:t>程式設計、報告撰寫、電路圖繪製及專題成品測試</w:t>
            </w:r>
          </w:p>
        </w:tc>
      </w:tr>
      <w:tr w:rsidR="00AE0C02" w:rsidTr="00AE0C02">
        <w:trPr>
          <w:trHeight w:hRule="exact" w:val="593"/>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int="eastAsia"/>
                <w:kern w:val="0"/>
              </w:rPr>
              <w:t>電源供應器</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kinsoku w:val="0"/>
              <w:overflowPunct w:val="0"/>
              <w:jc w:val="both"/>
              <w:rPr>
                <w:rFonts w:eastAsia="標楷體"/>
                <w:kern w:val="0"/>
              </w:rPr>
            </w:pPr>
            <w:r w:rsidRPr="0003343E">
              <w:rPr>
                <w:rFonts w:ascii="標楷體" w:eastAsia="標楷體" w:hAnsi="標楷體" w:hint="eastAsia"/>
                <w:kern w:val="0"/>
              </w:rPr>
              <w:t>模擬、實驗過程使用</w:t>
            </w:r>
          </w:p>
        </w:tc>
      </w:tr>
      <w:tr w:rsidR="00AE0C02" w:rsidTr="00AE0C02">
        <w:trPr>
          <w:trHeight w:hRule="exact" w:val="593"/>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Ansi="標楷體" w:hint="eastAsia"/>
                <w:color w:val="000000"/>
                <w:kern w:val="0"/>
              </w:rPr>
              <w:t>數位相機</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spacing w:line="240" w:lineRule="atLeast"/>
              <w:jc w:val="both"/>
              <w:rPr>
                <w:rFonts w:eastAsia="標楷體"/>
                <w:kern w:val="0"/>
              </w:rPr>
            </w:pPr>
            <w:r w:rsidRPr="0003343E">
              <w:rPr>
                <w:rFonts w:eastAsia="標楷體" w:hAnsi="標楷體" w:hint="eastAsia"/>
                <w:bCs/>
                <w:color w:val="000000"/>
                <w:kern w:val="0"/>
              </w:rPr>
              <w:t>紀錄整個專題製作流程</w:t>
            </w:r>
          </w:p>
        </w:tc>
      </w:tr>
      <w:tr w:rsidR="00AE0C02" w:rsidTr="00AE0C02">
        <w:trPr>
          <w:trHeight w:hRule="exact" w:val="533"/>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Ansi="標楷體" w:hint="eastAsia"/>
                <w:color w:val="000000"/>
                <w:kern w:val="0"/>
              </w:rPr>
              <w:t>三用電錶</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Ansi="標楷體" w:hint="eastAsia"/>
                <w:bCs/>
                <w:color w:val="000000"/>
                <w:kern w:val="0"/>
              </w:rPr>
              <w:t>測量元件好壞及量測元件之信號</w:t>
            </w:r>
          </w:p>
        </w:tc>
      </w:tr>
      <w:tr w:rsidR="00AE0C02" w:rsidTr="00AE0C02">
        <w:trPr>
          <w:trHeight w:hRule="exact" w:val="533"/>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color w:val="000000"/>
                <w:kern w:val="0"/>
              </w:rPr>
              <w:t>Protel 99SE</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kinsoku w:val="0"/>
              <w:overflowPunct w:val="0"/>
              <w:jc w:val="both"/>
              <w:rPr>
                <w:rFonts w:eastAsia="標楷體"/>
                <w:kern w:val="0"/>
              </w:rPr>
            </w:pPr>
            <w:r w:rsidRPr="0003343E">
              <w:rPr>
                <w:rFonts w:ascii="標楷體" w:eastAsia="標楷體" w:hAnsi="標楷體" w:hint="eastAsia"/>
                <w:kern w:val="0"/>
              </w:rPr>
              <w:t>電路繪製、電路板元件的排列與線路設計</w:t>
            </w:r>
          </w:p>
        </w:tc>
      </w:tr>
      <w:tr w:rsidR="00AE0C02" w:rsidTr="00AE0C02">
        <w:trPr>
          <w:trHeight w:hRule="exact" w:val="533"/>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Ansi="標楷體" w:hint="eastAsia"/>
                <w:color w:val="000000"/>
                <w:kern w:val="0"/>
              </w:rPr>
              <w:t>噴墨印表機</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Ansi="標楷體" w:hint="eastAsia"/>
                <w:bCs/>
                <w:color w:val="000000"/>
                <w:kern w:val="0"/>
              </w:rPr>
              <w:t>列印專題相關資料</w:t>
            </w:r>
          </w:p>
        </w:tc>
      </w:tr>
      <w:tr w:rsidR="00AE0C02" w:rsidTr="00AE0C02">
        <w:trPr>
          <w:trHeight w:hRule="exact" w:val="533"/>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color w:val="000000"/>
                <w:kern w:val="0"/>
              </w:rPr>
              <w:t>Microsoft Office Word</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Ansi="標楷體" w:hint="eastAsia"/>
                <w:bCs/>
                <w:color w:val="000000"/>
                <w:kern w:val="0"/>
              </w:rPr>
              <w:t>製作專題報告</w:t>
            </w:r>
          </w:p>
        </w:tc>
      </w:tr>
      <w:tr w:rsidR="00AE0C02" w:rsidTr="00AE0C02">
        <w:trPr>
          <w:trHeight w:hRule="exact" w:val="533"/>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color w:val="000000"/>
                <w:kern w:val="0"/>
              </w:rPr>
            </w:pPr>
            <w:r w:rsidRPr="0003343E">
              <w:rPr>
                <w:rFonts w:eastAsia="標楷體"/>
                <w:color w:val="000000"/>
                <w:kern w:val="0"/>
              </w:rPr>
              <w:t>Microsoft Office Power Point</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hAnsi="標楷體"/>
                <w:bCs/>
                <w:color w:val="000000"/>
                <w:kern w:val="0"/>
              </w:rPr>
            </w:pPr>
            <w:r w:rsidRPr="0003343E">
              <w:rPr>
                <w:rFonts w:eastAsia="標楷體" w:hAnsi="標楷體" w:hint="eastAsia"/>
                <w:bCs/>
                <w:color w:val="000000"/>
                <w:kern w:val="0"/>
              </w:rPr>
              <w:t>進行口頭報告、製作及專題成品報告呈現</w:t>
            </w:r>
          </w:p>
        </w:tc>
      </w:tr>
      <w:tr w:rsidR="00AE0C02" w:rsidTr="00AE0C02">
        <w:trPr>
          <w:trHeight w:hRule="exact" w:val="533"/>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kinsoku w:val="0"/>
              <w:overflowPunct w:val="0"/>
              <w:jc w:val="both"/>
              <w:rPr>
                <w:rFonts w:eastAsia="標楷體"/>
                <w:kern w:val="0"/>
              </w:rPr>
            </w:pPr>
            <w:r w:rsidRPr="0003343E">
              <w:rPr>
                <w:rFonts w:ascii="標楷體" w:eastAsia="標楷體" w:hAnsi="標楷體" w:hint="eastAsia"/>
                <w:kern w:val="0"/>
              </w:rPr>
              <w:t>電鑽及鑽頭</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int="eastAsia"/>
                <w:kern w:val="0"/>
              </w:rPr>
              <w:t>鑽螺絲孔</w:t>
            </w:r>
          </w:p>
        </w:tc>
      </w:tr>
      <w:tr w:rsidR="00AE0C02" w:rsidTr="00AE0C02">
        <w:trPr>
          <w:trHeight w:hRule="exact" w:val="904"/>
        </w:trPr>
        <w:tc>
          <w:tcPr>
            <w:tcW w:w="3136"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kinsoku w:val="0"/>
              <w:overflowPunct w:val="0"/>
              <w:jc w:val="both"/>
              <w:rPr>
                <w:rFonts w:ascii="標楷體" w:eastAsia="標楷體" w:hAnsi="標楷體"/>
                <w:kern w:val="0"/>
              </w:rPr>
            </w:pPr>
            <w:r w:rsidRPr="0003343E">
              <w:rPr>
                <w:rFonts w:ascii="標楷體" w:eastAsia="標楷體" w:hAnsi="標楷體" w:hint="eastAsia"/>
                <w:kern w:val="0"/>
              </w:rPr>
              <w:t>銲接工具（</w:t>
            </w:r>
            <w:r w:rsidRPr="0003343E">
              <w:rPr>
                <w:rFonts w:eastAsia="標楷體" w:hint="eastAsia"/>
                <w:kern w:val="0"/>
              </w:rPr>
              <w:t>電烙鐵、電烙鐵架、吸錫器</w:t>
            </w:r>
            <w:r w:rsidRPr="0003343E">
              <w:rPr>
                <w:rFonts w:ascii="標楷體" w:eastAsia="標楷體" w:hAnsi="標楷體" w:hint="eastAsia"/>
                <w:kern w:val="0"/>
              </w:rPr>
              <w:t>）</w:t>
            </w:r>
          </w:p>
        </w:tc>
        <w:tc>
          <w:tcPr>
            <w:tcW w:w="5227" w:type="dxa"/>
            <w:tcBorders>
              <w:top w:val="single" w:sz="4" w:space="0" w:color="auto"/>
              <w:left w:val="single" w:sz="4" w:space="0" w:color="auto"/>
              <w:bottom w:val="single" w:sz="4" w:space="0" w:color="auto"/>
              <w:right w:val="single" w:sz="4" w:space="0" w:color="auto"/>
            </w:tcBorders>
            <w:vAlign w:val="center"/>
            <w:hideMark/>
          </w:tcPr>
          <w:p w:rsidR="00AE0C02" w:rsidRPr="0003343E" w:rsidRDefault="00AE0C02" w:rsidP="00674FCA">
            <w:pPr>
              <w:jc w:val="both"/>
              <w:rPr>
                <w:rFonts w:eastAsia="標楷體"/>
                <w:kern w:val="0"/>
              </w:rPr>
            </w:pPr>
            <w:r w:rsidRPr="0003343E">
              <w:rPr>
                <w:rFonts w:eastAsia="標楷體" w:hint="eastAsia"/>
                <w:kern w:val="0"/>
              </w:rPr>
              <w:t>焊接電路板</w:t>
            </w:r>
          </w:p>
        </w:tc>
      </w:tr>
    </w:tbl>
    <w:p w:rsidR="00AE0C02" w:rsidRPr="00AE0C02" w:rsidRDefault="00AE0C02" w:rsidP="00B6240B">
      <w:pPr>
        <w:jc w:val="center"/>
        <w:rPr>
          <w:rFonts w:ascii="標楷體" w:eastAsia="標楷體" w:hAnsi="標楷體"/>
          <w:color w:val="000000"/>
        </w:rPr>
      </w:pPr>
    </w:p>
    <w:p w:rsidR="00A415B1" w:rsidRPr="009B2EFF" w:rsidRDefault="00A415B1" w:rsidP="00A415B1">
      <w:pPr>
        <w:jc w:val="center"/>
        <w:rPr>
          <w:rFonts w:ascii="標楷體" w:eastAsia="標楷體" w:hAnsi="標楷體"/>
          <w:color w:val="000000"/>
        </w:rPr>
      </w:pPr>
      <w:r w:rsidRPr="009B2EFF">
        <w:rPr>
          <w:rFonts w:ascii="標楷體" w:eastAsia="標楷體" w:hAnsi="標楷體" w:hint="eastAsia"/>
        </w:rPr>
        <w:t>表</w:t>
      </w:r>
      <w:r w:rsidR="008405D0" w:rsidRPr="009B2EFF">
        <w:rPr>
          <w:rFonts w:ascii="標楷體" w:eastAsia="標楷體" w:hAnsi="標楷體" w:hint="eastAsia"/>
        </w:rPr>
        <w:t xml:space="preserve">3  </w:t>
      </w:r>
      <w:r w:rsidRPr="009B2EFF">
        <w:rPr>
          <w:rFonts w:ascii="標楷體" w:eastAsia="標楷體" w:hAnsi="標楷體" w:hint="eastAsia"/>
        </w:rPr>
        <w:t>使用材料</w:t>
      </w:r>
    </w:p>
    <w:tbl>
      <w:tblPr>
        <w:tblW w:w="8522"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材料名稱</w:t>
            </w:r>
          </w:p>
        </w:tc>
        <w:tc>
          <w:tcPr>
            <w:tcW w:w="2841" w:type="dxa"/>
            <w:tcBorders>
              <w:top w:val="single" w:sz="4" w:space="0" w:color="auto"/>
              <w:left w:val="single" w:sz="4" w:space="0" w:color="auto"/>
              <w:bottom w:val="single" w:sz="4" w:space="0" w:color="auto"/>
              <w:right w:val="single" w:sz="4" w:space="0" w:color="auto"/>
            </w:tcBorders>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數量</w:t>
            </w:r>
          </w:p>
        </w:tc>
        <w:tc>
          <w:tcPr>
            <w:tcW w:w="2841" w:type="dxa"/>
            <w:tcBorders>
              <w:top w:val="single" w:sz="4" w:space="0" w:color="auto"/>
              <w:left w:val="single" w:sz="4" w:space="0" w:color="auto"/>
              <w:bottom w:val="single" w:sz="4" w:space="0" w:color="auto"/>
              <w:right w:val="single" w:sz="4" w:space="0" w:color="auto"/>
            </w:tcBorders>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備註</w:t>
            </w:r>
          </w:p>
        </w:tc>
      </w:tr>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LED</w:t>
            </w:r>
            <w:r w:rsidRPr="00B15468">
              <w:rPr>
                <w:rFonts w:ascii="標楷體" w:eastAsia="標楷體" w:hAnsi="標楷體" w:hint="eastAsia"/>
                <w:kern w:val="0"/>
                <w:sz w:val="20"/>
              </w:rPr>
              <w:t>燈泡</w:t>
            </w:r>
          </w:p>
        </w:tc>
        <w:tc>
          <w:tcPr>
            <w:tcW w:w="2841"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30</w:t>
            </w:r>
          </w:p>
        </w:tc>
        <w:tc>
          <w:tcPr>
            <w:tcW w:w="2841" w:type="dxa"/>
            <w:tcBorders>
              <w:top w:val="single" w:sz="4" w:space="0" w:color="auto"/>
              <w:left w:val="single" w:sz="4" w:space="0" w:color="auto"/>
              <w:bottom w:val="single" w:sz="4" w:space="0" w:color="auto"/>
              <w:right w:val="single" w:sz="4" w:space="0" w:color="auto"/>
            </w:tcBorders>
          </w:tcPr>
          <w:p w:rsidR="00A415B1" w:rsidRPr="00B15468" w:rsidRDefault="00A415B1">
            <w:pPr>
              <w:rPr>
                <w:rFonts w:ascii="標楷體" w:eastAsia="標楷體" w:hAnsi="標楷體"/>
                <w:kern w:val="0"/>
                <w:sz w:val="20"/>
              </w:rPr>
            </w:pPr>
          </w:p>
        </w:tc>
      </w:tr>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555IC</w:t>
            </w:r>
          </w:p>
        </w:tc>
        <w:tc>
          <w:tcPr>
            <w:tcW w:w="2841"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1</w:t>
            </w:r>
          </w:p>
        </w:tc>
        <w:tc>
          <w:tcPr>
            <w:tcW w:w="2841" w:type="dxa"/>
            <w:tcBorders>
              <w:top w:val="single" w:sz="4" w:space="0" w:color="auto"/>
              <w:left w:val="single" w:sz="4" w:space="0" w:color="auto"/>
              <w:bottom w:val="single" w:sz="4" w:space="0" w:color="auto"/>
              <w:right w:val="single" w:sz="4" w:space="0" w:color="auto"/>
            </w:tcBorders>
          </w:tcPr>
          <w:p w:rsidR="00A415B1" w:rsidRPr="00B15468" w:rsidRDefault="00A415B1">
            <w:pPr>
              <w:rPr>
                <w:rFonts w:ascii="標楷體" w:eastAsia="標楷體" w:hAnsi="標楷體"/>
                <w:kern w:val="0"/>
                <w:sz w:val="20"/>
              </w:rPr>
            </w:pPr>
          </w:p>
        </w:tc>
      </w:tr>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蜂鳴器</w:t>
            </w:r>
          </w:p>
        </w:tc>
        <w:tc>
          <w:tcPr>
            <w:tcW w:w="2841"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1</w:t>
            </w:r>
          </w:p>
        </w:tc>
        <w:tc>
          <w:tcPr>
            <w:tcW w:w="2841" w:type="dxa"/>
            <w:tcBorders>
              <w:top w:val="single" w:sz="4" w:space="0" w:color="auto"/>
              <w:left w:val="single" w:sz="4" w:space="0" w:color="auto"/>
              <w:bottom w:val="single" w:sz="4" w:space="0" w:color="auto"/>
              <w:right w:val="single" w:sz="4" w:space="0" w:color="auto"/>
            </w:tcBorders>
          </w:tcPr>
          <w:p w:rsidR="00A415B1" w:rsidRPr="00B15468" w:rsidRDefault="00A415B1">
            <w:pPr>
              <w:rPr>
                <w:rFonts w:ascii="標楷體" w:eastAsia="標楷體" w:hAnsi="標楷體"/>
                <w:kern w:val="0"/>
                <w:sz w:val="20"/>
              </w:rPr>
            </w:pPr>
          </w:p>
        </w:tc>
      </w:tr>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兩段開關</w:t>
            </w:r>
          </w:p>
        </w:tc>
        <w:tc>
          <w:tcPr>
            <w:tcW w:w="2841"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2</w:t>
            </w:r>
          </w:p>
        </w:tc>
        <w:tc>
          <w:tcPr>
            <w:tcW w:w="2841" w:type="dxa"/>
            <w:tcBorders>
              <w:top w:val="single" w:sz="4" w:space="0" w:color="auto"/>
              <w:left w:val="single" w:sz="4" w:space="0" w:color="auto"/>
              <w:bottom w:val="single" w:sz="4" w:space="0" w:color="auto"/>
              <w:right w:val="single" w:sz="4" w:space="0" w:color="auto"/>
            </w:tcBorders>
          </w:tcPr>
          <w:p w:rsidR="00A415B1" w:rsidRPr="00B15468" w:rsidRDefault="00A415B1">
            <w:pPr>
              <w:rPr>
                <w:rFonts w:ascii="標楷體" w:eastAsia="標楷體" w:hAnsi="標楷體"/>
                <w:kern w:val="0"/>
                <w:sz w:val="20"/>
              </w:rPr>
            </w:pPr>
          </w:p>
        </w:tc>
      </w:tr>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三段開關</w:t>
            </w:r>
          </w:p>
        </w:tc>
        <w:tc>
          <w:tcPr>
            <w:tcW w:w="2841"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1</w:t>
            </w:r>
          </w:p>
        </w:tc>
        <w:tc>
          <w:tcPr>
            <w:tcW w:w="2841" w:type="dxa"/>
            <w:tcBorders>
              <w:top w:val="single" w:sz="4" w:space="0" w:color="auto"/>
              <w:left w:val="single" w:sz="4" w:space="0" w:color="auto"/>
              <w:bottom w:val="single" w:sz="4" w:space="0" w:color="auto"/>
              <w:right w:val="single" w:sz="4" w:space="0" w:color="auto"/>
            </w:tcBorders>
          </w:tcPr>
          <w:p w:rsidR="00A415B1" w:rsidRPr="00B15468" w:rsidRDefault="00A415B1">
            <w:pPr>
              <w:rPr>
                <w:rFonts w:ascii="標楷體" w:eastAsia="標楷體" w:hAnsi="標楷體"/>
                <w:kern w:val="0"/>
                <w:sz w:val="20"/>
              </w:rPr>
            </w:pPr>
          </w:p>
        </w:tc>
      </w:tr>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後照鏡</w:t>
            </w:r>
          </w:p>
        </w:tc>
        <w:tc>
          <w:tcPr>
            <w:tcW w:w="2841"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2</w:t>
            </w:r>
          </w:p>
        </w:tc>
        <w:tc>
          <w:tcPr>
            <w:tcW w:w="2841" w:type="dxa"/>
            <w:tcBorders>
              <w:top w:val="single" w:sz="4" w:space="0" w:color="auto"/>
              <w:left w:val="single" w:sz="4" w:space="0" w:color="auto"/>
              <w:bottom w:val="single" w:sz="4" w:space="0" w:color="auto"/>
              <w:right w:val="single" w:sz="4" w:space="0" w:color="auto"/>
            </w:tcBorders>
          </w:tcPr>
          <w:p w:rsidR="00A415B1" w:rsidRPr="00B15468" w:rsidRDefault="00A415B1">
            <w:pPr>
              <w:rPr>
                <w:rFonts w:ascii="標楷體" w:eastAsia="標楷體" w:hAnsi="標楷體"/>
                <w:kern w:val="0"/>
                <w:sz w:val="20"/>
              </w:rPr>
            </w:pPr>
          </w:p>
        </w:tc>
      </w:tr>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鏈條式發電機</w:t>
            </w:r>
          </w:p>
        </w:tc>
        <w:tc>
          <w:tcPr>
            <w:tcW w:w="2841"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1</w:t>
            </w:r>
          </w:p>
        </w:tc>
        <w:tc>
          <w:tcPr>
            <w:tcW w:w="2841" w:type="dxa"/>
            <w:tcBorders>
              <w:top w:val="single" w:sz="4" w:space="0" w:color="auto"/>
              <w:left w:val="single" w:sz="4" w:space="0" w:color="auto"/>
              <w:bottom w:val="single" w:sz="4" w:space="0" w:color="auto"/>
              <w:right w:val="single" w:sz="4" w:space="0" w:color="auto"/>
            </w:tcBorders>
          </w:tcPr>
          <w:p w:rsidR="00A415B1" w:rsidRPr="00B15468" w:rsidRDefault="00A415B1">
            <w:pPr>
              <w:rPr>
                <w:rFonts w:ascii="標楷體" w:eastAsia="標楷體" w:hAnsi="標楷體"/>
                <w:kern w:val="0"/>
                <w:sz w:val="20"/>
              </w:rPr>
            </w:pPr>
          </w:p>
        </w:tc>
      </w:tr>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USB</w:t>
            </w:r>
            <w:r w:rsidRPr="00B15468">
              <w:rPr>
                <w:rFonts w:ascii="標楷體" w:eastAsia="標楷體" w:hAnsi="標楷體" w:hint="eastAsia"/>
                <w:kern w:val="0"/>
                <w:sz w:val="20"/>
              </w:rPr>
              <w:t>延長線</w:t>
            </w:r>
          </w:p>
        </w:tc>
        <w:tc>
          <w:tcPr>
            <w:tcW w:w="2841"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1</w:t>
            </w:r>
          </w:p>
        </w:tc>
        <w:tc>
          <w:tcPr>
            <w:tcW w:w="2841" w:type="dxa"/>
            <w:tcBorders>
              <w:top w:val="single" w:sz="4" w:space="0" w:color="auto"/>
              <w:left w:val="single" w:sz="4" w:space="0" w:color="auto"/>
              <w:bottom w:val="single" w:sz="4" w:space="0" w:color="auto"/>
              <w:right w:val="single" w:sz="4" w:space="0" w:color="auto"/>
            </w:tcBorders>
          </w:tcPr>
          <w:p w:rsidR="00A415B1" w:rsidRPr="00B15468" w:rsidRDefault="00A415B1">
            <w:pPr>
              <w:rPr>
                <w:rFonts w:ascii="標楷體" w:eastAsia="標楷體" w:hAnsi="標楷體"/>
                <w:kern w:val="0"/>
                <w:sz w:val="20"/>
              </w:rPr>
            </w:pPr>
          </w:p>
        </w:tc>
      </w:tr>
      <w:tr w:rsidR="00A415B1" w:rsidRPr="00B15468" w:rsidTr="00A415B1">
        <w:trPr>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hint="eastAsia"/>
                <w:kern w:val="0"/>
                <w:sz w:val="20"/>
              </w:rPr>
              <w:t>多功能</w:t>
            </w:r>
            <w:r w:rsidRPr="00B15468">
              <w:rPr>
                <w:rFonts w:ascii="標楷體" w:eastAsia="標楷體" w:hAnsi="標楷體"/>
                <w:kern w:val="0"/>
                <w:sz w:val="20"/>
              </w:rPr>
              <w:t>USB</w:t>
            </w:r>
            <w:r w:rsidRPr="00B15468">
              <w:rPr>
                <w:rFonts w:ascii="標楷體" w:eastAsia="標楷體" w:hAnsi="標楷體" w:hint="eastAsia"/>
                <w:kern w:val="0"/>
                <w:sz w:val="20"/>
              </w:rPr>
              <w:t>轉接頭</w:t>
            </w:r>
          </w:p>
        </w:tc>
        <w:tc>
          <w:tcPr>
            <w:tcW w:w="2841" w:type="dxa"/>
            <w:tcBorders>
              <w:top w:val="single" w:sz="4" w:space="0" w:color="auto"/>
              <w:left w:val="single" w:sz="4" w:space="0" w:color="auto"/>
              <w:bottom w:val="single" w:sz="4" w:space="0" w:color="auto"/>
              <w:right w:val="single" w:sz="4" w:space="0" w:color="auto"/>
            </w:tcBorders>
            <w:vAlign w:val="center"/>
            <w:hideMark/>
          </w:tcPr>
          <w:p w:rsidR="00A415B1" w:rsidRPr="00B15468" w:rsidRDefault="00A415B1">
            <w:pPr>
              <w:jc w:val="center"/>
              <w:rPr>
                <w:rFonts w:ascii="標楷體" w:eastAsia="標楷體" w:hAnsi="標楷體"/>
                <w:kern w:val="0"/>
                <w:sz w:val="20"/>
              </w:rPr>
            </w:pPr>
            <w:r w:rsidRPr="00B15468">
              <w:rPr>
                <w:rFonts w:ascii="標楷體" w:eastAsia="標楷體" w:hAnsi="標楷體"/>
                <w:kern w:val="0"/>
                <w:sz w:val="20"/>
              </w:rPr>
              <w:t>1</w:t>
            </w:r>
          </w:p>
        </w:tc>
        <w:tc>
          <w:tcPr>
            <w:tcW w:w="2841" w:type="dxa"/>
            <w:tcBorders>
              <w:top w:val="single" w:sz="4" w:space="0" w:color="auto"/>
              <w:left w:val="single" w:sz="4" w:space="0" w:color="auto"/>
              <w:bottom w:val="single" w:sz="4" w:space="0" w:color="auto"/>
              <w:right w:val="single" w:sz="4" w:space="0" w:color="auto"/>
            </w:tcBorders>
          </w:tcPr>
          <w:p w:rsidR="00A415B1" w:rsidRPr="00B15468" w:rsidRDefault="00A415B1">
            <w:pPr>
              <w:rPr>
                <w:rFonts w:ascii="標楷體" w:eastAsia="標楷體" w:hAnsi="標楷體"/>
                <w:kern w:val="0"/>
                <w:sz w:val="20"/>
              </w:rPr>
            </w:pPr>
          </w:p>
        </w:tc>
      </w:tr>
    </w:tbl>
    <w:p w:rsidR="00B6240B" w:rsidRPr="00674FCA" w:rsidRDefault="00B6240B" w:rsidP="00B6240B">
      <w:pPr>
        <w:rPr>
          <w:rFonts w:ascii="標楷體" w:eastAsia="標楷體" w:hAnsi="標楷體"/>
          <w:color w:val="000000"/>
        </w:rPr>
        <w:sectPr w:rsidR="00B6240B" w:rsidRPr="00674FCA" w:rsidSect="005547F6">
          <w:pgSz w:w="11906" w:h="16838" w:code="9"/>
          <w:pgMar w:top="1418" w:right="1418" w:bottom="1418" w:left="1418" w:header="851" w:footer="992" w:gutter="0"/>
          <w:cols w:space="425"/>
          <w:docGrid w:type="lines" w:linePitch="437"/>
        </w:sectPr>
      </w:pPr>
    </w:p>
    <w:p w:rsidR="00DA3445" w:rsidRPr="00674FCA" w:rsidRDefault="00DA3445" w:rsidP="00B6240B">
      <w:pPr>
        <w:rPr>
          <w:rFonts w:ascii="標楷體" w:eastAsia="標楷體" w:hAnsi="標楷體" w:hint="eastAsia"/>
          <w:color w:val="000000"/>
          <w:sz w:val="28"/>
          <w:szCs w:val="28"/>
        </w:rPr>
      </w:pPr>
      <w:r w:rsidRPr="00674FCA">
        <w:rPr>
          <w:rFonts w:ascii="標楷體" w:eastAsia="標楷體" w:hAnsi="標楷體" w:hint="eastAsia"/>
          <w:color w:val="000000"/>
          <w:sz w:val="28"/>
          <w:szCs w:val="28"/>
        </w:rPr>
        <w:lastRenderedPageBreak/>
        <w:t>二、研究（製作）方法與步驟</w:t>
      </w:r>
    </w:p>
    <w:p w:rsidR="00124BDF" w:rsidRPr="00674FCA" w:rsidRDefault="00FB6615" w:rsidP="00AB33E0">
      <w:pPr>
        <w:autoSpaceDE w:val="0"/>
        <w:autoSpaceDN w:val="0"/>
        <w:adjustRightInd w:val="0"/>
        <w:rPr>
          <w:rFonts w:ascii="標楷體" w:eastAsia="標楷體" w:hAnsi="標楷體" w:cs="標楷體-WinCharSetFFFF-H" w:hint="eastAsia"/>
          <w:color w:val="000000"/>
          <w:kern w:val="0"/>
        </w:rPr>
      </w:pPr>
      <w:r w:rsidRPr="00674FCA">
        <w:rPr>
          <w:rFonts w:ascii="標楷體" w:eastAsia="標楷體" w:hAnsi="標楷體" w:cs="標楷體-WinCharSetFFFF-H" w:hint="eastAsia"/>
          <w:color w:val="000000"/>
          <w:kern w:val="0"/>
        </w:rPr>
        <w:t>此行動研究，主要是由循環的研究歷程所構成，包括準備、實驗教學、電路資料分析及報告撰寫等階段。本研究之製作方法與步驟，如圖</w:t>
      </w:r>
      <w:r w:rsidR="0015200D" w:rsidRPr="00674FCA">
        <w:rPr>
          <w:rFonts w:ascii="標楷體" w:eastAsia="標楷體" w:hAnsi="標楷體" w:cs="標楷體-WinCharSetFFFF-H" w:hint="eastAsia"/>
          <w:color w:val="000000"/>
          <w:kern w:val="0"/>
        </w:rPr>
        <w:t>13</w:t>
      </w:r>
      <w:r w:rsidRPr="00674FCA">
        <w:rPr>
          <w:rFonts w:ascii="標楷體" w:eastAsia="標楷體" w:hAnsi="標楷體" w:cs="標楷體-WinCharSetFFFF-H" w:hint="eastAsia"/>
          <w:color w:val="000000"/>
          <w:kern w:val="0"/>
        </w:rPr>
        <w:t>所示</w:t>
      </w:r>
    </w:p>
    <w:p w:rsidR="00124BDF" w:rsidRPr="00674FCA" w:rsidRDefault="00124BDF" w:rsidP="00124BDF">
      <w:pPr>
        <w:autoSpaceDE w:val="0"/>
        <w:autoSpaceDN w:val="0"/>
        <w:adjustRightInd w:val="0"/>
        <w:ind w:firstLineChars="100" w:firstLine="240"/>
        <w:rPr>
          <w:rFonts w:ascii="標楷體" w:eastAsia="標楷體" w:hAnsi="標楷體" w:cs="標楷體-WinCharSetFFFF-H" w:hint="eastAsia"/>
          <w:color w:val="000000"/>
          <w:kern w:val="0"/>
        </w:rPr>
      </w:pPr>
    </w:p>
    <w:p w:rsidR="00FB6615" w:rsidRPr="00B15468" w:rsidRDefault="00A55A65" w:rsidP="00B12690">
      <w:pPr>
        <w:spacing w:line="0" w:lineRule="atLeas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4384" behindDoc="0" locked="0" layoutInCell="1" allowOverlap="1">
                <wp:simplePos x="0" y="0"/>
                <wp:positionH relativeFrom="column">
                  <wp:posOffset>1958340</wp:posOffset>
                </wp:positionH>
                <wp:positionV relativeFrom="paragraph">
                  <wp:posOffset>2644140</wp:posOffset>
                </wp:positionV>
                <wp:extent cx="1135380" cy="99060"/>
                <wp:effectExtent l="34290" t="15240" r="30480" b="19050"/>
                <wp:wrapNone/>
                <wp:docPr id="4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99060"/>
                        </a:xfrm>
                        <a:prstGeom prst="leftRightArrow">
                          <a:avLst>
                            <a:gd name="adj1" fmla="val 50000"/>
                            <a:gd name="adj2" fmla="val 2292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9" o:spid="_x0000_s1026" type="#_x0000_t69" style="position:absolute;margin-left:154.2pt;margin-top:208.2pt;width:89.4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"/>
            </w:pict>
          </mc:Fallback>
        </mc:AlternateContent>
      </w:r>
      <w:r>
        <w:rPr>
          <w:rFonts w:ascii="標楷體" w:eastAsia="標楷體" w:hAnsi="標楷體"/>
          <w:noProof/>
        </w:rPr>
        <mc:AlternateContent>
          <mc:Choice Requires="wps">
            <w:drawing>
              <wp:anchor distT="0" distB="0" distL="114300" distR="114300" simplePos="0" relativeHeight="251663360" behindDoc="0" locked="0" layoutInCell="1" allowOverlap="1">
                <wp:simplePos x="0" y="0"/>
                <wp:positionH relativeFrom="column">
                  <wp:posOffset>3093720</wp:posOffset>
                </wp:positionH>
                <wp:positionV relativeFrom="paragraph">
                  <wp:posOffset>2522220</wp:posOffset>
                </wp:positionV>
                <wp:extent cx="899160" cy="365760"/>
                <wp:effectExtent l="7620" t="7620" r="7620" b="7620"/>
                <wp:wrapNone/>
                <wp:docPr id="4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65760"/>
                        </a:xfrm>
                        <a:prstGeom prst="roundRect">
                          <a:avLst>
                            <a:gd name="adj" fmla="val 16667"/>
                          </a:avLst>
                        </a:prstGeom>
                        <a:solidFill>
                          <a:srgbClr val="FFFFFF"/>
                        </a:solidFill>
                        <a:ln w="9525">
                          <a:solidFill>
                            <a:srgbClr val="000000"/>
                          </a:solidFill>
                          <a:round/>
                          <a:headEnd/>
                          <a:tailEnd/>
                        </a:ln>
                      </wps:spPr>
                      <wps:txbx>
                        <w:txbxContent>
                          <w:p w:rsidR="00FB6615" w:rsidRDefault="00FB6615" w:rsidP="00FB6615">
                            <w:r>
                              <w:rPr>
                                <w:rFonts w:hint="eastAsia"/>
                              </w:rPr>
                              <w:t>規畫硬體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margin-left:243.6pt;margin-top:198.6pt;width:70.8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">
                <v:textbox>
                  <w:txbxContent>
                    <w:p w:rsidR="00FB6615" w:rsidRDefault="00FB6615" w:rsidP="00FB6615">
                      <w:r>
                        <w:rPr>
                          <w:rFonts w:hint="eastAsia"/>
                        </w:rPr>
                        <w:t>規畫硬體</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662336" behindDoc="0" locked="0" layoutInCell="1" allowOverlap="1">
                <wp:simplePos x="0" y="0"/>
                <wp:positionH relativeFrom="column">
                  <wp:posOffset>3497580</wp:posOffset>
                </wp:positionH>
                <wp:positionV relativeFrom="paragraph">
                  <wp:posOffset>2080260</wp:posOffset>
                </wp:positionV>
                <wp:extent cx="121920" cy="441960"/>
                <wp:effectExtent l="20955" t="13335" r="19050" b="20955"/>
                <wp:wrapNone/>
                <wp:docPr id="4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441960"/>
                        </a:xfrm>
                        <a:prstGeom prst="upDownArrow">
                          <a:avLst>
                            <a:gd name="adj1" fmla="val 50000"/>
                            <a:gd name="adj2" fmla="val 72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7" o:spid="_x0000_s1026" type="#_x0000_t70" style="position:absolute;margin-left:275.4pt;margin-top:163.8pt;width:9.6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">
                <v:textbox style="layout-flow:vertical-ideographic"/>
              </v:shape>
            </w:pict>
          </mc:Fallback>
        </mc:AlternateContent>
      </w:r>
      <w:r>
        <w:rPr>
          <w:rFonts w:ascii="標楷體" w:eastAsia="標楷體" w:hAnsi="標楷體"/>
          <w:noProof/>
        </w:rPr>
        <mc:AlternateContent>
          <mc:Choice Requires="wps">
            <w:drawing>
              <wp:anchor distT="0" distB="0" distL="114300" distR="114300" simplePos="0" relativeHeight="251654144" behindDoc="0" locked="0" layoutInCell="1" allowOverlap="1">
                <wp:simplePos x="0" y="0"/>
                <wp:positionH relativeFrom="column">
                  <wp:posOffset>2872740</wp:posOffset>
                </wp:positionH>
                <wp:positionV relativeFrom="paragraph">
                  <wp:posOffset>1714500</wp:posOffset>
                </wp:positionV>
                <wp:extent cx="1318260" cy="365760"/>
                <wp:effectExtent l="5715" t="9525" r="9525" b="5715"/>
                <wp:wrapNone/>
                <wp:docPr id="4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365760"/>
                        </a:xfrm>
                        <a:prstGeom prst="roundRect">
                          <a:avLst>
                            <a:gd name="adj" fmla="val 16667"/>
                          </a:avLst>
                        </a:prstGeom>
                        <a:solidFill>
                          <a:srgbClr val="FFFFFF"/>
                        </a:solidFill>
                        <a:ln w="9525">
                          <a:solidFill>
                            <a:srgbClr val="000000"/>
                          </a:solidFill>
                          <a:round/>
                          <a:headEnd/>
                          <a:tailEnd/>
                        </a:ln>
                      </wps:spPr>
                      <wps:txbx>
                        <w:txbxContent>
                          <w:p w:rsidR="00FB6615" w:rsidRDefault="00FB6615" w:rsidP="00FB6615">
                            <w:r>
                              <w:rPr>
                                <w:rFonts w:hint="eastAsia"/>
                              </w:rPr>
                              <w:t>結合軟體與硬體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7" style="position:absolute;margin-left:226.2pt;margin-top:135pt;width:103.8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">
                <v:textbox>
                  <w:txbxContent>
                    <w:p w:rsidR="00FB6615" w:rsidRDefault="00FB6615" w:rsidP="00FB6615">
                      <w:r>
                        <w:rPr>
                          <w:rFonts w:hint="eastAsia"/>
                        </w:rPr>
                        <w:t>結合軟體與硬體</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661312" behindDoc="0" locked="0" layoutInCell="1" allowOverlap="1">
                <wp:simplePos x="0" y="0"/>
                <wp:positionH relativeFrom="column">
                  <wp:posOffset>3497580</wp:posOffset>
                </wp:positionH>
                <wp:positionV relativeFrom="paragraph">
                  <wp:posOffset>1226820</wp:posOffset>
                </wp:positionV>
                <wp:extent cx="121920" cy="441960"/>
                <wp:effectExtent l="20955" t="17145" r="19050" b="17145"/>
                <wp:wrapNone/>
                <wp:docPr id="4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441960"/>
                        </a:xfrm>
                        <a:prstGeom prst="upDownArrow">
                          <a:avLst>
                            <a:gd name="adj1" fmla="val 50000"/>
                            <a:gd name="adj2" fmla="val 72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70" style="position:absolute;margin-left:275.4pt;margin-top:96.6pt;width:9.6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">
                <v:textbox style="layout-flow:vertical-ideographic"/>
              </v:shape>
            </w:pict>
          </mc:Fallback>
        </mc:AlternateContent>
      </w:r>
      <w:r>
        <w:rPr>
          <w:rFonts w:ascii="標楷體" w:eastAsia="標楷體" w:hAnsi="標楷體"/>
          <w:noProof/>
        </w:rPr>
        <mc:AlternateContent>
          <mc:Choice Requires="wps">
            <w:drawing>
              <wp:anchor distT="0" distB="0" distL="114300" distR="114300" simplePos="0" relativeHeight="251655168" behindDoc="0" locked="0" layoutInCell="1" allowOverlap="1">
                <wp:simplePos x="0" y="0"/>
                <wp:positionH relativeFrom="column">
                  <wp:posOffset>3268980</wp:posOffset>
                </wp:positionH>
                <wp:positionV relativeFrom="paragraph">
                  <wp:posOffset>861060</wp:posOffset>
                </wp:positionV>
                <wp:extent cx="579120" cy="365760"/>
                <wp:effectExtent l="11430" t="13335" r="9525" b="11430"/>
                <wp:wrapNone/>
                <wp:docPr id="4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365760"/>
                        </a:xfrm>
                        <a:prstGeom prst="roundRect">
                          <a:avLst>
                            <a:gd name="adj" fmla="val 16667"/>
                          </a:avLst>
                        </a:prstGeom>
                        <a:solidFill>
                          <a:srgbClr val="FFFFFF"/>
                        </a:solidFill>
                        <a:ln w="9525">
                          <a:solidFill>
                            <a:srgbClr val="000000"/>
                          </a:solidFill>
                          <a:round/>
                          <a:headEnd/>
                          <a:tailEnd/>
                        </a:ln>
                      </wps:spPr>
                      <wps:txbx>
                        <w:txbxContent>
                          <w:p w:rsidR="00FB6615" w:rsidRDefault="00FB6615" w:rsidP="00FB6615">
                            <w:r>
                              <w:rPr>
                                <w:rFonts w:hint="eastAsia"/>
                              </w:rPr>
                              <w:t>測試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8" style="position:absolute;margin-left:257.4pt;margin-top:67.8pt;width:45.6pt;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">
                <v:textbox>
                  <w:txbxContent>
                    <w:p w:rsidR="00FB6615" w:rsidRDefault="00FB6615" w:rsidP="00FB6615">
                      <w:r>
                        <w:rPr>
                          <w:rFonts w:hint="eastAsia"/>
                        </w:rPr>
                        <w:t>測試</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660288" behindDoc="0" locked="0" layoutInCell="1" allowOverlap="1">
                <wp:simplePos x="0" y="0"/>
                <wp:positionH relativeFrom="column">
                  <wp:posOffset>3497580</wp:posOffset>
                </wp:positionH>
                <wp:positionV relativeFrom="paragraph">
                  <wp:posOffset>419100</wp:posOffset>
                </wp:positionV>
                <wp:extent cx="121920" cy="441960"/>
                <wp:effectExtent l="20955" t="19050" r="19050" b="15240"/>
                <wp:wrapNone/>
                <wp:docPr id="3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441960"/>
                        </a:xfrm>
                        <a:prstGeom prst="upDownArrow">
                          <a:avLst>
                            <a:gd name="adj1" fmla="val 50000"/>
                            <a:gd name="adj2" fmla="val 72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70" style="position:absolute;margin-left:275.4pt;margin-top:33pt;width:9.6pt;height: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">
                <v:textbox style="layout-flow:vertical-ideographic"/>
              </v:shape>
            </w:pict>
          </mc:Fallback>
        </mc:AlternateContent>
      </w:r>
      <w:r>
        <w:rPr>
          <w:rFonts w:ascii="標楷體" w:eastAsia="標楷體" w:hAnsi="標楷體"/>
          <w:noProof/>
        </w:rPr>
        <mc:AlternateContent>
          <mc:Choice Requires="wps">
            <w:drawing>
              <wp:anchor distT="0" distB="0" distL="114300" distR="114300" simplePos="0" relativeHeight="251656192" behindDoc="0" locked="0" layoutInCell="1" allowOverlap="1">
                <wp:simplePos x="0" y="0"/>
                <wp:positionH relativeFrom="column">
                  <wp:posOffset>3093720</wp:posOffset>
                </wp:positionH>
                <wp:positionV relativeFrom="paragraph">
                  <wp:posOffset>53340</wp:posOffset>
                </wp:positionV>
                <wp:extent cx="1036320" cy="365760"/>
                <wp:effectExtent l="7620" t="5715" r="13335" b="9525"/>
                <wp:wrapNone/>
                <wp:docPr id="3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365760"/>
                        </a:xfrm>
                        <a:prstGeom prst="roundRect">
                          <a:avLst>
                            <a:gd name="adj" fmla="val 16667"/>
                          </a:avLst>
                        </a:prstGeom>
                        <a:solidFill>
                          <a:srgbClr val="FFFFFF"/>
                        </a:solidFill>
                        <a:ln w="9525">
                          <a:solidFill>
                            <a:srgbClr val="000000"/>
                          </a:solidFill>
                          <a:round/>
                          <a:headEnd/>
                          <a:tailEnd/>
                        </a:ln>
                      </wps:spPr>
                      <wps:txbx>
                        <w:txbxContent>
                          <w:p w:rsidR="00FB6615" w:rsidRDefault="00FB6615" w:rsidP="00FB6615">
                            <w:r>
                              <w:rPr>
                                <w:rFonts w:hint="eastAsia"/>
                              </w:rPr>
                              <w:t>完成並發表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9" style="position:absolute;margin-left:243.6pt;margin-top:4.2pt;width:81.6pt;height:2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">
                <v:textbox>
                  <w:txbxContent>
                    <w:p w:rsidR="00FB6615" w:rsidRDefault="00FB6615" w:rsidP="00FB6615">
                      <w:r>
                        <w:rPr>
                          <w:rFonts w:hint="eastAsia"/>
                        </w:rPr>
                        <w:t>完成並發表</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653120" behindDoc="0" locked="0" layoutInCell="1" allowOverlap="1">
                <wp:simplePos x="0" y="0"/>
                <wp:positionH relativeFrom="column">
                  <wp:posOffset>1059180</wp:posOffset>
                </wp:positionH>
                <wp:positionV relativeFrom="paragraph">
                  <wp:posOffset>2484120</wp:posOffset>
                </wp:positionV>
                <wp:extent cx="899160" cy="365760"/>
                <wp:effectExtent l="11430" t="7620" r="13335" b="7620"/>
                <wp:wrapNone/>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65760"/>
                        </a:xfrm>
                        <a:prstGeom prst="roundRect">
                          <a:avLst>
                            <a:gd name="adj" fmla="val 16667"/>
                          </a:avLst>
                        </a:prstGeom>
                        <a:solidFill>
                          <a:srgbClr val="FFFFFF"/>
                        </a:solidFill>
                        <a:ln w="9525">
                          <a:solidFill>
                            <a:srgbClr val="000000"/>
                          </a:solidFill>
                          <a:round/>
                          <a:headEnd/>
                          <a:tailEnd/>
                        </a:ln>
                      </wps:spPr>
                      <wps:txbx>
                        <w:txbxContent>
                          <w:p w:rsidR="00FB6615" w:rsidRDefault="00FB6615" w:rsidP="00FB6615">
                            <w:r>
                              <w:rPr>
                                <w:rFonts w:hint="eastAsia"/>
                              </w:rPr>
                              <w:t>設計電路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30" style="position:absolute;margin-left:83.4pt;margin-top:195.6pt;width:70.8pt;height:2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">
                <v:textbox>
                  <w:txbxContent>
                    <w:p w:rsidR="00FB6615" w:rsidRDefault="00FB6615" w:rsidP="00FB6615">
                      <w:r>
                        <w:rPr>
                          <w:rFonts w:hint="eastAsia"/>
                        </w:rPr>
                        <w:t>設計電路</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659264" behindDoc="0" locked="0" layoutInCell="1" allowOverlap="1">
                <wp:simplePos x="0" y="0"/>
                <wp:positionH relativeFrom="column">
                  <wp:posOffset>1432560</wp:posOffset>
                </wp:positionH>
                <wp:positionV relativeFrom="paragraph">
                  <wp:posOffset>2042160</wp:posOffset>
                </wp:positionV>
                <wp:extent cx="121920" cy="441960"/>
                <wp:effectExtent l="22860" t="13335" r="17145" b="20955"/>
                <wp:wrapNone/>
                <wp:docPr id="3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441960"/>
                        </a:xfrm>
                        <a:prstGeom prst="upDownArrow">
                          <a:avLst>
                            <a:gd name="adj1" fmla="val 50000"/>
                            <a:gd name="adj2" fmla="val 72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70" style="position:absolute;margin-left:112.8pt;margin-top:160.8pt;width:9.6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">
                <v:textbox style="layout-flow:vertical-ideographic"/>
              </v:shape>
            </w:pict>
          </mc:Fallback>
        </mc:AlternateContent>
      </w:r>
      <w:r>
        <w:rPr>
          <w:rFonts w:ascii="標楷體" w:eastAsia="標楷體" w:hAnsi="標楷體"/>
          <w:noProof/>
        </w:rPr>
        <mc:AlternateContent>
          <mc:Choice Requires="wps">
            <w:drawing>
              <wp:anchor distT="0" distB="0" distL="114300" distR="114300" simplePos="0" relativeHeight="251652096" behindDoc="0" locked="0" layoutInCell="1" allowOverlap="1">
                <wp:simplePos x="0" y="0"/>
                <wp:positionH relativeFrom="column">
                  <wp:posOffset>1059180</wp:posOffset>
                </wp:positionH>
                <wp:positionV relativeFrom="paragraph">
                  <wp:posOffset>1668780</wp:posOffset>
                </wp:positionV>
                <wp:extent cx="899160" cy="365760"/>
                <wp:effectExtent l="11430" t="11430" r="13335" b="13335"/>
                <wp:wrapNone/>
                <wp:docPr id="3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65760"/>
                        </a:xfrm>
                        <a:prstGeom prst="roundRect">
                          <a:avLst>
                            <a:gd name="adj" fmla="val 16667"/>
                          </a:avLst>
                        </a:prstGeom>
                        <a:solidFill>
                          <a:srgbClr val="FFFFFF"/>
                        </a:solidFill>
                        <a:ln w="9525">
                          <a:solidFill>
                            <a:srgbClr val="000000"/>
                          </a:solidFill>
                          <a:round/>
                          <a:headEnd/>
                          <a:tailEnd/>
                        </a:ln>
                      </wps:spPr>
                      <wps:txbx>
                        <w:txbxContent>
                          <w:p w:rsidR="00FB6615" w:rsidRDefault="00FB6615" w:rsidP="00FB6615">
                            <w:r>
                              <w:rPr>
                                <w:rFonts w:hint="eastAsia"/>
                              </w:rPr>
                              <w:t>購買材料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1" style="position:absolute;margin-left:83.4pt;margin-top:131.4pt;width:70.8pt;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">
                <v:textbox>
                  <w:txbxContent>
                    <w:p w:rsidR="00FB6615" w:rsidRDefault="00FB6615" w:rsidP="00FB6615">
                      <w:r>
                        <w:rPr>
                          <w:rFonts w:hint="eastAsia"/>
                        </w:rPr>
                        <w:t>購買材料</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658240" behindDoc="0" locked="0" layoutInCell="1" allowOverlap="1">
                <wp:simplePos x="0" y="0"/>
                <wp:positionH relativeFrom="column">
                  <wp:posOffset>1432560</wp:posOffset>
                </wp:positionH>
                <wp:positionV relativeFrom="paragraph">
                  <wp:posOffset>1226820</wp:posOffset>
                </wp:positionV>
                <wp:extent cx="121920" cy="441960"/>
                <wp:effectExtent l="22860" t="17145" r="17145" b="17145"/>
                <wp:wrapNone/>
                <wp:docPr id="3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441960"/>
                        </a:xfrm>
                        <a:prstGeom prst="upDownArrow">
                          <a:avLst>
                            <a:gd name="adj1" fmla="val 50000"/>
                            <a:gd name="adj2" fmla="val 72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70" style="position:absolute;margin-left:112.8pt;margin-top:96.6pt;width:9.6pt;height: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">
                <v:textbox style="layout-flow:vertical-ideographic"/>
              </v:shape>
            </w:pict>
          </mc:Fallback>
        </mc:AlternateContent>
      </w:r>
      <w:r>
        <w:rPr>
          <w:rFonts w:ascii="標楷體" w:eastAsia="標楷體" w:hAnsi="標楷體"/>
          <w:noProof/>
        </w:rPr>
        <mc:AlternateContent>
          <mc:Choice Requires="wps">
            <w:drawing>
              <wp:anchor distT="0" distB="0" distL="114300" distR="114300" simplePos="0" relativeHeight="251657216" behindDoc="0" locked="0" layoutInCell="1" allowOverlap="1">
                <wp:simplePos x="0" y="0"/>
                <wp:positionH relativeFrom="column">
                  <wp:posOffset>1432560</wp:posOffset>
                </wp:positionH>
                <wp:positionV relativeFrom="paragraph">
                  <wp:posOffset>419100</wp:posOffset>
                </wp:positionV>
                <wp:extent cx="121920" cy="441960"/>
                <wp:effectExtent l="22860" t="19050" r="17145" b="15240"/>
                <wp:wrapNone/>
                <wp:docPr id="3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441960"/>
                        </a:xfrm>
                        <a:prstGeom prst="upDownArrow">
                          <a:avLst>
                            <a:gd name="adj1" fmla="val 50000"/>
                            <a:gd name="adj2" fmla="val 72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70" style="position:absolute;margin-left:112.8pt;margin-top:33pt;width:9.6pt;height:3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">
                <v:textbox style="layout-flow:vertical-ideographic"/>
              </v:shape>
            </w:pict>
          </mc:Fallback>
        </mc:AlternateContent>
      </w:r>
      <w:r>
        <w:rPr>
          <w:rFonts w:ascii="標楷體" w:eastAsia="標楷體" w:hAnsi="標楷體"/>
          <w:noProof/>
        </w:rPr>
        <mc:AlternateContent>
          <mc:Choice Requires="wps">
            <w:drawing>
              <wp:anchor distT="0" distB="0" distL="114300" distR="114300" simplePos="0" relativeHeight="251651072" behindDoc="0" locked="0" layoutInCell="1" allowOverlap="1">
                <wp:simplePos x="0" y="0"/>
                <wp:positionH relativeFrom="column">
                  <wp:posOffset>1059180</wp:posOffset>
                </wp:positionH>
                <wp:positionV relativeFrom="paragraph">
                  <wp:posOffset>861060</wp:posOffset>
                </wp:positionV>
                <wp:extent cx="899160" cy="365760"/>
                <wp:effectExtent l="11430" t="13335" r="13335" b="11430"/>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65760"/>
                        </a:xfrm>
                        <a:prstGeom prst="roundRect">
                          <a:avLst>
                            <a:gd name="adj" fmla="val 16667"/>
                          </a:avLst>
                        </a:prstGeom>
                        <a:solidFill>
                          <a:srgbClr val="FFFFFF"/>
                        </a:solidFill>
                        <a:ln w="9525">
                          <a:solidFill>
                            <a:srgbClr val="000000"/>
                          </a:solidFill>
                          <a:round/>
                          <a:headEnd/>
                          <a:tailEnd/>
                        </a:ln>
                      </wps:spPr>
                      <wps:txbx>
                        <w:txbxContent>
                          <w:p w:rsidR="00FB6615" w:rsidRDefault="00FB6615" w:rsidP="00FB6615">
                            <w:r>
                              <w:rPr>
                                <w:rFonts w:hint="eastAsia"/>
                              </w:rPr>
                              <w:t>收集資料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2" style="position:absolute;margin-left:83.4pt;margin-top:67.8pt;width:70.8pt;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">
                <v:textbox>
                  <w:txbxContent>
                    <w:p w:rsidR="00FB6615" w:rsidRDefault="00FB6615" w:rsidP="00FB6615">
                      <w:r>
                        <w:rPr>
                          <w:rFonts w:hint="eastAsia"/>
                        </w:rPr>
                        <w:t>收集資料</w:t>
                      </w:r>
                    </w:p>
                  </w:txbxContent>
                </v:textbox>
              </v:roundrect>
            </w:pict>
          </mc:Fallback>
        </mc:AlternateContent>
      </w:r>
      <w:r>
        <w:rPr>
          <w:rFonts w:ascii="標楷體" w:eastAsia="標楷體" w:hAnsi="標楷體"/>
          <w:noProof/>
        </w:rPr>
        <mc:AlternateContent>
          <mc:Choice Requires="wps">
            <w:drawing>
              <wp:anchor distT="0" distB="0" distL="114300" distR="114300" simplePos="0" relativeHeight="251650048" behindDoc="0" locked="0" layoutInCell="1" allowOverlap="1">
                <wp:simplePos x="0" y="0"/>
                <wp:positionH relativeFrom="column">
                  <wp:posOffset>1059180</wp:posOffset>
                </wp:positionH>
                <wp:positionV relativeFrom="paragraph">
                  <wp:posOffset>53340</wp:posOffset>
                </wp:positionV>
                <wp:extent cx="899160" cy="365760"/>
                <wp:effectExtent l="11430" t="5715" r="13335" b="9525"/>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65760"/>
                        </a:xfrm>
                        <a:prstGeom prst="roundRect">
                          <a:avLst>
                            <a:gd name="adj" fmla="val 16667"/>
                          </a:avLst>
                        </a:prstGeom>
                        <a:solidFill>
                          <a:srgbClr val="FFFFFF"/>
                        </a:solidFill>
                        <a:ln w="9525">
                          <a:solidFill>
                            <a:srgbClr val="000000"/>
                          </a:solidFill>
                          <a:round/>
                          <a:headEnd/>
                          <a:tailEnd/>
                        </a:ln>
                      </wps:spPr>
                      <wps:txbx>
                        <w:txbxContent>
                          <w:p w:rsidR="00FB6615" w:rsidRDefault="00FB6615" w:rsidP="00FB6615">
                            <w:r>
                              <w:rPr>
                                <w:rFonts w:hint="eastAsia"/>
                              </w:rPr>
                              <w:t>確認主題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3" style="position:absolute;margin-left:83.4pt;margin-top:4.2pt;width:70.8pt;height:2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">
                <v:textbox>
                  <w:txbxContent>
                    <w:p w:rsidR="00FB6615" w:rsidRDefault="00FB6615" w:rsidP="00FB6615">
                      <w:r>
                        <w:rPr>
                          <w:rFonts w:hint="eastAsia"/>
                        </w:rPr>
                        <w:t>確認主題</w:t>
                      </w:r>
                    </w:p>
                  </w:txbxContent>
                </v:textbox>
              </v:roundrect>
            </w:pict>
          </mc:Fallback>
        </mc:AlternateContent>
      </w: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Pr="00B15468" w:rsidRDefault="00FB6615" w:rsidP="00B12690">
      <w:pPr>
        <w:spacing w:line="0" w:lineRule="atLeast"/>
        <w:rPr>
          <w:rFonts w:ascii="標楷體" w:eastAsia="標楷體" w:hAnsi="標楷體" w:hint="eastAsia"/>
          <w:color w:val="FF0000"/>
        </w:rPr>
      </w:pPr>
    </w:p>
    <w:p w:rsidR="00FB6615" w:rsidRDefault="00FB6615" w:rsidP="00B12690">
      <w:pPr>
        <w:spacing w:line="0" w:lineRule="atLeast"/>
        <w:rPr>
          <w:rFonts w:ascii="標楷體" w:eastAsia="標楷體" w:hAnsi="標楷體" w:hint="eastAsia"/>
          <w:color w:val="FF0000"/>
        </w:rPr>
      </w:pPr>
    </w:p>
    <w:p w:rsidR="00B12690" w:rsidRDefault="00B12690" w:rsidP="00B12690">
      <w:pPr>
        <w:spacing w:line="0" w:lineRule="atLeast"/>
        <w:rPr>
          <w:rFonts w:ascii="標楷體" w:eastAsia="標楷體" w:hAnsi="標楷體" w:hint="eastAsia"/>
          <w:color w:val="FF0000"/>
        </w:rPr>
      </w:pPr>
    </w:p>
    <w:p w:rsidR="00B12690" w:rsidRDefault="00B12690" w:rsidP="00B12690">
      <w:pPr>
        <w:spacing w:line="0" w:lineRule="atLeast"/>
        <w:rPr>
          <w:rFonts w:ascii="標楷體" w:eastAsia="標楷體" w:hAnsi="標楷體" w:hint="eastAsia"/>
          <w:color w:val="FF0000"/>
        </w:rPr>
      </w:pPr>
    </w:p>
    <w:p w:rsidR="00FB6615" w:rsidRDefault="0015200D" w:rsidP="00B12690">
      <w:pPr>
        <w:spacing w:line="0" w:lineRule="atLeast"/>
        <w:ind w:firstLineChars="1200" w:firstLine="2880"/>
        <w:rPr>
          <w:rFonts w:ascii="標楷體" w:eastAsia="標楷體" w:hAnsi="標楷體" w:hint="eastAsia"/>
          <w:color w:val="000000"/>
        </w:rPr>
      </w:pPr>
      <w:r w:rsidRPr="003A302B">
        <w:rPr>
          <w:rFonts w:ascii="標楷體" w:eastAsia="標楷體" w:hAnsi="標楷體" w:hint="eastAsia"/>
          <w:color w:val="000000"/>
        </w:rPr>
        <w:t>圖13</w:t>
      </w:r>
      <w:r w:rsidR="00B12690" w:rsidRPr="003A302B">
        <w:rPr>
          <w:rFonts w:ascii="標楷體" w:eastAsia="標楷體" w:hAnsi="標楷體" w:hint="eastAsia"/>
          <w:color w:val="000000"/>
        </w:rPr>
        <w:t xml:space="preserve">  製作歷程</w:t>
      </w:r>
    </w:p>
    <w:p w:rsidR="00DA3445" w:rsidRPr="00674FCA" w:rsidRDefault="00DA3445" w:rsidP="00B6240B">
      <w:pPr>
        <w:rPr>
          <w:rFonts w:ascii="標楷體" w:eastAsia="標楷體" w:hAnsi="標楷體" w:hint="eastAsia"/>
          <w:color w:val="000000"/>
        </w:rPr>
      </w:pPr>
      <w:r w:rsidRPr="00674FCA">
        <w:rPr>
          <w:rFonts w:ascii="標楷體" w:eastAsia="標楷體" w:hAnsi="標楷體" w:hint="eastAsia"/>
          <w:color w:val="000000"/>
          <w:sz w:val="28"/>
          <w:szCs w:val="28"/>
        </w:rPr>
        <w:t>三、</w:t>
      </w:r>
      <w:r w:rsidRPr="00D146D9">
        <w:rPr>
          <w:rFonts w:ascii="標楷體" w:eastAsia="標楷體" w:hAnsi="標楷體" w:hint="eastAsia"/>
          <w:color w:val="000000"/>
          <w:sz w:val="28"/>
          <w:szCs w:val="28"/>
        </w:rPr>
        <w:t>研究（製作）製作</w:t>
      </w:r>
    </w:p>
    <w:p w:rsidR="00524450" w:rsidRPr="00674FCA" w:rsidRDefault="00524450" w:rsidP="00B6240B">
      <w:pPr>
        <w:rPr>
          <w:rFonts w:ascii="標楷體" w:eastAsia="標楷體" w:hAnsi="標楷體" w:hint="eastAsia"/>
          <w:color w:val="000000"/>
        </w:rPr>
      </w:pPr>
      <w:r w:rsidRPr="00674FCA">
        <w:rPr>
          <w:rFonts w:ascii="標楷體" w:eastAsia="標楷體" w:hAnsi="標楷體" w:hint="eastAsia"/>
          <w:color w:val="000000"/>
        </w:rPr>
        <w:t>（一）將發電機裝置於自行車硬體結構。</w:t>
      </w:r>
    </w:p>
    <w:p w:rsidR="00524450" w:rsidRPr="00674FCA" w:rsidRDefault="00524450" w:rsidP="00B6240B">
      <w:pPr>
        <w:rPr>
          <w:rFonts w:ascii="標楷體" w:eastAsia="標楷體" w:hAnsi="標楷體" w:hint="eastAsia"/>
          <w:color w:val="000000"/>
        </w:rPr>
      </w:pPr>
      <w:r w:rsidRPr="00674FCA">
        <w:rPr>
          <w:rFonts w:ascii="標楷體" w:eastAsia="標楷體" w:hAnsi="標楷體" w:hint="eastAsia"/>
          <w:color w:val="000000"/>
        </w:rPr>
        <w:t>（二）鏈條式帶動傳送系統，由齒輪發電產生電力</w:t>
      </w:r>
      <w:r w:rsidR="00821BEE">
        <w:rPr>
          <w:rFonts w:ascii="標楷體" w:eastAsia="標楷體" w:hAnsi="標楷體" w:hint="eastAsia"/>
          <w:color w:val="000000"/>
        </w:rPr>
        <w:t>，如圖14所示</w:t>
      </w:r>
      <w:r w:rsidRPr="00674FCA">
        <w:rPr>
          <w:rFonts w:ascii="標楷體" w:eastAsia="標楷體" w:hAnsi="標楷體" w:hint="eastAsia"/>
          <w:color w:val="000000"/>
        </w:rPr>
        <w:t>。</w:t>
      </w:r>
    </w:p>
    <w:p w:rsidR="00524450" w:rsidRPr="00674FCA" w:rsidRDefault="00524450" w:rsidP="00B6240B">
      <w:pPr>
        <w:rPr>
          <w:rFonts w:ascii="標楷體" w:eastAsia="標楷體" w:hAnsi="標楷體" w:hint="eastAsia"/>
          <w:color w:val="000000"/>
        </w:rPr>
      </w:pPr>
      <w:r w:rsidRPr="00674FCA">
        <w:rPr>
          <w:rFonts w:ascii="標楷體" w:eastAsia="標楷體" w:hAnsi="標楷體" w:hint="eastAsia"/>
          <w:color w:val="000000"/>
        </w:rPr>
        <w:t>（三）透過多功能USB轉接頭把電力送至需要電力的目標。</w:t>
      </w:r>
    </w:p>
    <w:p w:rsidR="00C06AAA" w:rsidRPr="00674FCA" w:rsidRDefault="00524450" w:rsidP="00AE0C02">
      <w:pPr>
        <w:ind w:left="720" w:hangingChars="300" w:hanging="720"/>
        <w:rPr>
          <w:rFonts w:ascii="標楷體" w:eastAsia="標楷體" w:hAnsi="標楷體" w:hint="eastAsia"/>
          <w:color w:val="000000"/>
        </w:rPr>
      </w:pPr>
      <w:r w:rsidRPr="00674FCA">
        <w:rPr>
          <w:rFonts w:ascii="標楷體" w:eastAsia="標楷體" w:hAnsi="標楷體" w:hint="eastAsia"/>
          <w:color w:val="000000"/>
        </w:rPr>
        <w:t>（四）</w:t>
      </w:r>
      <w:r w:rsidR="00C06AAA" w:rsidRPr="00674FCA">
        <w:rPr>
          <w:rFonts w:ascii="標楷體" w:eastAsia="標楷體" w:hAnsi="標楷體" w:hint="eastAsia"/>
          <w:color w:val="000000"/>
        </w:rPr>
        <w:t>在麵包板上裝置555IC振盪器、LED燈相關零件，模擬電路方向引導燈</w:t>
      </w:r>
      <w:r w:rsidR="00821BEE">
        <w:rPr>
          <w:rFonts w:ascii="標楷體" w:eastAsia="標楷體" w:hAnsi="標楷體" w:hint="eastAsia"/>
          <w:color w:val="000000"/>
        </w:rPr>
        <w:t>，如圖15</w:t>
      </w:r>
      <w:r w:rsidR="007E54CB">
        <w:rPr>
          <w:rFonts w:ascii="標楷體" w:eastAsia="標楷體" w:hAnsi="標楷體" w:hint="eastAsia"/>
          <w:color w:val="000000"/>
        </w:rPr>
        <w:t>、圖16</w:t>
      </w:r>
      <w:r w:rsidR="00472453">
        <w:rPr>
          <w:rFonts w:ascii="標楷體" w:eastAsia="標楷體" w:hAnsi="標楷體" w:hint="eastAsia"/>
          <w:color w:val="000000"/>
        </w:rPr>
        <w:t>、圖17、圖18、圖19</w:t>
      </w:r>
      <w:r w:rsidR="00821BEE">
        <w:rPr>
          <w:rFonts w:ascii="標楷體" w:eastAsia="標楷體" w:hAnsi="標楷體" w:hint="eastAsia"/>
          <w:color w:val="000000"/>
        </w:rPr>
        <w:t>所示</w:t>
      </w:r>
      <w:r w:rsidR="00C06AAA" w:rsidRPr="00674FCA">
        <w:rPr>
          <w:rFonts w:ascii="標楷體" w:eastAsia="標楷體" w:hAnsi="標楷體" w:hint="eastAsia"/>
          <w:color w:val="000000"/>
        </w:rPr>
        <w:t>。</w:t>
      </w:r>
    </w:p>
    <w:p w:rsidR="00124BDF" w:rsidRDefault="00C06AAA" w:rsidP="00B6240B">
      <w:pPr>
        <w:rPr>
          <w:rFonts w:ascii="標楷體" w:eastAsia="標楷體" w:hAnsi="標楷體" w:hint="eastAsia"/>
          <w:color w:val="000000"/>
        </w:rPr>
      </w:pPr>
      <w:r w:rsidRPr="00674FCA">
        <w:rPr>
          <w:rFonts w:ascii="標楷體" w:eastAsia="標楷體" w:hAnsi="標楷體" w:hint="eastAsia"/>
          <w:color w:val="000000"/>
        </w:rPr>
        <w:t>（五）在自行車之後視鏡裝置LED燈及前剎車系統裝置極限開關</w:t>
      </w:r>
      <w:r w:rsidR="00821BEE">
        <w:rPr>
          <w:rFonts w:ascii="標楷體" w:eastAsia="標楷體" w:hAnsi="標楷體" w:hint="eastAsia"/>
          <w:color w:val="000000"/>
        </w:rPr>
        <w:t>，如圖</w:t>
      </w:r>
      <w:r w:rsidR="00472453">
        <w:rPr>
          <w:rFonts w:ascii="標楷體" w:eastAsia="標楷體" w:hAnsi="標楷體" w:hint="eastAsia"/>
          <w:color w:val="000000"/>
        </w:rPr>
        <w:t>20</w:t>
      </w:r>
      <w:r w:rsidR="00821BEE">
        <w:rPr>
          <w:rFonts w:ascii="標楷體" w:eastAsia="標楷體" w:hAnsi="標楷體" w:hint="eastAsia"/>
          <w:color w:val="000000"/>
        </w:rPr>
        <w:t>所示</w:t>
      </w:r>
      <w:r w:rsidR="00124BDF" w:rsidRPr="00674FCA">
        <w:rPr>
          <w:rFonts w:ascii="標楷體" w:eastAsia="標楷體" w:hAnsi="標楷體" w:hint="eastAsia"/>
          <w:color w:val="000000"/>
        </w:rPr>
        <w:t>。</w:t>
      </w:r>
    </w:p>
    <w:p w:rsidR="000E5764" w:rsidRDefault="00A55A65" w:rsidP="00E06C82">
      <w:pPr>
        <w:rPr>
          <w:rFonts w:ascii="標楷體" w:eastAsia="標楷體" w:hAnsi="標楷體" w:hint="eastAsia"/>
        </w:rPr>
      </w:pPr>
      <w:r>
        <w:rPr>
          <w:rFonts w:ascii="標楷體" w:eastAsia="標楷體" w:hAnsi="標楷體"/>
          <w:noProof/>
        </w:rPr>
        <w:drawing>
          <wp:inline distT="0" distB="0" distL="0" distR="0">
            <wp:extent cx="2709545" cy="2032000"/>
            <wp:effectExtent l="0" t="0" r="0" b="6350"/>
            <wp:docPr id="17" name="圖片 17"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9545" cy="2032000"/>
                    </a:xfrm>
                    <a:prstGeom prst="rect">
                      <a:avLst/>
                    </a:prstGeom>
                    <a:noFill/>
                    <a:ln>
                      <a:noFill/>
                    </a:ln>
                  </pic:spPr>
                </pic:pic>
              </a:graphicData>
            </a:graphic>
          </wp:inline>
        </w:drawing>
      </w:r>
      <w:r w:rsidR="00821BEE">
        <w:rPr>
          <w:rFonts w:ascii="標楷體" w:eastAsia="標楷體" w:hAnsi="標楷體" w:hint="eastAsia"/>
        </w:rPr>
        <w:t xml:space="preserve">   </w:t>
      </w:r>
      <w:r>
        <w:rPr>
          <w:rFonts w:eastAsia="標楷體"/>
          <w:bCs/>
          <w:noProof/>
        </w:rPr>
        <w:drawing>
          <wp:inline distT="0" distB="0" distL="0" distR="0">
            <wp:extent cx="2514600" cy="1989455"/>
            <wp:effectExtent l="0" t="0" r="0" b="0"/>
            <wp:docPr id="18" name="圖片 18" descr="IMGP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P34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989455"/>
                    </a:xfrm>
                    <a:prstGeom prst="rect">
                      <a:avLst/>
                    </a:prstGeom>
                    <a:noFill/>
                    <a:ln>
                      <a:noFill/>
                    </a:ln>
                  </pic:spPr>
                </pic:pic>
              </a:graphicData>
            </a:graphic>
          </wp:inline>
        </w:drawing>
      </w:r>
    </w:p>
    <w:p w:rsidR="000E5764" w:rsidRDefault="000E5764" w:rsidP="00E06C82">
      <w:pPr>
        <w:rPr>
          <w:rFonts w:ascii="標楷體" w:eastAsia="標楷體" w:hAnsi="標楷體" w:hint="eastAsia"/>
        </w:rPr>
      </w:pPr>
      <w:r>
        <w:rPr>
          <w:rFonts w:ascii="標楷體" w:eastAsia="標楷體" w:hAnsi="標楷體" w:hint="eastAsia"/>
        </w:rPr>
        <w:t>圖1</w:t>
      </w:r>
      <w:r w:rsidR="00821BEE">
        <w:rPr>
          <w:rFonts w:ascii="標楷體" w:eastAsia="標楷體" w:hAnsi="標楷體" w:hint="eastAsia"/>
        </w:rPr>
        <w:t>4</w:t>
      </w:r>
      <w:r>
        <w:rPr>
          <w:rFonts w:ascii="標楷體" w:eastAsia="標楷體" w:hAnsi="標楷體" w:hint="eastAsia"/>
        </w:rPr>
        <w:t xml:space="preserve"> </w:t>
      </w:r>
      <w:r w:rsidR="00821BEE">
        <w:rPr>
          <w:rFonts w:ascii="標楷體" w:eastAsia="標楷體" w:hAnsi="標楷體" w:hint="eastAsia"/>
        </w:rPr>
        <w:t xml:space="preserve"> </w:t>
      </w:r>
      <w:r>
        <w:rPr>
          <w:rFonts w:ascii="標楷體" w:eastAsia="標楷體" w:hAnsi="標楷體" w:hint="eastAsia"/>
        </w:rPr>
        <w:t>鏈條式發電</w:t>
      </w:r>
      <w:r w:rsidR="00821BEE">
        <w:rPr>
          <w:rFonts w:ascii="標楷體" w:eastAsia="標楷體" w:hAnsi="標楷體" w:hint="eastAsia"/>
        </w:rPr>
        <w:t xml:space="preserve">                        圖15  電路引導燈</w:t>
      </w:r>
    </w:p>
    <w:p w:rsidR="00454B33" w:rsidRPr="00674FCA" w:rsidRDefault="00454B33" w:rsidP="00B6240B">
      <w:pPr>
        <w:rPr>
          <w:rFonts w:ascii="標楷體" w:eastAsia="標楷體" w:hAnsi="標楷體" w:hint="eastAsia"/>
          <w:color w:val="000000"/>
        </w:rPr>
      </w:pPr>
    </w:p>
    <w:p w:rsidR="00D146D9" w:rsidRPr="00AB33E0" w:rsidRDefault="00821BEE" w:rsidP="00AB33E0">
      <w:pPr>
        <w:spacing w:line="0" w:lineRule="atLeast"/>
        <w:rPr>
          <w:rFonts w:ascii="標楷體" w:eastAsia="標楷體" w:hAnsi="標楷體" w:hint="eastAsia"/>
          <w:noProof/>
        </w:rPr>
      </w:pPr>
      <w:r>
        <w:rPr>
          <w:rFonts w:eastAsia="標楷體" w:hint="eastAsia"/>
          <w:bCs/>
        </w:rPr>
        <w:t xml:space="preserve"> </w:t>
      </w:r>
      <w:r w:rsidR="00A55A65">
        <w:rPr>
          <w:rFonts w:ascii="標楷體" w:eastAsia="標楷體" w:hAnsi="標楷體"/>
          <w:noProof/>
        </w:rPr>
        <w:drawing>
          <wp:inline distT="0" distB="0" distL="0" distR="0">
            <wp:extent cx="2455545" cy="1820545"/>
            <wp:effectExtent l="0" t="0" r="1905" b="8255"/>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5545" cy="1820545"/>
                    </a:xfrm>
                    <a:prstGeom prst="rect">
                      <a:avLst/>
                    </a:prstGeom>
                    <a:noFill/>
                    <a:ln>
                      <a:noFill/>
                    </a:ln>
                  </pic:spPr>
                </pic:pic>
              </a:graphicData>
            </a:graphic>
          </wp:inline>
        </w:drawing>
      </w:r>
      <w:r w:rsidR="00AB33E0" w:rsidRPr="00AB33E0">
        <w:rPr>
          <w:rFonts w:ascii="標楷體" w:eastAsia="標楷體" w:hAnsi="標楷體" w:hint="eastAsia"/>
          <w:noProof/>
        </w:rPr>
        <w:t xml:space="preserve">      </w:t>
      </w:r>
      <w:r w:rsidR="00A55A65">
        <w:rPr>
          <w:rFonts w:ascii="標楷體" w:eastAsia="標楷體" w:hAnsi="標楷體"/>
          <w:noProof/>
        </w:rPr>
        <w:drawing>
          <wp:inline distT="0" distB="0" distL="0" distR="0">
            <wp:extent cx="2709545" cy="1828800"/>
            <wp:effectExtent l="0" t="0" r="0" b="0"/>
            <wp:docPr id="2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9545" cy="1828800"/>
                    </a:xfrm>
                    <a:prstGeom prst="rect">
                      <a:avLst/>
                    </a:prstGeom>
                    <a:noFill/>
                    <a:ln>
                      <a:noFill/>
                    </a:ln>
                  </pic:spPr>
                </pic:pic>
              </a:graphicData>
            </a:graphic>
          </wp:inline>
        </w:drawing>
      </w:r>
    </w:p>
    <w:p w:rsidR="007E54CB" w:rsidRDefault="00472453" w:rsidP="00AB33E0">
      <w:pPr>
        <w:spacing w:line="0" w:lineRule="atLeast"/>
        <w:ind w:firstLineChars="100" w:firstLine="240"/>
        <w:rPr>
          <w:rFonts w:ascii="標楷體" w:eastAsia="標楷體" w:hAnsi="標楷體" w:cs="DFKaiShu-SB-Estd-BF" w:hint="eastAsia"/>
          <w:kern w:val="0"/>
        </w:rPr>
      </w:pPr>
      <w:r w:rsidRPr="00AB33E0">
        <w:rPr>
          <w:rFonts w:ascii="標楷體" w:eastAsia="標楷體" w:hAnsi="標楷體" w:cs="DFKaiShu-SB-Estd-BF" w:hint="eastAsia"/>
          <w:kern w:val="0"/>
        </w:rPr>
        <w:t xml:space="preserve">圖16  </w:t>
      </w:r>
      <w:r w:rsidR="007E54CB" w:rsidRPr="00AB33E0">
        <w:rPr>
          <w:rFonts w:ascii="標楷體" w:eastAsia="標楷體" w:hAnsi="標楷體" w:cs="DFKaiShu-SB-Estd-BF" w:hint="eastAsia"/>
          <w:kern w:val="0"/>
        </w:rPr>
        <w:t>開關電路的電容器及電阻</w:t>
      </w:r>
      <w:r w:rsidR="00AB33E0">
        <w:rPr>
          <w:rFonts w:ascii="DFKaiShu-SB-Estd-BF" w:eastAsia="DFKaiShu-SB-Estd-BF" w:cs="DFKaiShu-SB-Estd-BF" w:hint="eastAsia"/>
          <w:kern w:val="0"/>
        </w:rPr>
        <w:t xml:space="preserve">           </w:t>
      </w:r>
      <w:r w:rsidRPr="00AB33E0">
        <w:rPr>
          <w:rFonts w:ascii="標楷體" w:eastAsia="標楷體" w:hAnsi="標楷體" w:cs="DFKaiShu-SB-Estd-BF" w:hint="eastAsia"/>
          <w:kern w:val="0"/>
        </w:rPr>
        <w:t xml:space="preserve">圖17  </w:t>
      </w:r>
      <w:r w:rsidR="007E54CB" w:rsidRPr="00AB33E0">
        <w:rPr>
          <w:rFonts w:ascii="標楷體" w:eastAsia="標楷體" w:hAnsi="標楷體" w:cs="DFKaiShu-SB-Estd-BF" w:hint="eastAsia"/>
          <w:kern w:val="0"/>
        </w:rPr>
        <w:t>電子零件焊接至電路板</w:t>
      </w:r>
    </w:p>
    <w:p w:rsidR="00454B33" w:rsidRDefault="00454B33" w:rsidP="00AB33E0">
      <w:pPr>
        <w:spacing w:line="0" w:lineRule="atLeast"/>
        <w:ind w:firstLineChars="100" w:firstLine="240"/>
        <w:rPr>
          <w:rFonts w:ascii="DFKaiShu-SB-Estd-BF" w:eastAsia="DFKaiShu-SB-Estd-BF" w:cs="DFKaiShu-SB-Estd-BF" w:hint="eastAsia"/>
          <w:kern w:val="0"/>
        </w:rPr>
      </w:pPr>
    </w:p>
    <w:p w:rsidR="007E54CB" w:rsidRDefault="007E54CB" w:rsidP="00B6240B">
      <w:pPr>
        <w:rPr>
          <w:rFonts w:eastAsia="標楷體" w:hint="eastAsia"/>
          <w:bCs/>
        </w:rPr>
      </w:pPr>
    </w:p>
    <w:p w:rsidR="007E54CB" w:rsidRDefault="00A55A65" w:rsidP="00454B33">
      <w:pPr>
        <w:spacing w:line="0" w:lineRule="atLeast"/>
        <w:rPr>
          <w:rFonts w:eastAsia="標楷體" w:hint="eastAsia"/>
          <w:bCs/>
        </w:rPr>
      </w:pPr>
      <w:r>
        <w:rPr>
          <w:rFonts w:eastAsia="標楷體" w:hint="eastAsia"/>
          <w:bCs/>
          <w:noProof/>
        </w:rPr>
        <w:drawing>
          <wp:inline distT="0" distB="0" distL="0" distR="0">
            <wp:extent cx="2497455" cy="198945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7455" cy="1989455"/>
                    </a:xfrm>
                    <a:prstGeom prst="rect">
                      <a:avLst/>
                    </a:prstGeom>
                    <a:noFill/>
                    <a:ln>
                      <a:noFill/>
                    </a:ln>
                  </pic:spPr>
                </pic:pic>
              </a:graphicData>
            </a:graphic>
          </wp:inline>
        </w:drawing>
      </w:r>
      <w:r w:rsidR="00472453">
        <w:rPr>
          <w:rFonts w:eastAsia="標楷體" w:hint="eastAsia"/>
          <w:bCs/>
        </w:rPr>
        <w:t xml:space="preserve">   </w:t>
      </w:r>
      <w:r w:rsidR="00AB33E0">
        <w:rPr>
          <w:rFonts w:eastAsia="標楷體" w:hint="eastAsia"/>
          <w:bCs/>
        </w:rPr>
        <w:t xml:space="preserve">   </w:t>
      </w:r>
      <w:r>
        <w:rPr>
          <w:rFonts w:eastAsia="標楷體"/>
          <w:bCs/>
          <w:noProof/>
        </w:rPr>
        <w:drawing>
          <wp:inline distT="0" distB="0" distL="0" distR="0">
            <wp:extent cx="2743200" cy="1998345"/>
            <wp:effectExtent l="0" t="0" r="0" b="1905"/>
            <wp:docPr id="22" name="圖片 22" descr="IMGP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P34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998345"/>
                    </a:xfrm>
                    <a:prstGeom prst="rect">
                      <a:avLst/>
                    </a:prstGeom>
                    <a:noFill/>
                    <a:ln>
                      <a:noFill/>
                    </a:ln>
                  </pic:spPr>
                </pic:pic>
              </a:graphicData>
            </a:graphic>
          </wp:inline>
        </w:drawing>
      </w:r>
    </w:p>
    <w:p w:rsidR="007E54CB" w:rsidRDefault="00472453" w:rsidP="00454B33">
      <w:pPr>
        <w:spacing w:line="0" w:lineRule="atLeast"/>
        <w:ind w:firstLineChars="300" w:firstLine="720"/>
        <w:rPr>
          <w:rFonts w:eastAsia="標楷體" w:hint="eastAsia"/>
          <w:bCs/>
        </w:rPr>
      </w:pPr>
      <w:r>
        <w:rPr>
          <w:rFonts w:eastAsia="標楷體" w:hint="eastAsia"/>
          <w:bCs/>
        </w:rPr>
        <w:t>圖</w:t>
      </w:r>
      <w:r>
        <w:rPr>
          <w:rFonts w:eastAsia="標楷體" w:hint="eastAsia"/>
          <w:bCs/>
        </w:rPr>
        <w:t xml:space="preserve">18  </w:t>
      </w:r>
      <w:r w:rsidR="007E54CB">
        <w:rPr>
          <w:rFonts w:eastAsia="標楷體" w:hint="eastAsia"/>
          <w:bCs/>
        </w:rPr>
        <w:t>LED</w:t>
      </w:r>
      <w:r w:rsidR="007E54CB">
        <w:rPr>
          <w:rFonts w:eastAsia="標楷體" w:hint="eastAsia"/>
          <w:bCs/>
        </w:rPr>
        <w:t>燈右</w:t>
      </w:r>
      <w:r>
        <w:rPr>
          <w:rFonts w:eastAsia="標楷體" w:hint="eastAsia"/>
          <w:bCs/>
        </w:rPr>
        <w:t>轉彎</w:t>
      </w:r>
      <w:r>
        <w:rPr>
          <w:rFonts w:eastAsia="標楷體" w:hint="eastAsia"/>
          <w:bCs/>
        </w:rPr>
        <w:t xml:space="preserve">     </w:t>
      </w:r>
      <w:r w:rsidR="00AB33E0">
        <w:rPr>
          <w:rFonts w:eastAsia="標楷體" w:hint="eastAsia"/>
          <w:bCs/>
        </w:rPr>
        <w:t xml:space="preserve">           </w:t>
      </w:r>
      <w:r w:rsidR="00454B33">
        <w:rPr>
          <w:rFonts w:eastAsia="標楷體" w:hint="eastAsia"/>
          <w:bCs/>
        </w:rPr>
        <w:t xml:space="preserve">    </w:t>
      </w:r>
      <w:r>
        <w:rPr>
          <w:rFonts w:eastAsia="標楷體" w:hint="eastAsia"/>
          <w:bCs/>
        </w:rPr>
        <w:t>圖</w:t>
      </w:r>
      <w:r>
        <w:rPr>
          <w:rFonts w:eastAsia="標楷體" w:hint="eastAsia"/>
          <w:bCs/>
        </w:rPr>
        <w:t xml:space="preserve">19  </w:t>
      </w:r>
      <w:r>
        <w:rPr>
          <w:rFonts w:eastAsia="標楷體" w:hint="eastAsia"/>
          <w:bCs/>
        </w:rPr>
        <w:t>焊接後視鏡</w:t>
      </w:r>
      <w:r>
        <w:rPr>
          <w:rFonts w:eastAsia="標楷體" w:hint="eastAsia"/>
          <w:bCs/>
        </w:rPr>
        <w:t>LED</w:t>
      </w:r>
      <w:r>
        <w:rPr>
          <w:rFonts w:eastAsia="標楷體" w:hint="eastAsia"/>
          <w:bCs/>
        </w:rPr>
        <w:t>燈</w:t>
      </w:r>
    </w:p>
    <w:p w:rsidR="00454B33" w:rsidRDefault="00454B33" w:rsidP="00454B33">
      <w:pPr>
        <w:spacing w:line="0" w:lineRule="atLeast"/>
        <w:ind w:firstLineChars="300" w:firstLine="720"/>
        <w:rPr>
          <w:rFonts w:eastAsia="標楷體" w:hint="eastAsia"/>
          <w:bCs/>
        </w:rPr>
      </w:pPr>
    </w:p>
    <w:p w:rsidR="00454B33" w:rsidRPr="00454B33" w:rsidRDefault="00454B33" w:rsidP="00454B33">
      <w:pPr>
        <w:spacing w:line="0" w:lineRule="atLeast"/>
        <w:ind w:firstLineChars="300" w:firstLine="720"/>
        <w:rPr>
          <w:rFonts w:eastAsia="標楷體" w:hint="eastAsia"/>
          <w:bCs/>
        </w:rPr>
      </w:pPr>
    </w:p>
    <w:p w:rsidR="009B2EFF" w:rsidRPr="00674FCA" w:rsidRDefault="00A55A65" w:rsidP="00454B33">
      <w:pPr>
        <w:spacing w:line="0" w:lineRule="atLeast"/>
        <w:rPr>
          <w:rFonts w:ascii="標楷體" w:eastAsia="標楷體" w:hAnsi="標楷體" w:hint="eastAsia"/>
          <w:color w:val="000000"/>
        </w:rPr>
      </w:pPr>
      <w:r>
        <w:rPr>
          <w:rFonts w:eastAsia="標楷體"/>
          <w:bCs/>
          <w:noProof/>
        </w:rPr>
        <w:drawing>
          <wp:inline distT="0" distB="0" distL="0" distR="0">
            <wp:extent cx="2497455" cy="2014855"/>
            <wp:effectExtent l="0" t="0" r="0" b="4445"/>
            <wp:docPr id="23" name="圖片 23" descr="I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7455" cy="2014855"/>
                    </a:xfrm>
                    <a:prstGeom prst="rect">
                      <a:avLst/>
                    </a:prstGeom>
                    <a:noFill/>
                    <a:ln>
                      <a:noFill/>
                    </a:ln>
                  </pic:spPr>
                </pic:pic>
              </a:graphicData>
            </a:graphic>
          </wp:inline>
        </w:drawing>
      </w:r>
    </w:p>
    <w:p w:rsidR="009B2EFF" w:rsidRPr="00674FCA" w:rsidRDefault="00821BEE" w:rsidP="00454B33">
      <w:pPr>
        <w:spacing w:line="0" w:lineRule="atLeast"/>
        <w:ind w:firstLineChars="350" w:firstLine="840"/>
        <w:rPr>
          <w:rFonts w:ascii="標楷體" w:eastAsia="標楷體" w:hAnsi="標楷體" w:hint="eastAsia"/>
          <w:color w:val="000000"/>
        </w:rPr>
      </w:pPr>
      <w:r>
        <w:rPr>
          <w:rFonts w:ascii="標楷體" w:eastAsia="標楷體" w:hAnsi="標楷體" w:hint="eastAsia"/>
          <w:color w:val="000000"/>
        </w:rPr>
        <w:t>圖</w:t>
      </w:r>
      <w:r w:rsidR="00472453">
        <w:rPr>
          <w:rFonts w:ascii="標楷體" w:eastAsia="標楷體" w:hAnsi="標楷體" w:hint="eastAsia"/>
          <w:color w:val="000000"/>
        </w:rPr>
        <w:t>20</w:t>
      </w:r>
      <w:r>
        <w:rPr>
          <w:rFonts w:ascii="標楷體" w:eastAsia="標楷體" w:hAnsi="標楷體" w:hint="eastAsia"/>
          <w:color w:val="000000"/>
        </w:rPr>
        <w:t xml:space="preserve">  極限開關</w:t>
      </w:r>
    </w:p>
    <w:p w:rsidR="009B2EFF" w:rsidRPr="00674FCA" w:rsidRDefault="009B2EFF" w:rsidP="00B6240B">
      <w:pPr>
        <w:rPr>
          <w:rFonts w:ascii="標楷體" w:eastAsia="標楷體" w:hAnsi="標楷體" w:hint="eastAsia"/>
          <w:color w:val="000000"/>
        </w:rPr>
      </w:pPr>
    </w:p>
    <w:p w:rsidR="009B2EFF" w:rsidRPr="00674FCA" w:rsidRDefault="009B2EFF" w:rsidP="00B6240B">
      <w:pPr>
        <w:rPr>
          <w:rFonts w:ascii="標楷體" w:eastAsia="標楷體" w:hAnsi="標楷體" w:hint="eastAsia"/>
          <w:color w:val="000000"/>
        </w:rPr>
      </w:pPr>
    </w:p>
    <w:p w:rsidR="009B2EFF" w:rsidRPr="00674FCA" w:rsidRDefault="009B2EFF" w:rsidP="00B6240B">
      <w:pPr>
        <w:rPr>
          <w:rFonts w:ascii="標楷體" w:eastAsia="標楷體" w:hAnsi="標楷體" w:hint="eastAsia"/>
          <w:color w:val="000000"/>
        </w:rPr>
      </w:pPr>
    </w:p>
    <w:p w:rsidR="009B2EFF" w:rsidRPr="00674FCA" w:rsidRDefault="009B2EFF" w:rsidP="00B6240B">
      <w:pPr>
        <w:rPr>
          <w:rFonts w:ascii="標楷體" w:eastAsia="標楷體" w:hAnsi="標楷體" w:hint="eastAsia"/>
          <w:color w:val="000000"/>
        </w:rPr>
      </w:pPr>
    </w:p>
    <w:p w:rsidR="009B2EFF" w:rsidRPr="00674FCA" w:rsidRDefault="009B2EFF" w:rsidP="00B6240B">
      <w:pPr>
        <w:rPr>
          <w:rFonts w:ascii="標楷體" w:eastAsia="標楷體" w:hAnsi="標楷體" w:hint="eastAsia"/>
          <w:color w:val="000000"/>
        </w:rPr>
      </w:pPr>
    </w:p>
    <w:p w:rsidR="009B2EFF" w:rsidRDefault="009B2EFF" w:rsidP="00B6240B">
      <w:pPr>
        <w:rPr>
          <w:rFonts w:ascii="標楷體" w:eastAsia="標楷體" w:hAnsi="標楷體" w:hint="eastAsia"/>
          <w:color w:val="000000"/>
        </w:rPr>
      </w:pPr>
    </w:p>
    <w:p w:rsidR="00454B33" w:rsidRDefault="00454B33" w:rsidP="00B6240B">
      <w:pPr>
        <w:rPr>
          <w:rFonts w:ascii="標楷體" w:eastAsia="標楷體" w:hAnsi="標楷體" w:hint="eastAsia"/>
          <w:color w:val="000000"/>
        </w:rPr>
      </w:pPr>
    </w:p>
    <w:p w:rsidR="00454B33" w:rsidRPr="00674FCA" w:rsidRDefault="00454B33" w:rsidP="00B6240B">
      <w:pPr>
        <w:rPr>
          <w:rFonts w:ascii="標楷體" w:eastAsia="標楷體" w:hAnsi="標楷體" w:hint="eastAsia"/>
          <w:color w:val="000000"/>
        </w:rPr>
      </w:pPr>
    </w:p>
    <w:p w:rsidR="00A415B1" w:rsidRPr="009B2EFF" w:rsidRDefault="00A415B1" w:rsidP="00A415B1">
      <w:pPr>
        <w:jc w:val="center"/>
        <w:rPr>
          <w:rFonts w:eastAsia="標楷體" w:hAnsi="標楷體"/>
        </w:rPr>
      </w:pPr>
      <w:r w:rsidRPr="009B2EFF">
        <w:rPr>
          <w:rFonts w:ascii="標楷體" w:eastAsia="標楷體" w:hAnsi="標楷體" w:hint="eastAsia"/>
        </w:rPr>
        <w:t>表</w:t>
      </w:r>
      <w:r w:rsidR="008405D0" w:rsidRPr="009B2EFF">
        <w:rPr>
          <w:rFonts w:ascii="標楷體" w:eastAsia="標楷體" w:hAnsi="標楷體" w:hint="eastAsia"/>
        </w:rPr>
        <w:t xml:space="preserve">4  </w:t>
      </w:r>
      <w:r w:rsidRPr="009B2EFF">
        <w:rPr>
          <w:rFonts w:ascii="標楷體" w:eastAsia="標楷體" w:hAnsi="標楷體" w:hint="eastAsia"/>
        </w:rPr>
        <w:t>甘特圖</w:t>
      </w:r>
    </w:p>
    <w:tbl>
      <w:tblPr>
        <w:tblW w:w="11307"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43"/>
        <w:gridCol w:w="443"/>
        <w:gridCol w:w="443"/>
        <w:gridCol w:w="444"/>
        <w:gridCol w:w="443"/>
        <w:gridCol w:w="443"/>
        <w:gridCol w:w="443"/>
        <w:gridCol w:w="444"/>
        <w:gridCol w:w="443"/>
        <w:gridCol w:w="547"/>
        <w:gridCol w:w="567"/>
        <w:gridCol w:w="567"/>
        <w:gridCol w:w="567"/>
        <w:gridCol w:w="567"/>
        <w:gridCol w:w="567"/>
        <w:gridCol w:w="567"/>
        <w:gridCol w:w="567"/>
        <w:gridCol w:w="567"/>
      </w:tblGrid>
      <w:tr w:rsidR="00F63CDF" w:rsidTr="00F63CDF">
        <w:trPr>
          <w:trHeight w:val="730"/>
        </w:trPr>
        <w:tc>
          <w:tcPr>
            <w:tcW w:w="2235" w:type="dxa"/>
            <w:shd w:val="clear" w:color="auto" w:fill="C2D69B"/>
          </w:tcPr>
          <w:p w:rsidR="00F63CDF" w:rsidRDefault="00A55A65" w:rsidP="00F63CDF">
            <w:pPr>
              <w:rPr>
                <w:rFonts w:hint="eastAsia"/>
              </w:rPr>
            </w:pPr>
            <w:r>
              <w:rPr>
                <w:noProof/>
              </w:rPr>
              <mc:AlternateContent>
                <mc:Choice Requires="wps">
                  <w:drawing>
                    <wp:anchor distT="0" distB="0" distL="114300" distR="114300" simplePos="0" relativeHeight="251665408" behindDoc="0" locked="0" layoutInCell="1" allowOverlap="1">
                      <wp:simplePos x="0" y="0"/>
                      <wp:positionH relativeFrom="column">
                        <wp:posOffset>-76200</wp:posOffset>
                      </wp:positionH>
                      <wp:positionV relativeFrom="paragraph">
                        <wp:posOffset>3175</wp:posOffset>
                      </wp:positionV>
                      <wp:extent cx="1424940" cy="464820"/>
                      <wp:effectExtent l="0" t="0" r="22860" b="30480"/>
                      <wp:wrapNone/>
                      <wp:docPr id="30"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4940" cy="4648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直線接點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25pt" to="106.2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" strokecolor="#4a7ebb">
                      <o:lock v:ext="edit" shapetype="f"/>
                    </v:line>
                  </w:pict>
                </mc:Fallback>
              </mc:AlternateContent>
            </w:r>
            <w:r w:rsidR="00F63CDF">
              <w:rPr>
                <w:rFonts w:hint="eastAsia"/>
              </w:rPr>
              <w:t xml:space="preserve">          </w:t>
            </w:r>
            <w:r w:rsidR="00F63CDF">
              <w:rPr>
                <w:rFonts w:hint="eastAsia"/>
              </w:rPr>
              <w:t>週次</w:t>
            </w:r>
          </w:p>
          <w:p w:rsidR="00F63CDF" w:rsidRDefault="00F63CDF" w:rsidP="00F63CDF">
            <w:r>
              <w:rPr>
                <w:rFonts w:hint="eastAsia"/>
              </w:rPr>
              <w:t>工作項目</w:t>
            </w:r>
          </w:p>
        </w:tc>
        <w:tc>
          <w:tcPr>
            <w:tcW w:w="443" w:type="dxa"/>
            <w:shd w:val="clear" w:color="auto" w:fill="FABF8F"/>
            <w:vAlign w:val="center"/>
          </w:tcPr>
          <w:p w:rsidR="00F63CDF" w:rsidRDefault="00F63CDF" w:rsidP="00F63CDF">
            <w:pPr>
              <w:jc w:val="center"/>
            </w:pPr>
            <w:r>
              <w:rPr>
                <w:rFonts w:hint="eastAsia"/>
              </w:rPr>
              <w:t>1</w:t>
            </w:r>
          </w:p>
        </w:tc>
        <w:tc>
          <w:tcPr>
            <w:tcW w:w="443" w:type="dxa"/>
            <w:shd w:val="clear" w:color="auto" w:fill="FABF8F"/>
            <w:vAlign w:val="center"/>
          </w:tcPr>
          <w:p w:rsidR="00F63CDF" w:rsidRDefault="00F63CDF" w:rsidP="00F63CDF">
            <w:pPr>
              <w:jc w:val="center"/>
            </w:pPr>
            <w:r>
              <w:rPr>
                <w:rFonts w:hint="eastAsia"/>
              </w:rPr>
              <w:t>2</w:t>
            </w:r>
          </w:p>
        </w:tc>
        <w:tc>
          <w:tcPr>
            <w:tcW w:w="443" w:type="dxa"/>
            <w:shd w:val="clear" w:color="auto" w:fill="FABF8F"/>
            <w:vAlign w:val="center"/>
          </w:tcPr>
          <w:p w:rsidR="00F63CDF" w:rsidRDefault="00F63CDF" w:rsidP="00F63CDF">
            <w:pPr>
              <w:jc w:val="center"/>
            </w:pPr>
            <w:r>
              <w:rPr>
                <w:rFonts w:hint="eastAsia"/>
              </w:rPr>
              <w:t>3</w:t>
            </w:r>
          </w:p>
        </w:tc>
        <w:tc>
          <w:tcPr>
            <w:tcW w:w="444" w:type="dxa"/>
            <w:shd w:val="clear" w:color="auto" w:fill="FABF8F"/>
            <w:vAlign w:val="center"/>
          </w:tcPr>
          <w:p w:rsidR="00F63CDF" w:rsidRDefault="00F63CDF" w:rsidP="00F63CDF">
            <w:pPr>
              <w:jc w:val="center"/>
            </w:pPr>
            <w:r>
              <w:rPr>
                <w:rFonts w:hint="eastAsia"/>
              </w:rPr>
              <w:t>4</w:t>
            </w:r>
          </w:p>
        </w:tc>
        <w:tc>
          <w:tcPr>
            <w:tcW w:w="443" w:type="dxa"/>
            <w:shd w:val="clear" w:color="auto" w:fill="FABF8F"/>
            <w:vAlign w:val="center"/>
          </w:tcPr>
          <w:p w:rsidR="00F63CDF" w:rsidRDefault="00F63CDF" w:rsidP="00F63CDF">
            <w:pPr>
              <w:jc w:val="center"/>
            </w:pPr>
            <w:r>
              <w:rPr>
                <w:rFonts w:hint="eastAsia"/>
              </w:rPr>
              <w:t>5</w:t>
            </w:r>
          </w:p>
        </w:tc>
        <w:tc>
          <w:tcPr>
            <w:tcW w:w="443" w:type="dxa"/>
            <w:shd w:val="clear" w:color="auto" w:fill="FABF8F"/>
            <w:vAlign w:val="center"/>
          </w:tcPr>
          <w:p w:rsidR="00F63CDF" w:rsidRDefault="00F63CDF" w:rsidP="00F63CDF">
            <w:pPr>
              <w:jc w:val="center"/>
            </w:pPr>
            <w:r>
              <w:rPr>
                <w:rFonts w:hint="eastAsia"/>
              </w:rPr>
              <w:t>6</w:t>
            </w:r>
          </w:p>
        </w:tc>
        <w:tc>
          <w:tcPr>
            <w:tcW w:w="443" w:type="dxa"/>
            <w:shd w:val="clear" w:color="auto" w:fill="FABF8F"/>
            <w:vAlign w:val="center"/>
          </w:tcPr>
          <w:p w:rsidR="00F63CDF" w:rsidRDefault="00F63CDF" w:rsidP="00F63CDF">
            <w:pPr>
              <w:jc w:val="center"/>
            </w:pPr>
            <w:r>
              <w:rPr>
                <w:rFonts w:hint="eastAsia"/>
              </w:rPr>
              <w:t>7</w:t>
            </w:r>
          </w:p>
        </w:tc>
        <w:tc>
          <w:tcPr>
            <w:tcW w:w="444" w:type="dxa"/>
            <w:shd w:val="clear" w:color="auto" w:fill="FABF8F"/>
            <w:vAlign w:val="center"/>
          </w:tcPr>
          <w:p w:rsidR="00F63CDF" w:rsidRDefault="00F63CDF" w:rsidP="00F63CDF">
            <w:pPr>
              <w:jc w:val="center"/>
            </w:pPr>
            <w:r>
              <w:rPr>
                <w:rFonts w:hint="eastAsia"/>
              </w:rPr>
              <w:t>8</w:t>
            </w:r>
          </w:p>
        </w:tc>
        <w:tc>
          <w:tcPr>
            <w:tcW w:w="443" w:type="dxa"/>
            <w:shd w:val="clear" w:color="auto" w:fill="FABF8F"/>
            <w:vAlign w:val="center"/>
          </w:tcPr>
          <w:p w:rsidR="00F63CDF" w:rsidRDefault="00F63CDF" w:rsidP="00F63CDF">
            <w:pPr>
              <w:jc w:val="center"/>
            </w:pPr>
            <w:r>
              <w:rPr>
                <w:rFonts w:hint="eastAsia"/>
              </w:rPr>
              <w:t>9</w:t>
            </w:r>
          </w:p>
        </w:tc>
        <w:tc>
          <w:tcPr>
            <w:tcW w:w="547" w:type="dxa"/>
            <w:shd w:val="clear" w:color="auto" w:fill="FABF8F"/>
            <w:vAlign w:val="center"/>
          </w:tcPr>
          <w:p w:rsidR="00F63CDF" w:rsidRDefault="00F63CDF" w:rsidP="00F63CDF">
            <w:pPr>
              <w:jc w:val="center"/>
            </w:pPr>
            <w:r>
              <w:rPr>
                <w:rFonts w:hint="eastAsia"/>
              </w:rPr>
              <w:t>10</w:t>
            </w:r>
          </w:p>
        </w:tc>
        <w:tc>
          <w:tcPr>
            <w:tcW w:w="567" w:type="dxa"/>
            <w:shd w:val="clear" w:color="auto" w:fill="FABF8F"/>
            <w:vAlign w:val="center"/>
          </w:tcPr>
          <w:p w:rsidR="00F63CDF" w:rsidRDefault="00F63CDF" w:rsidP="00F63CDF">
            <w:pPr>
              <w:jc w:val="center"/>
            </w:pPr>
            <w:r>
              <w:rPr>
                <w:rFonts w:hint="eastAsia"/>
              </w:rPr>
              <w:t>11</w:t>
            </w:r>
          </w:p>
        </w:tc>
        <w:tc>
          <w:tcPr>
            <w:tcW w:w="567" w:type="dxa"/>
            <w:shd w:val="clear" w:color="auto" w:fill="FABF8F"/>
            <w:vAlign w:val="center"/>
          </w:tcPr>
          <w:p w:rsidR="00F63CDF" w:rsidRDefault="00F63CDF" w:rsidP="00F63CDF">
            <w:pPr>
              <w:jc w:val="center"/>
            </w:pPr>
            <w:r>
              <w:rPr>
                <w:rFonts w:hint="eastAsia"/>
              </w:rPr>
              <w:t>12</w:t>
            </w:r>
          </w:p>
        </w:tc>
        <w:tc>
          <w:tcPr>
            <w:tcW w:w="567" w:type="dxa"/>
            <w:shd w:val="clear" w:color="auto" w:fill="FABF8F"/>
            <w:vAlign w:val="center"/>
          </w:tcPr>
          <w:p w:rsidR="00F63CDF" w:rsidRDefault="00F63CDF" w:rsidP="00F63CDF">
            <w:pPr>
              <w:jc w:val="center"/>
            </w:pPr>
            <w:r>
              <w:rPr>
                <w:rFonts w:hint="eastAsia"/>
              </w:rPr>
              <w:t>13</w:t>
            </w:r>
          </w:p>
        </w:tc>
        <w:tc>
          <w:tcPr>
            <w:tcW w:w="567" w:type="dxa"/>
            <w:shd w:val="clear" w:color="auto" w:fill="FABF8F"/>
            <w:vAlign w:val="center"/>
          </w:tcPr>
          <w:p w:rsidR="00F63CDF" w:rsidRDefault="00F63CDF" w:rsidP="00F63CDF">
            <w:pPr>
              <w:jc w:val="center"/>
            </w:pPr>
            <w:r>
              <w:rPr>
                <w:rFonts w:hint="eastAsia"/>
              </w:rPr>
              <w:t>14</w:t>
            </w:r>
          </w:p>
        </w:tc>
        <w:tc>
          <w:tcPr>
            <w:tcW w:w="567" w:type="dxa"/>
            <w:shd w:val="clear" w:color="auto" w:fill="FABF8F"/>
            <w:vAlign w:val="center"/>
          </w:tcPr>
          <w:p w:rsidR="00F63CDF" w:rsidRDefault="00F63CDF" w:rsidP="00F63CDF">
            <w:pPr>
              <w:jc w:val="center"/>
            </w:pPr>
            <w:r>
              <w:rPr>
                <w:rFonts w:hint="eastAsia"/>
              </w:rPr>
              <w:t>15</w:t>
            </w:r>
          </w:p>
        </w:tc>
        <w:tc>
          <w:tcPr>
            <w:tcW w:w="567" w:type="dxa"/>
            <w:shd w:val="clear" w:color="auto" w:fill="FABF8F"/>
            <w:vAlign w:val="center"/>
          </w:tcPr>
          <w:p w:rsidR="00F63CDF" w:rsidRDefault="00F63CDF" w:rsidP="00F63CDF">
            <w:pPr>
              <w:jc w:val="center"/>
            </w:pPr>
            <w:r>
              <w:rPr>
                <w:rFonts w:hint="eastAsia"/>
              </w:rPr>
              <w:t>16</w:t>
            </w:r>
          </w:p>
        </w:tc>
        <w:tc>
          <w:tcPr>
            <w:tcW w:w="567" w:type="dxa"/>
            <w:shd w:val="clear" w:color="auto" w:fill="FABF8F"/>
            <w:vAlign w:val="center"/>
          </w:tcPr>
          <w:p w:rsidR="00F63CDF" w:rsidRDefault="00F63CDF" w:rsidP="00F63CDF">
            <w:pPr>
              <w:jc w:val="center"/>
              <w:rPr>
                <w:rFonts w:hint="eastAsia"/>
              </w:rPr>
            </w:pPr>
            <w:r>
              <w:rPr>
                <w:rFonts w:hint="eastAsia"/>
              </w:rPr>
              <w:t>17</w:t>
            </w:r>
          </w:p>
        </w:tc>
        <w:tc>
          <w:tcPr>
            <w:tcW w:w="567" w:type="dxa"/>
            <w:shd w:val="clear" w:color="auto" w:fill="FABF8F"/>
            <w:vAlign w:val="center"/>
          </w:tcPr>
          <w:p w:rsidR="00F63CDF" w:rsidRDefault="00F63CDF" w:rsidP="00F63CDF">
            <w:pPr>
              <w:jc w:val="center"/>
              <w:rPr>
                <w:rFonts w:hint="eastAsia"/>
              </w:rPr>
            </w:pPr>
            <w:r>
              <w:rPr>
                <w:rFonts w:hint="eastAsia"/>
              </w:rPr>
              <w:t>18</w:t>
            </w:r>
          </w:p>
        </w:tc>
      </w:tr>
      <w:tr w:rsidR="00F63CDF" w:rsidTr="00F63CDF">
        <w:tc>
          <w:tcPr>
            <w:tcW w:w="2235" w:type="dxa"/>
            <w:shd w:val="clear" w:color="auto" w:fill="FABF8F"/>
          </w:tcPr>
          <w:p w:rsidR="00F63CDF" w:rsidRDefault="00F63CDF" w:rsidP="00F63CDF">
            <w:r>
              <w:rPr>
                <w:rFonts w:hint="eastAsia"/>
              </w:rPr>
              <w:t>1</w:t>
            </w:r>
            <w:r>
              <w:rPr>
                <w:rFonts w:hint="eastAsia"/>
              </w:rPr>
              <w:t>．確認製作主題</w:t>
            </w:r>
          </w:p>
        </w:tc>
        <w:tc>
          <w:tcPr>
            <w:tcW w:w="443" w:type="dxa"/>
            <w:shd w:val="clear" w:color="auto" w:fill="E5B8B7"/>
            <w:vAlign w:val="center"/>
          </w:tcPr>
          <w:p w:rsidR="00F63CDF" w:rsidRPr="00F63CDF" w:rsidRDefault="00F63CDF" w:rsidP="00F63CDF">
            <w:pPr>
              <w:jc w:val="center"/>
              <w:rPr>
                <w:highlight w:val="yellow"/>
              </w:rPr>
            </w:pPr>
          </w:p>
        </w:tc>
        <w:tc>
          <w:tcPr>
            <w:tcW w:w="443" w:type="dxa"/>
            <w:shd w:val="clear" w:color="auto" w:fill="E5B8B7"/>
            <w:vAlign w:val="center"/>
          </w:tcPr>
          <w:p w:rsidR="00F63CDF" w:rsidRPr="00F63CDF" w:rsidRDefault="00F63CDF" w:rsidP="00F63CDF">
            <w:pPr>
              <w:jc w:val="center"/>
              <w:rPr>
                <w:highlight w:val="yellow"/>
              </w:rPr>
            </w:pPr>
          </w:p>
        </w:tc>
        <w:tc>
          <w:tcPr>
            <w:tcW w:w="443" w:type="dxa"/>
            <w:shd w:val="clear" w:color="auto" w:fill="E5B8B7"/>
            <w:vAlign w:val="center"/>
          </w:tcPr>
          <w:p w:rsidR="00F63CDF" w:rsidRPr="00F63CDF" w:rsidRDefault="00F63CDF" w:rsidP="00F63CDF">
            <w:pPr>
              <w:jc w:val="center"/>
              <w:rPr>
                <w:highlight w:val="yellow"/>
              </w:rP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54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r>
      <w:tr w:rsidR="00F63CDF" w:rsidTr="00F63CDF">
        <w:tc>
          <w:tcPr>
            <w:tcW w:w="2235" w:type="dxa"/>
            <w:shd w:val="clear" w:color="auto" w:fill="FABF8F"/>
          </w:tcPr>
          <w:p w:rsidR="00F63CDF" w:rsidRDefault="00F63CDF" w:rsidP="00F63CDF">
            <w:r>
              <w:rPr>
                <w:rFonts w:hint="eastAsia"/>
              </w:rPr>
              <w:t>2</w:t>
            </w:r>
            <w:r>
              <w:rPr>
                <w:rFonts w:hint="eastAsia"/>
              </w:rPr>
              <w:t>．擬定研究方向</w:t>
            </w:r>
          </w:p>
        </w:tc>
        <w:tc>
          <w:tcPr>
            <w:tcW w:w="443" w:type="dxa"/>
            <w:shd w:val="clear" w:color="auto" w:fill="auto"/>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54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r>
      <w:tr w:rsidR="00F63CDF" w:rsidTr="00F63CDF">
        <w:tc>
          <w:tcPr>
            <w:tcW w:w="2235" w:type="dxa"/>
            <w:shd w:val="clear" w:color="auto" w:fill="FABF8F"/>
          </w:tcPr>
          <w:p w:rsidR="00F63CDF" w:rsidRDefault="00F63CDF" w:rsidP="00F63CDF">
            <w:r>
              <w:rPr>
                <w:rFonts w:hint="eastAsia"/>
              </w:rPr>
              <w:t>3</w:t>
            </w:r>
            <w:r>
              <w:rPr>
                <w:rFonts w:hint="eastAsia"/>
              </w:rPr>
              <w:t>．蒐集資料</w:t>
            </w:r>
          </w:p>
        </w:tc>
        <w:tc>
          <w:tcPr>
            <w:tcW w:w="443" w:type="dxa"/>
            <w:shd w:val="clear" w:color="auto" w:fill="auto"/>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4" w:type="dxa"/>
            <w:shd w:val="clear" w:color="auto" w:fill="E5B8B7"/>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54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r>
      <w:tr w:rsidR="00F63CDF" w:rsidTr="00F63CDF">
        <w:tc>
          <w:tcPr>
            <w:tcW w:w="2235" w:type="dxa"/>
            <w:shd w:val="clear" w:color="auto" w:fill="FABF8F"/>
          </w:tcPr>
          <w:p w:rsidR="00F63CDF" w:rsidRDefault="00F63CDF" w:rsidP="00F63CDF">
            <w:r>
              <w:rPr>
                <w:rFonts w:hint="eastAsia"/>
              </w:rPr>
              <w:t>4</w:t>
            </w:r>
            <w:r>
              <w:rPr>
                <w:rFonts w:hint="eastAsia"/>
              </w:rPr>
              <w:t>．構想軟體電路</w:t>
            </w: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E5B8B7"/>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54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r>
      <w:tr w:rsidR="00F63CDF" w:rsidTr="00F63CDF">
        <w:tc>
          <w:tcPr>
            <w:tcW w:w="2235" w:type="dxa"/>
            <w:shd w:val="clear" w:color="auto" w:fill="FABF8F"/>
          </w:tcPr>
          <w:p w:rsidR="00F63CDF" w:rsidRDefault="00F63CDF" w:rsidP="00F63CDF">
            <w:r>
              <w:rPr>
                <w:rFonts w:hint="eastAsia"/>
              </w:rPr>
              <w:t>5</w:t>
            </w:r>
            <w:r>
              <w:rPr>
                <w:rFonts w:hint="eastAsia"/>
              </w:rPr>
              <w:t>．構想硬體結構</w:t>
            </w: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E5B8B7"/>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54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r>
      <w:tr w:rsidR="00F63CDF" w:rsidTr="00F63CDF">
        <w:tc>
          <w:tcPr>
            <w:tcW w:w="2235" w:type="dxa"/>
            <w:shd w:val="clear" w:color="auto" w:fill="FABF8F"/>
          </w:tcPr>
          <w:p w:rsidR="00F63CDF" w:rsidRDefault="00F63CDF" w:rsidP="00F63CDF">
            <w:r>
              <w:rPr>
                <w:rFonts w:hint="eastAsia"/>
              </w:rPr>
              <w:t>6</w:t>
            </w:r>
            <w:r>
              <w:rPr>
                <w:rFonts w:hint="eastAsia"/>
              </w:rPr>
              <w:t>．軟體製作及測試</w:t>
            </w: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444" w:type="dxa"/>
            <w:shd w:val="clear" w:color="auto" w:fill="E5B8B7"/>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54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r>
      <w:tr w:rsidR="00F63CDF" w:rsidTr="00F63CDF">
        <w:tc>
          <w:tcPr>
            <w:tcW w:w="2235" w:type="dxa"/>
            <w:shd w:val="clear" w:color="auto" w:fill="FABF8F"/>
          </w:tcPr>
          <w:p w:rsidR="00F63CDF" w:rsidRDefault="00F63CDF" w:rsidP="00F63CDF">
            <w:r>
              <w:rPr>
                <w:rFonts w:hint="eastAsia"/>
              </w:rPr>
              <w:t>7</w:t>
            </w:r>
            <w:r>
              <w:rPr>
                <w:rFonts w:hint="eastAsia"/>
              </w:rPr>
              <w:t>．硬體製作及測試</w:t>
            </w: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E5B8B7"/>
            <w:vAlign w:val="center"/>
          </w:tcPr>
          <w:p w:rsidR="00F63CDF" w:rsidRDefault="00F63CDF" w:rsidP="00F63CDF">
            <w:pPr>
              <w:jc w:val="center"/>
            </w:pPr>
          </w:p>
        </w:tc>
        <w:tc>
          <w:tcPr>
            <w:tcW w:w="443" w:type="dxa"/>
            <w:shd w:val="clear" w:color="auto" w:fill="E5B8B7"/>
            <w:vAlign w:val="center"/>
          </w:tcPr>
          <w:p w:rsidR="00F63CDF" w:rsidRDefault="00F63CDF" w:rsidP="00F63CDF">
            <w:pPr>
              <w:jc w:val="center"/>
            </w:pPr>
          </w:p>
        </w:tc>
        <w:tc>
          <w:tcPr>
            <w:tcW w:w="54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r>
      <w:tr w:rsidR="00F63CDF" w:rsidTr="00F63CDF">
        <w:tc>
          <w:tcPr>
            <w:tcW w:w="2235" w:type="dxa"/>
            <w:shd w:val="clear" w:color="auto" w:fill="FABF8F"/>
          </w:tcPr>
          <w:p w:rsidR="00F63CDF" w:rsidRDefault="00F63CDF" w:rsidP="00F63CDF">
            <w:r>
              <w:rPr>
                <w:rFonts w:hint="eastAsia"/>
              </w:rPr>
              <w:t>8</w:t>
            </w:r>
            <w:r>
              <w:rPr>
                <w:rFonts w:hint="eastAsia"/>
              </w:rPr>
              <w:t>．整體測試</w:t>
            </w: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54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r>
      <w:tr w:rsidR="00F63CDF" w:rsidTr="00F63CDF">
        <w:tc>
          <w:tcPr>
            <w:tcW w:w="2235" w:type="dxa"/>
            <w:shd w:val="clear" w:color="auto" w:fill="FABF8F"/>
          </w:tcPr>
          <w:p w:rsidR="00F63CDF" w:rsidRDefault="00F63CDF" w:rsidP="00F63CDF">
            <w:r>
              <w:rPr>
                <w:rFonts w:hint="eastAsia"/>
              </w:rPr>
              <w:t>9</w:t>
            </w:r>
            <w:r>
              <w:rPr>
                <w:rFonts w:hint="eastAsia"/>
              </w:rPr>
              <w:t>．整理及撰寫報告</w:t>
            </w: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444" w:type="dxa"/>
            <w:shd w:val="clear" w:color="auto" w:fill="auto"/>
            <w:vAlign w:val="center"/>
          </w:tcPr>
          <w:p w:rsidR="00F63CDF" w:rsidRDefault="00F63CDF" w:rsidP="00F63CDF">
            <w:pPr>
              <w:jc w:val="center"/>
            </w:pPr>
          </w:p>
        </w:tc>
        <w:tc>
          <w:tcPr>
            <w:tcW w:w="443" w:type="dxa"/>
            <w:shd w:val="clear" w:color="auto" w:fill="auto"/>
            <w:vAlign w:val="center"/>
          </w:tcPr>
          <w:p w:rsidR="00F63CDF" w:rsidRDefault="00F63CDF" w:rsidP="00F63CDF">
            <w:pPr>
              <w:jc w:val="center"/>
            </w:pPr>
          </w:p>
        </w:tc>
        <w:tc>
          <w:tcPr>
            <w:tcW w:w="54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auto"/>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c>
          <w:tcPr>
            <w:tcW w:w="567" w:type="dxa"/>
            <w:shd w:val="clear" w:color="auto" w:fill="E5B8B7"/>
            <w:vAlign w:val="center"/>
          </w:tcPr>
          <w:p w:rsidR="00F63CDF" w:rsidRDefault="00F63CDF" w:rsidP="00F63CDF">
            <w:pPr>
              <w:jc w:val="center"/>
            </w:pPr>
          </w:p>
        </w:tc>
      </w:tr>
    </w:tbl>
    <w:p w:rsidR="00A415B1" w:rsidRDefault="00A415B1" w:rsidP="00246832">
      <w:pPr>
        <w:ind w:firstLineChars="200" w:firstLine="480"/>
        <w:jc w:val="distribute"/>
        <w:rPr>
          <w:rFonts w:eastAsia="標楷體"/>
        </w:rPr>
      </w:pPr>
    </w:p>
    <w:p w:rsidR="00A415B1" w:rsidRDefault="00A415B1" w:rsidP="00C4534B">
      <w:pPr>
        <w:ind w:firstLineChars="200" w:firstLine="480"/>
        <w:jc w:val="distribute"/>
        <w:rPr>
          <w:rFonts w:eastAsia="標楷體"/>
        </w:rPr>
      </w:pPr>
      <w:r>
        <w:rPr>
          <w:rFonts w:eastAsia="標楷體" w:hint="eastAsia"/>
        </w:rPr>
        <w:t xml:space="preserve">　　。</w:t>
      </w:r>
    </w:p>
    <w:p w:rsidR="00A415B1" w:rsidRDefault="00A415B1" w:rsidP="00A415B1">
      <w:pPr>
        <w:jc w:val="center"/>
        <w:rPr>
          <w:rFonts w:ascii="標楷體" w:eastAsia="標楷體" w:hAnsi="標楷體"/>
          <w:b/>
          <w:sz w:val="36"/>
          <w:szCs w:val="36"/>
        </w:rPr>
      </w:pPr>
    </w:p>
    <w:p w:rsidR="00A415B1" w:rsidRDefault="00A415B1" w:rsidP="00A415B1">
      <w:pPr>
        <w:jc w:val="center"/>
        <w:rPr>
          <w:rFonts w:ascii="標楷體" w:eastAsia="標楷體" w:hAnsi="標楷體" w:hint="eastAsia"/>
          <w:b/>
          <w:sz w:val="36"/>
          <w:szCs w:val="36"/>
        </w:rPr>
      </w:pPr>
    </w:p>
    <w:p w:rsidR="00A415B1" w:rsidRDefault="00A415B1" w:rsidP="00A415B1">
      <w:pPr>
        <w:jc w:val="center"/>
        <w:rPr>
          <w:rFonts w:ascii="標楷體" w:eastAsia="標楷體" w:hAnsi="標楷體" w:hint="eastAsia"/>
          <w:b/>
          <w:sz w:val="36"/>
          <w:szCs w:val="36"/>
        </w:rPr>
      </w:pPr>
    </w:p>
    <w:p w:rsidR="00A415B1" w:rsidRDefault="00A415B1" w:rsidP="00A415B1">
      <w:pPr>
        <w:jc w:val="center"/>
        <w:rPr>
          <w:rFonts w:ascii="標楷體" w:eastAsia="標楷體" w:hAnsi="標楷體" w:hint="eastAsia"/>
          <w:b/>
          <w:sz w:val="36"/>
          <w:szCs w:val="36"/>
        </w:rPr>
      </w:pPr>
    </w:p>
    <w:p w:rsidR="00C4534B" w:rsidRDefault="00C4534B" w:rsidP="00A415B1">
      <w:pPr>
        <w:jc w:val="center"/>
        <w:rPr>
          <w:rFonts w:ascii="標楷體" w:eastAsia="標楷體" w:hAnsi="標楷體" w:hint="eastAsia"/>
          <w:b/>
          <w:sz w:val="36"/>
          <w:szCs w:val="36"/>
        </w:rPr>
      </w:pPr>
    </w:p>
    <w:p w:rsidR="00582BC6" w:rsidRDefault="00582BC6" w:rsidP="00582BC6">
      <w:pPr>
        <w:jc w:val="center"/>
        <w:rPr>
          <w:rFonts w:ascii="標楷體" w:eastAsia="標楷體" w:hAnsi="標楷體"/>
          <w:b/>
          <w:sz w:val="36"/>
          <w:szCs w:val="36"/>
        </w:rPr>
        <w:sectPr w:rsidR="00582BC6" w:rsidSect="005547F6">
          <w:pgSz w:w="11906" w:h="16838" w:code="9"/>
          <w:pgMar w:top="1418" w:right="1418" w:bottom="1418" w:left="1418" w:header="851" w:footer="992" w:gutter="0"/>
          <w:cols w:space="425"/>
          <w:docGrid w:type="lines" w:linePitch="437"/>
        </w:sectPr>
      </w:pPr>
    </w:p>
    <w:p w:rsidR="00A415B1" w:rsidRDefault="00A415B1" w:rsidP="00582BC6">
      <w:pPr>
        <w:jc w:val="center"/>
        <w:rPr>
          <w:rFonts w:ascii="標楷體" w:eastAsia="標楷體" w:hAnsi="標楷體" w:hint="eastAsia"/>
          <w:b/>
          <w:sz w:val="36"/>
          <w:szCs w:val="36"/>
        </w:rPr>
      </w:pPr>
      <w:r>
        <w:rPr>
          <w:rFonts w:ascii="標楷體" w:eastAsia="標楷體" w:hAnsi="標楷體" w:hint="eastAsia"/>
          <w:b/>
          <w:sz w:val="36"/>
          <w:szCs w:val="36"/>
        </w:rPr>
        <w:t>肆、製作成果</w:t>
      </w:r>
    </w:p>
    <w:p w:rsidR="00EA5332" w:rsidRDefault="00A415B1" w:rsidP="00EA5332">
      <w:pPr>
        <w:jc w:val="both"/>
        <w:rPr>
          <w:rFonts w:ascii="標楷體" w:eastAsia="標楷體" w:hAnsi="標楷體" w:hint="eastAsia"/>
          <w:sz w:val="28"/>
          <w:szCs w:val="28"/>
        </w:rPr>
      </w:pPr>
      <w:r w:rsidRPr="00EA5332">
        <w:rPr>
          <w:rFonts w:ascii="標楷體" w:eastAsia="標楷體" w:hAnsi="標楷體" w:hint="eastAsia"/>
          <w:sz w:val="28"/>
          <w:szCs w:val="28"/>
        </w:rPr>
        <w:t>一、專題製作</w:t>
      </w:r>
    </w:p>
    <w:p w:rsidR="00472453" w:rsidRDefault="00472453" w:rsidP="00EA5332">
      <w:pPr>
        <w:autoSpaceDE w:val="0"/>
        <w:autoSpaceDN w:val="0"/>
        <w:adjustRightInd w:val="0"/>
        <w:rPr>
          <w:rFonts w:ascii="標楷體" w:eastAsia="標楷體" w:hAnsi="標楷體" w:cs="DFKaiShu-SB-Estd-BF" w:hint="eastAsia"/>
          <w:kern w:val="0"/>
        </w:rPr>
      </w:pPr>
      <w:r w:rsidRPr="00EA5332">
        <w:rPr>
          <w:rFonts w:ascii="標楷體" w:eastAsia="標楷體" w:hAnsi="標楷體" w:cs="DFKaiShu-SB-Estd-BF" w:hint="eastAsia"/>
          <w:kern w:val="0"/>
        </w:rPr>
        <w:t>將555振盪器主電路與電源電路及開關電路製作在同一電路板上，將</w:t>
      </w:r>
      <w:r w:rsidRPr="00EA5332">
        <w:rPr>
          <w:rFonts w:ascii="標楷體" w:eastAsia="標楷體" w:hAnsi="標楷體" w:cs="DFKaiShu-SB-Estd-BF"/>
          <w:kern w:val="0"/>
        </w:rPr>
        <w:t>LED</w:t>
      </w:r>
      <w:r w:rsidRPr="00EA5332">
        <w:rPr>
          <w:rFonts w:ascii="標楷體" w:eastAsia="標楷體" w:hAnsi="標楷體" w:cs="DFKaiShu-SB-Estd-BF" w:hint="eastAsia"/>
          <w:kern w:val="0"/>
        </w:rPr>
        <w:t>顯示電路製作再另一電路板上，再利用杜邦線將兩塊電路板組合起來，最後再把方向燈控制開關連接上去組成一完整自行車燈光安全警示系統。</w:t>
      </w:r>
    </w:p>
    <w:p w:rsidR="00EA5332" w:rsidRPr="00EA5332" w:rsidRDefault="00EA5332" w:rsidP="00EA5332">
      <w:pPr>
        <w:autoSpaceDE w:val="0"/>
        <w:autoSpaceDN w:val="0"/>
        <w:adjustRightInd w:val="0"/>
        <w:rPr>
          <w:rFonts w:ascii="標楷體" w:eastAsia="標楷體" w:hAnsi="標楷體" w:cs="DFKaiShu-SB-Estd-BF" w:hint="eastAsia"/>
          <w:kern w:val="0"/>
        </w:rPr>
      </w:pPr>
    </w:p>
    <w:p w:rsidR="00EA5332" w:rsidRDefault="00A55A65" w:rsidP="00EA5332">
      <w:pPr>
        <w:spacing w:line="0" w:lineRule="atLeast"/>
        <w:rPr>
          <w:rFonts w:ascii="標楷體" w:eastAsia="標楷體" w:hAnsi="標楷體" w:hint="eastAsia"/>
        </w:rPr>
      </w:pPr>
      <w:r>
        <w:rPr>
          <w:rFonts w:ascii="標楷體" w:eastAsia="標楷體" w:hAnsi="標楷體"/>
          <w:noProof/>
        </w:rPr>
        <w:drawing>
          <wp:inline distT="0" distB="0" distL="0" distR="0">
            <wp:extent cx="2540000" cy="2014855"/>
            <wp:effectExtent l="0" t="0" r="0" b="4445"/>
            <wp:docPr id="24" name="圖片 24"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0000" cy="2014855"/>
                    </a:xfrm>
                    <a:prstGeom prst="rect">
                      <a:avLst/>
                    </a:prstGeom>
                    <a:noFill/>
                    <a:ln>
                      <a:noFill/>
                    </a:ln>
                  </pic:spPr>
                </pic:pic>
              </a:graphicData>
            </a:graphic>
          </wp:inline>
        </w:drawing>
      </w:r>
      <w:r w:rsidR="00EA5332">
        <w:rPr>
          <w:rFonts w:ascii="標楷體" w:eastAsia="標楷體" w:hAnsi="標楷體" w:hint="eastAsia"/>
        </w:rPr>
        <w:t xml:space="preserve">  </w:t>
      </w:r>
      <w:r>
        <w:rPr>
          <w:rFonts w:ascii="標楷體" w:eastAsia="標楷體" w:hAnsi="標楷體"/>
          <w:noProof/>
        </w:rPr>
        <w:drawing>
          <wp:inline distT="0" distB="0" distL="0" distR="0">
            <wp:extent cx="2700655" cy="2014855"/>
            <wp:effectExtent l="0" t="0" r="4445" b="4445"/>
            <wp:docPr id="25" name="圖片 25" descr="33333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333333333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655" cy="2014855"/>
                    </a:xfrm>
                    <a:prstGeom prst="rect">
                      <a:avLst/>
                    </a:prstGeom>
                    <a:noFill/>
                    <a:ln>
                      <a:noFill/>
                    </a:ln>
                  </pic:spPr>
                </pic:pic>
              </a:graphicData>
            </a:graphic>
          </wp:inline>
        </w:drawing>
      </w:r>
    </w:p>
    <w:p w:rsidR="00EA5332" w:rsidRDefault="00EA5332" w:rsidP="00EA5332">
      <w:pPr>
        <w:spacing w:line="0" w:lineRule="atLeast"/>
        <w:rPr>
          <w:rFonts w:ascii="標楷體" w:eastAsia="標楷體" w:hAnsi="標楷體" w:hint="eastAsia"/>
        </w:rPr>
      </w:pPr>
      <w:r>
        <w:rPr>
          <w:rFonts w:ascii="標楷體" w:eastAsia="標楷體" w:hAnsi="標楷體" w:hint="eastAsia"/>
        </w:rPr>
        <w:t>圖21  電路開關置於車頭           圖22  方向引導燈置於車尾</w:t>
      </w:r>
    </w:p>
    <w:p w:rsidR="00EA5332" w:rsidRDefault="00EA5332" w:rsidP="00A415B1">
      <w:pPr>
        <w:rPr>
          <w:rFonts w:ascii="標楷體" w:eastAsia="標楷體" w:hAnsi="標楷體" w:hint="eastAsia"/>
        </w:rPr>
      </w:pPr>
    </w:p>
    <w:p w:rsidR="00EA5332" w:rsidRDefault="00EA5332" w:rsidP="00A415B1">
      <w:pPr>
        <w:rPr>
          <w:rFonts w:ascii="標楷體" w:eastAsia="標楷體" w:hAnsi="標楷體" w:hint="eastAsia"/>
        </w:rPr>
      </w:pPr>
    </w:p>
    <w:p w:rsidR="00EA5332" w:rsidRDefault="00A55A65" w:rsidP="00EA5332">
      <w:pPr>
        <w:spacing w:line="0" w:lineRule="atLeast"/>
        <w:rPr>
          <w:rFonts w:eastAsia="標楷體" w:hAnsi="標楷體" w:hint="eastAsia"/>
          <w:bCs/>
          <w:sz w:val="20"/>
          <w:szCs w:val="20"/>
        </w:rPr>
      </w:pPr>
      <w:r>
        <w:rPr>
          <w:rFonts w:eastAsia="標楷體" w:hAnsi="標楷體"/>
          <w:bCs/>
          <w:noProof/>
          <w:sz w:val="20"/>
          <w:szCs w:val="20"/>
        </w:rPr>
        <w:drawing>
          <wp:inline distT="0" distB="0" distL="0" distR="0">
            <wp:extent cx="2531745" cy="1964055"/>
            <wp:effectExtent l="0" t="0" r="1905" b="0"/>
            <wp:docPr id="26" name="圖片 26" descr="IMGP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P3654"/>
                    <pic:cNvPicPr>
                      <a:picLocks noChangeAspect="1" noChangeArrowheads="1"/>
                    </pic:cNvPicPr>
                  </pic:nvPicPr>
                  <pic:blipFill>
                    <a:blip r:embed="rId44">
                      <a:extLst>
                        <a:ext uri="{28A0092B-C50C-407E-A947-70E740481C1C}">
                          <a14:useLocalDpi xmlns:a14="http://schemas.microsoft.com/office/drawing/2010/main" val="0"/>
                        </a:ext>
                      </a:extLst>
                    </a:blip>
                    <a:srcRect l="11566" t="4279"/>
                    <a:stretch>
                      <a:fillRect/>
                    </a:stretch>
                  </pic:blipFill>
                  <pic:spPr bwMode="auto">
                    <a:xfrm>
                      <a:off x="0" y="0"/>
                      <a:ext cx="2531745" cy="1964055"/>
                    </a:xfrm>
                    <a:prstGeom prst="rect">
                      <a:avLst/>
                    </a:prstGeom>
                    <a:noFill/>
                    <a:ln>
                      <a:noFill/>
                    </a:ln>
                  </pic:spPr>
                </pic:pic>
              </a:graphicData>
            </a:graphic>
          </wp:inline>
        </w:drawing>
      </w:r>
      <w:r w:rsidR="00EA5332">
        <w:rPr>
          <w:rFonts w:eastAsia="標楷體" w:hAnsi="標楷體" w:hint="eastAsia"/>
          <w:bCs/>
          <w:sz w:val="20"/>
          <w:szCs w:val="20"/>
        </w:rPr>
        <w:t xml:space="preserve">   </w:t>
      </w:r>
      <w:r>
        <w:rPr>
          <w:rFonts w:eastAsia="標楷體" w:hAnsi="標楷體"/>
          <w:bCs/>
          <w:noProof/>
          <w:sz w:val="20"/>
          <w:szCs w:val="20"/>
        </w:rPr>
        <w:drawing>
          <wp:inline distT="0" distB="0" distL="0" distR="0">
            <wp:extent cx="2692400" cy="1964055"/>
            <wp:effectExtent l="0" t="0" r="0" b="0"/>
            <wp:docPr id="27" name="圖片 27"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2400" cy="1964055"/>
                    </a:xfrm>
                    <a:prstGeom prst="rect">
                      <a:avLst/>
                    </a:prstGeom>
                    <a:noFill/>
                    <a:ln>
                      <a:noFill/>
                    </a:ln>
                  </pic:spPr>
                </pic:pic>
              </a:graphicData>
            </a:graphic>
          </wp:inline>
        </w:drawing>
      </w:r>
    </w:p>
    <w:p w:rsidR="00EA5332" w:rsidRPr="00EA5332" w:rsidRDefault="00EA5332" w:rsidP="00EA5332">
      <w:pPr>
        <w:spacing w:line="0" w:lineRule="atLeast"/>
        <w:ind w:firstLineChars="200" w:firstLine="567"/>
        <w:rPr>
          <w:rFonts w:ascii="標楷體" w:eastAsia="標楷體" w:hAnsi="標楷體" w:hint="eastAsia"/>
          <w:b/>
          <w:sz w:val="28"/>
          <w:szCs w:val="28"/>
        </w:rPr>
        <w:sectPr w:rsidR="00EA5332" w:rsidRPr="00EA5332" w:rsidSect="00EA5332">
          <w:pgSz w:w="11906" w:h="16838" w:code="9"/>
          <w:pgMar w:top="1418" w:right="1418" w:bottom="1418" w:left="1418" w:header="851" w:footer="992" w:gutter="0"/>
          <w:cols w:space="425"/>
          <w:docGrid w:type="linesAndChars" w:linePitch="437" w:charSpace="8896"/>
        </w:sectPr>
      </w:pPr>
      <w:r w:rsidRPr="00EA5332">
        <w:rPr>
          <w:rFonts w:ascii="標楷體" w:eastAsia="標楷體" w:hAnsi="標楷體" w:hint="eastAsia"/>
          <w:bCs/>
        </w:rPr>
        <w:t>圖23  完成品</w:t>
      </w:r>
      <w:r>
        <w:rPr>
          <w:rFonts w:eastAsia="標楷體" w:hAnsi="標楷體" w:hint="eastAsia"/>
          <w:bCs/>
          <w:sz w:val="20"/>
          <w:szCs w:val="20"/>
        </w:rPr>
        <w:t xml:space="preserve">                        </w:t>
      </w:r>
      <w:r w:rsidRPr="00EA5332">
        <w:rPr>
          <w:rFonts w:ascii="標楷體" w:eastAsia="標楷體" w:hAnsi="標楷體" w:hint="eastAsia"/>
          <w:bCs/>
        </w:rPr>
        <w:t xml:space="preserve">  圖24  完成品</w:t>
      </w:r>
    </w:p>
    <w:p w:rsidR="00A415B1" w:rsidRPr="003E78F1" w:rsidRDefault="00A415B1" w:rsidP="00A415B1">
      <w:pPr>
        <w:jc w:val="center"/>
        <w:rPr>
          <w:rFonts w:ascii="標楷體" w:eastAsia="標楷體" w:hAnsi="標楷體"/>
          <w:b/>
          <w:sz w:val="36"/>
          <w:szCs w:val="36"/>
        </w:rPr>
      </w:pPr>
      <w:r w:rsidRPr="003E78F1">
        <w:rPr>
          <w:rFonts w:ascii="標楷體" w:eastAsia="標楷體" w:hAnsi="標楷體" w:hint="eastAsia"/>
          <w:b/>
          <w:sz w:val="36"/>
          <w:szCs w:val="36"/>
        </w:rPr>
        <w:t>伍、結論與建議</w:t>
      </w:r>
    </w:p>
    <w:p w:rsidR="00A415B1" w:rsidRPr="00C85762" w:rsidRDefault="00A415B1" w:rsidP="00A415B1">
      <w:pPr>
        <w:rPr>
          <w:rFonts w:ascii="標楷體" w:eastAsia="標楷體" w:hAnsi="標楷體" w:hint="eastAsia"/>
        </w:rPr>
      </w:pPr>
      <w:r w:rsidRPr="00C85762">
        <w:rPr>
          <w:rFonts w:ascii="標楷體" w:eastAsia="標楷體" w:hAnsi="標楷體" w:hint="eastAsia"/>
        </w:rPr>
        <w:t>一、結論</w:t>
      </w:r>
    </w:p>
    <w:p w:rsidR="00A415B1" w:rsidRPr="00C85762" w:rsidRDefault="00A415B1" w:rsidP="00A415B1">
      <w:pPr>
        <w:rPr>
          <w:rFonts w:ascii="標楷體" w:eastAsia="標楷體" w:hAnsi="標楷體" w:hint="eastAsia"/>
        </w:rPr>
      </w:pPr>
      <w:r w:rsidRPr="00C85762">
        <w:rPr>
          <w:rFonts w:ascii="標楷體" w:eastAsia="標楷體" w:hAnsi="標楷體" w:hint="eastAsia"/>
        </w:rPr>
        <w:t>近年來綠能領域的高度發展，市場之所以快速擴張，係由於以下幾點因素所促成：</w:t>
      </w:r>
    </w:p>
    <w:p w:rsidR="003219EB" w:rsidRPr="00C85762" w:rsidRDefault="003219EB" w:rsidP="003219EB">
      <w:pPr>
        <w:numPr>
          <w:ilvl w:val="0"/>
          <w:numId w:val="17"/>
        </w:numPr>
        <w:rPr>
          <w:rFonts w:ascii="標楷體" w:eastAsia="標楷體" w:hAnsi="標楷體" w:hint="eastAsia"/>
        </w:rPr>
      </w:pPr>
      <w:r w:rsidRPr="00C85762">
        <w:rPr>
          <w:rFonts w:ascii="標楷體" w:eastAsia="標楷體" w:hAnsi="標楷體" w:hint="eastAsia"/>
        </w:rPr>
        <w:t xml:space="preserve">發電機選用是利用齒輪摩擦，進而產生再生能源，將電力送至需要  </w:t>
      </w:r>
    </w:p>
    <w:p w:rsidR="003219EB" w:rsidRPr="00C85762" w:rsidRDefault="003219EB" w:rsidP="003219EB">
      <w:pPr>
        <w:ind w:left="804" w:firstLineChars="50" w:firstLine="142"/>
        <w:rPr>
          <w:rFonts w:ascii="標楷體" w:eastAsia="標楷體" w:hAnsi="標楷體" w:hint="eastAsia"/>
        </w:rPr>
      </w:pPr>
      <w:r w:rsidRPr="00C85762">
        <w:rPr>
          <w:rFonts w:ascii="標楷體" w:eastAsia="標楷體" w:hAnsi="標楷體" w:hint="eastAsia"/>
        </w:rPr>
        <w:t>用的目標</w:t>
      </w:r>
      <w:r w:rsidR="00BB55E9" w:rsidRPr="00C85762">
        <w:rPr>
          <w:rFonts w:ascii="標楷體" w:eastAsia="標楷體" w:hAnsi="標楷體" w:hint="eastAsia"/>
        </w:rPr>
        <w:t>。</w:t>
      </w:r>
    </w:p>
    <w:p w:rsidR="00BB55E9" w:rsidRPr="00C85762" w:rsidRDefault="00BB55E9" w:rsidP="00BB55E9">
      <w:pPr>
        <w:numPr>
          <w:ilvl w:val="0"/>
          <w:numId w:val="17"/>
        </w:numPr>
        <w:rPr>
          <w:rFonts w:ascii="標楷體" w:eastAsia="標楷體" w:hAnsi="標楷體" w:hint="eastAsia"/>
        </w:rPr>
      </w:pPr>
      <w:r w:rsidRPr="00C85762">
        <w:rPr>
          <w:rFonts w:ascii="標楷體" w:eastAsia="標楷體" w:hAnsi="標楷體" w:hint="eastAsia"/>
          <w:kern w:val="0"/>
        </w:rPr>
        <w:t>電阻與電容串聯電路中，連接一個開關來控制電源。</w:t>
      </w:r>
    </w:p>
    <w:p w:rsidR="00BB55E9" w:rsidRPr="00C85762" w:rsidRDefault="00A415B1" w:rsidP="00A415B1">
      <w:pPr>
        <w:numPr>
          <w:ilvl w:val="0"/>
          <w:numId w:val="17"/>
        </w:numPr>
        <w:rPr>
          <w:rFonts w:ascii="標楷體" w:eastAsia="標楷體" w:hAnsi="標楷體" w:hint="eastAsia"/>
        </w:rPr>
      </w:pPr>
      <w:r w:rsidRPr="00C85762">
        <w:rPr>
          <w:rFonts w:ascii="標楷體" w:eastAsia="標楷體" w:hAnsi="標楷體" w:hint="eastAsia"/>
        </w:rPr>
        <w:t>安全：</w:t>
      </w:r>
      <w:r w:rsidR="00BB55E9" w:rsidRPr="00C85762">
        <w:rPr>
          <w:rFonts w:ascii="標楷體" w:eastAsia="標楷體" w:hAnsi="標楷體" w:hint="eastAsia"/>
        </w:rPr>
        <w:t>無論在日間或夜間大幅提高自行車者的安全與使用。</w:t>
      </w:r>
    </w:p>
    <w:p w:rsidR="00BB55E9" w:rsidRPr="00C85762" w:rsidRDefault="00A415B1" w:rsidP="00A415B1">
      <w:pPr>
        <w:numPr>
          <w:ilvl w:val="0"/>
          <w:numId w:val="17"/>
        </w:numPr>
        <w:rPr>
          <w:rFonts w:ascii="標楷體" w:eastAsia="標楷體" w:hAnsi="標楷體" w:hint="eastAsia"/>
        </w:rPr>
      </w:pPr>
      <w:r w:rsidRPr="00C85762">
        <w:rPr>
          <w:rFonts w:ascii="標楷體" w:eastAsia="標楷體" w:hAnsi="標楷體" w:hint="eastAsia"/>
        </w:rPr>
        <w:t>節約能源：</w:t>
      </w:r>
      <w:r w:rsidR="00BB55E9" w:rsidRPr="00C85762">
        <w:rPr>
          <w:rFonts w:ascii="標楷體" w:eastAsia="標楷體" w:hAnsi="標楷體" w:hint="eastAsia"/>
        </w:rPr>
        <w:t xml:space="preserve">利用自行車來發電產生電力，可以減少使用電池的數量  </w:t>
      </w:r>
    </w:p>
    <w:p w:rsidR="00A415B1" w:rsidRPr="00C85762" w:rsidRDefault="00BB55E9" w:rsidP="00BB55E9">
      <w:pPr>
        <w:ind w:firstLineChars="350" w:firstLine="992"/>
        <w:rPr>
          <w:rFonts w:ascii="標楷體" w:eastAsia="標楷體" w:hAnsi="標楷體" w:hint="eastAsia"/>
        </w:rPr>
      </w:pPr>
      <w:r w:rsidRPr="00C85762">
        <w:rPr>
          <w:rFonts w:ascii="標楷體" w:eastAsia="標楷體" w:hAnsi="標楷體" w:hint="eastAsia"/>
        </w:rPr>
        <w:t>進一步提昇節約</w:t>
      </w:r>
      <w:r w:rsidR="00A415B1" w:rsidRPr="00C85762">
        <w:rPr>
          <w:rFonts w:ascii="標楷體" w:eastAsia="標楷體" w:hAnsi="標楷體" w:hint="eastAsia"/>
        </w:rPr>
        <w:t>能源等議題。</w:t>
      </w:r>
    </w:p>
    <w:p w:rsidR="00C85762" w:rsidRPr="00C85762" w:rsidRDefault="00C85762" w:rsidP="00C85762">
      <w:pPr>
        <w:rPr>
          <w:rFonts w:ascii="標楷體" w:eastAsia="標楷體" w:hAnsi="標楷體" w:hint="eastAsia"/>
        </w:rPr>
      </w:pPr>
      <w:r w:rsidRPr="00C85762">
        <w:rPr>
          <w:rFonts w:ascii="標楷體" w:eastAsia="標楷體" w:hAnsi="標楷體" w:hint="eastAsia"/>
        </w:rPr>
        <w:t xml:space="preserve">（五） </w:t>
      </w:r>
      <w:r w:rsidRPr="00C85762">
        <w:rPr>
          <w:rFonts w:ascii="標楷體" w:eastAsia="標楷體" w:hAnsi="標楷體" w:hint="eastAsia"/>
          <w:color w:val="3B3B3B"/>
        </w:rPr>
        <w:t>內建蓄電迴路，當您稍作休息時依然有電力的輸出</w:t>
      </w:r>
      <w:r>
        <w:rPr>
          <w:rFonts w:ascii="標楷體" w:eastAsia="標楷體" w:hAnsi="標楷體" w:hint="eastAsia"/>
          <w:color w:val="3B3B3B"/>
        </w:rPr>
        <w:t>。</w:t>
      </w:r>
    </w:p>
    <w:p w:rsidR="00BB55E9" w:rsidRPr="00BB55E9" w:rsidRDefault="00BB55E9" w:rsidP="00BB55E9">
      <w:pPr>
        <w:ind w:firstLineChars="350" w:firstLine="992"/>
        <w:rPr>
          <w:rFonts w:eastAsia="標楷體" w:hint="eastAsia"/>
        </w:rPr>
      </w:pPr>
    </w:p>
    <w:p w:rsidR="00BB55E9" w:rsidRDefault="00BB55E9" w:rsidP="00010327">
      <w:pPr>
        <w:numPr>
          <w:ilvl w:val="0"/>
          <w:numId w:val="15"/>
        </w:numPr>
        <w:rPr>
          <w:rFonts w:eastAsia="標楷體" w:hint="eastAsia"/>
          <w:sz w:val="28"/>
          <w:szCs w:val="28"/>
        </w:rPr>
      </w:pPr>
      <w:r>
        <w:rPr>
          <w:rFonts w:eastAsia="標楷體" w:hint="eastAsia"/>
          <w:sz w:val="28"/>
          <w:szCs w:val="28"/>
        </w:rPr>
        <w:t>建議</w:t>
      </w:r>
    </w:p>
    <w:p w:rsidR="00010327" w:rsidRPr="00010327" w:rsidRDefault="00010327" w:rsidP="00010327">
      <w:pPr>
        <w:autoSpaceDE w:val="0"/>
        <w:autoSpaceDN w:val="0"/>
        <w:adjustRightInd w:val="0"/>
        <w:ind w:left="850" w:hangingChars="300" w:hanging="850"/>
        <w:rPr>
          <w:rFonts w:ascii="標楷體" w:eastAsia="標楷體" w:hAnsi="標楷體" w:cs="DFKaiShu-SB-Estd-BF" w:hint="eastAsia"/>
          <w:kern w:val="0"/>
        </w:rPr>
      </w:pPr>
      <w:r>
        <w:rPr>
          <w:rFonts w:ascii="標楷體" w:eastAsia="標楷體" w:hAnsi="標楷體" w:hint="eastAsia"/>
        </w:rPr>
        <w:t>（一）</w:t>
      </w:r>
      <w:r w:rsidR="00BB55E9" w:rsidRPr="00010327">
        <w:rPr>
          <w:rFonts w:ascii="標楷體" w:eastAsia="標楷體" w:hAnsi="標楷體" w:hint="eastAsia"/>
        </w:rPr>
        <w:t>此專題製作成品仍屬初步製作階段</w:t>
      </w:r>
      <w:r w:rsidRPr="00010327">
        <w:rPr>
          <w:rFonts w:ascii="標楷體" w:eastAsia="標楷體" w:hAnsi="標楷體" w:hint="eastAsia"/>
        </w:rPr>
        <w:t>，</w:t>
      </w:r>
      <w:r w:rsidR="00BB55E9" w:rsidRPr="00010327">
        <w:rPr>
          <w:rFonts w:ascii="標楷體" w:eastAsia="標楷體" w:hAnsi="標楷體" w:hint="eastAsia"/>
        </w:rPr>
        <w:t>控制開關部份仍需用用導線傳輸控制，導致連接車有稍有</w:t>
      </w:r>
      <w:r w:rsidRPr="00010327">
        <w:rPr>
          <w:rFonts w:ascii="標楷體" w:eastAsia="標楷體" w:hAnsi="標楷體" w:hint="eastAsia"/>
        </w:rPr>
        <w:t>不美觀，</w:t>
      </w:r>
      <w:r w:rsidRPr="00010327">
        <w:rPr>
          <w:rFonts w:ascii="標楷體" w:eastAsia="標楷體" w:hAnsi="標楷體" w:cs="DFKaiShu-SB-Estd-BF" w:hint="eastAsia"/>
          <w:kern w:val="0"/>
        </w:rPr>
        <w:t>希望下一階段能利用無線藍芽技術來控制我們所需功能。</w:t>
      </w:r>
    </w:p>
    <w:p w:rsidR="00BB55E9" w:rsidRPr="00010327" w:rsidRDefault="00010327" w:rsidP="00010327">
      <w:pPr>
        <w:autoSpaceDE w:val="0"/>
        <w:autoSpaceDN w:val="0"/>
        <w:adjustRightInd w:val="0"/>
        <w:ind w:left="850" w:hangingChars="300" w:hanging="850"/>
        <w:rPr>
          <w:rFonts w:ascii="標楷體" w:eastAsia="標楷體" w:hAnsi="標楷體" w:hint="eastAsia"/>
        </w:rPr>
      </w:pPr>
      <w:r>
        <w:rPr>
          <w:rFonts w:ascii="標楷體" w:eastAsia="標楷體" w:hAnsi="標楷體" w:cs="DFKaiShu-SB-Estd-BF" w:hint="eastAsia"/>
          <w:kern w:val="0"/>
        </w:rPr>
        <w:t>（二）</w:t>
      </w:r>
      <w:r w:rsidRPr="00010327">
        <w:rPr>
          <w:rFonts w:ascii="標楷體" w:eastAsia="標楷體" w:hAnsi="標楷體" w:cs="DFKaiShu-SB-Estd-BF" w:hint="eastAsia"/>
          <w:kern w:val="0"/>
        </w:rPr>
        <w:t>電力充電方式是以電容為主，將來改以鋰電池方式，增加充電時間與使用年限，達到節能目的</w:t>
      </w:r>
    </w:p>
    <w:p w:rsidR="00010327" w:rsidRPr="00010327" w:rsidRDefault="00010327" w:rsidP="00010327">
      <w:pPr>
        <w:autoSpaceDE w:val="0"/>
        <w:autoSpaceDN w:val="0"/>
        <w:adjustRightInd w:val="0"/>
        <w:rPr>
          <w:rFonts w:ascii="標楷體" w:eastAsia="標楷體" w:hAnsi="標楷體"/>
        </w:rPr>
        <w:sectPr w:rsidR="00010327" w:rsidRPr="00010327" w:rsidSect="00D265D7">
          <w:pgSz w:w="11906" w:h="16838" w:code="9"/>
          <w:pgMar w:top="1418" w:right="1418" w:bottom="1418" w:left="1418" w:header="851" w:footer="992" w:gutter="0"/>
          <w:cols w:space="425"/>
          <w:docGrid w:type="linesAndChars" w:linePitch="437" w:charSpace="8896"/>
        </w:sectPr>
      </w:pPr>
      <w:r w:rsidRPr="00010327">
        <w:rPr>
          <w:rFonts w:ascii="標楷體" w:eastAsia="標楷體" w:hAnsi="標楷體" w:cs="DFKaiShu-SB-Estd-BF" w:hint="eastAsia"/>
          <w:kern w:val="0"/>
        </w:rPr>
        <w:t>（三）將成品做的更小更美觀更實用，使產品精緻化，並且導入藍芽觀念。</w:t>
      </w:r>
    </w:p>
    <w:p w:rsidR="00A415B1" w:rsidRDefault="00A415B1" w:rsidP="00A415B1">
      <w:pPr>
        <w:rPr>
          <w:rFonts w:eastAsia="標楷體"/>
        </w:rPr>
      </w:pPr>
    </w:p>
    <w:p w:rsidR="00A415B1" w:rsidRDefault="00A415B1" w:rsidP="00A415B1">
      <w:pPr>
        <w:jc w:val="center"/>
        <w:rPr>
          <w:rFonts w:eastAsia="標楷體" w:hint="eastAsia"/>
          <w:b/>
          <w:sz w:val="36"/>
          <w:szCs w:val="36"/>
        </w:rPr>
      </w:pPr>
      <w:r>
        <w:rPr>
          <w:rFonts w:eastAsia="標楷體" w:hint="eastAsia"/>
          <w:b/>
          <w:sz w:val="36"/>
          <w:szCs w:val="36"/>
        </w:rPr>
        <w:t>參考文獻</w:t>
      </w:r>
    </w:p>
    <w:p w:rsidR="00004011" w:rsidRDefault="005D20A1" w:rsidP="00004011">
      <w:pPr>
        <w:rPr>
          <w:rFonts w:ascii="標楷體-WinCharSetFFFF-H" w:eastAsia="標楷體-WinCharSetFFFF-H" w:cs="標楷體-WinCharSetFFFF-H" w:hint="eastAsia"/>
          <w:color w:val="FF0000"/>
          <w:kern w:val="0"/>
          <w:sz w:val="23"/>
          <w:szCs w:val="23"/>
        </w:rPr>
      </w:pPr>
      <w:r>
        <w:rPr>
          <w:rFonts w:hint="eastAsia"/>
        </w:rPr>
        <w:t>1</w:t>
      </w:r>
      <w:r>
        <w:rPr>
          <w:rFonts w:hint="eastAsia"/>
        </w:rPr>
        <w:t>．</w:t>
      </w:r>
      <w:r w:rsidR="00B21111">
        <w:t>科學小芽子</w:t>
      </w:r>
      <w:r>
        <w:rPr>
          <w:rFonts w:hint="eastAsia"/>
        </w:rPr>
        <w:t>。</w:t>
      </w:r>
      <w:r>
        <w:rPr>
          <w:rFonts w:hint="eastAsia"/>
        </w:rPr>
        <w:t>2012</w:t>
      </w:r>
      <w:r>
        <w:rPr>
          <w:rFonts w:hint="eastAsia"/>
        </w:rPr>
        <w:t>年</w:t>
      </w:r>
      <w:r>
        <w:rPr>
          <w:rFonts w:hint="eastAsia"/>
        </w:rPr>
        <w:t>12</w:t>
      </w:r>
      <w:r>
        <w:rPr>
          <w:rFonts w:hint="eastAsia"/>
        </w:rPr>
        <w:t>月</w:t>
      </w:r>
      <w:r>
        <w:rPr>
          <w:rFonts w:hint="eastAsia"/>
        </w:rPr>
        <w:t>21</w:t>
      </w:r>
      <w:r>
        <w:rPr>
          <w:rFonts w:hint="eastAsia"/>
        </w:rPr>
        <w:t>日，取自網址：</w:t>
      </w:r>
      <w:r w:rsidR="00B21111">
        <w:t xml:space="preserve"> http://www.bud.org.tw/index.htm</w:t>
      </w:r>
    </w:p>
    <w:p w:rsidR="00C57638" w:rsidRPr="00C57638" w:rsidRDefault="005D20A1" w:rsidP="00004011">
      <w:pPr>
        <w:rPr>
          <w:rFonts w:eastAsia="標楷體"/>
          <w:color w:val="FF0000"/>
        </w:rPr>
      </w:pPr>
      <w:r>
        <w:rPr>
          <w:rFonts w:ascii="DFKaiShu-SB-Estd-BF" w:eastAsia="DFKaiShu-SB-Estd-BF" w:cs="DFKaiShu-SB-Estd-BF" w:hint="eastAsia"/>
          <w:kern w:val="0"/>
        </w:rPr>
        <w:t>2．雷偉斌。</w:t>
      </w:r>
      <w:r w:rsidR="00D146D9">
        <w:rPr>
          <w:rFonts w:ascii="DFKaiShu-SB-Estd-BF" w:eastAsia="DFKaiShu-SB-Estd-BF" w:cs="DFKaiShu-SB-Estd-BF"/>
          <w:kern w:val="0"/>
        </w:rPr>
        <w:t>2008</w:t>
      </w:r>
      <w:r>
        <w:rPr>
          <w:rFonts w:ascii="DFKaiShu-SB-Estd-BF" w:eastAsia="DFKaiShu-SB-Estd-BF" w:cs="DFKaiShu-SB-Estd-BF" w:hint="eastAsia"/>
          <w:kern w:val="0"/>
        </w:rPr>
        <w:t>年</w:t>
      </w:r>
      <w:r w:rsidR="00D146D9">
        <w:rPr>
          <w:rFonts w:ascii="DFKaiShu-SB-Estd-BF" w:eastAsia="DFKaiShu-SB-Estd-BF" w:cs="DFKaiShu-SB-Estd-BF" w:hint="eastAsia"/>
          <w:kern w:val="0"/>
        </w:rPr>
        <w:t>。專題製作</w:t>
      </w:r>
      <w:r w:rsidR="00D146D9">
        <w:rPr>
          <w:rFonts w:ascii="DFKaiShu-SB-Estd-BF" w:eastAsia="DFKaiShu-SB-Estd-BF" w:cs="DFKaiShu-SB-Estd-BF"/>
          <w:kern w:val="0"/>
        </w:rPr>
        <w:t>-</w:t>
      </w:r>
      <w:r w:rsidR="00D146D9">
        <w:rPr>
          <w:rFonts w:ascii="DFKaiShu-SB-Estd-BF" w:eastAsia="DFKaiShu-SB-Estd-BF" w:cs="DFKaiShu-SB-Estd-BF" w:hint="eastAsia"/>
          <w:kern w:val="0"/>
        </w:rPr>
        <w:t>動力機械篇。台北縣，台科大圖</w:t>
      </w:r>
    </w:p>
    <w:p w:rsidR="00A415B1" w:rsidRDefault="005D20A1" w:rsidP="008E2EF0">
      <w:pPr>
        <w:autoSpaceDE w:val="0"/>
        <w:autoSpaceDN w:val="0"/>
        <w:adjustRightInd w:val="0"/>
        <w:ind w:left="425" w:hangingChars="150" w:hanging="425"/>
        <w:rPr>
          <w:rFonts w:ascii="DFKaiShu-SB-Estd-BF" w:eastAsia="DFKaiShu-SB-Estd-BF" w:cs="DFKaiShu-SB-Estd-BF" w:hint="eastAsia"/>
          <w:kern w:val="0"/>
        </w:rPr>
      </w:pPr>
      <w:r>
        <w:rPr>
          <w:rFonts w:ascii="DFKaiShu-SB-Estd-BF" w:eastAsia="DFKaiShu-SB-Estd-BF" w:cs="DFKaiShu-SB-Estd-BF" w:hint="eastAsia"/>
          <w:kern w:val="0"/>
        </w:rPr>
        <w:t>3．</w:t>
      </w:r>
      <w:r w:rsidR="00D146D9">
        <w:rPr>
          <w:rFonts w:ascii="DFKaiShu-SB-Estd-BF" w:eastAsia="DFKaiShu-SB-Estd-BF" w:cs="DFKaiShu-SB-Estd-BF" w:hint="eastAsia"/>
          <w:kern w:val="0"/>
        </w:rPr>
        <w:t>南台科技大學機電科網站。</w:t>
      </w:r>
      <w:r w:rsidR="00D146D9">
        <w:rPr>
          <w:rFonts w:ascii="DFKaiShu-SB-Estd-BF" w:eastAsia="DFKaiShu-SB-Estd-BF" w:cs="DFKaiShu-SB-Estd-BF"/>
          <w:kern w:val="0"/>
        </w:rPr>
        <w:t xml:space="preserve">2009 </w:t>
      </w:r>
      <w:r w:rsidR="00D146D9">
        <w:rPr>
          <w:rFonts w:ascii="DFKaiShu-SB-Estd-BF" w:eastAsia="DFKaiShu-SB-Estd-BF" w:cs="DFKaiShu-SB-Estd-BF" w:hint="eastAsia"/>
          <w:kern w:val="0"/>
        </w:rPr>
        <w:t>年</w:t>
      </w:r>
      <w:r w:rsidR="00D146D9">
        <w:rPr>
          <w:rFonts w:ascii="DFKaiShu-SB-Estd-BF" w:eastAsia="DFKaiShu-SB-Estd-BF" w:cs="DFKaiShu-SB-Estd-BF"/>
          <w:kern w:val="0"/>
        </w:rPr>
        <w:t xml:space="preserve">11 </w:t>
      </w:r>
      <w:r w:rsidR="00D146D9">
        <w:rPr>
          <w:rFonts w:ascii="DFKaiShu-SB-Estd-BF" w:eastAsia="DFKaiShu-SB-Estd-BF" w:cs="DFKaiShu-SB-Estd-BF" w:hint="eastAsia"/>
          <w:kern w:val="0"/>
        </w:rPr>
        <w:t>月</w:t>
      </w:r>
      <w:r w:rsidR="00D146D9">
        <w:rPr>
          <w:rFonts w:ascii="DFKaiShu-SB-Estd-BF" w:eastAsia="DFKaiShu-SB-Estd-BF" w:cs="DFKaiShu-SB-Estd-BF"/>
          <w:kern w:val="0"/>
        </w:rPr>
        <w:t xml:space="preserve">12 </w:t>
      </w:r>
      <w:r>
        <w:rPr>
          <w:rFonts w:ascii="DFKaiShu-SB-Estd-BF" w:eastAsia="DFKaiShu-SB-Estd-BF" w:cs="DFKaiShu-SB-Estd-BF" w:hint="eastAsia"/>
          <w:kern w:val="0"/>
        </w:rPr>
        <w:t>日，取自網址</w:t>
      </w:r>
      <w:hyperlink r:id="rId46" w:history="1">
        <w:r w:rsidR="00C85762" w:rsidRPr="005A66DC">
          <w:rPr>
            <w:rStyle w:val="a5"/>
            <w:rFonts w:ascii="DFKaiShu-SB-Estd-BF" w:eastAsia="DFKaiShu-SB-Estd-BF" w:cs="DFKaiShu-SB-Estd-BF"/>
            <w:kern w:val="0"/>
          </w:rPr>
          <w:t>http://elearning.stut.edu.tw/mechelec</w:t>
        </w:r>
      </w:hyperlink>
      <w:r w:rsidR="00D146D9">
        <w:rPr>
          <w:rFonts w:ascii="DFKaiShu-SB-Estd-BF" w:eastAsia="DFKaiShu-SB-Estd-BF" w:cs="DFKaiShu-SB-Estd-BF" w:hint="eastAsia"/>
          <w:kern w:val="0"/>
        </w:rPr>
        <w:t>。</w:t>
      </w:r>
    </w:p>
    <w:p w:rsidR="00C85762" w:rsidRDefault="00C85762" w:rsidP="008E2EF0">
      <w:pPr>
        <w:autoSpaceDE w:val="0"/>
        <w:autoSpaceDN w:val="0"/>
        <w:adjustRightInd w:val="0"/>
        <w:ind w:left="425" w:hangingChars="150" w:hanging="425"/>
        <w:rPr>
          <w:rFonts w:ascii="DFKaiShu-SB-Estd-BF" w:eastAsia="DFKaiShu-SB-Estd-BF" w:cs="DFKaiShu-SB-Estd-BF" w:hint="eastAsia"/>
          <w:kern w:val="0"/>
        </w:rPr>
      </w:pPr>
      <w:r>
        <w:rPr>
          <w:rFonts w:ascii="DFKaiShu-SB-Estd-BF" w:eastAsia="DFKaiShu-SB-Estd-BF" w:cs="DFKaiShu-SB-Estd-BF" w:hint="eastAsia"/>
          <w:kern w:val="0"/>
        </w:rPr>
        <w:t>4．YOUTOBE。2012年12月31日，取自網址</w:t>
      </w:r>
      <w:r w:rsidR="008E2EF0">
        <w:rPr>
          <w:rFonts w:ascii="DFKaiShu-SB-Estd-BF" w:eastAsia="DFKaiShu-SB-Estd-BF" w:cs="DFKaiShu-SB-Estd-BF" w:hint="eastAsia"/>
          <w:kern w:val="0"/>
        </w:rPr>
        <w:t>：</w:t>
      </w:r>
    </w:p>
    <w:p w:rsidR="00C85762" w:rsidRDefault="00C85762" w:rsidP="008E2EF0">
      <w:pPr>
        <w:autoSpaceDE w:val="0"/>
        <w:autoSpaceDN w:val="0"/>
        <w:adjustRightInd w:val="0"/>
        <w:ind w:firstLineChars="150" w:firstLine="425"/>
        <w:rPr>
          <w:rFonts w:ascii="DFKaiShu-SB-Estd-BF" w:eastAsia="DFKaiShu-SB-Estd-BF" w:cs="DFKaiShu-SB-Estd-BF" w:hint="eastAsia"/>
          <w:kern w:val="0"/>
        </w:rPr>
      </w:pPr>
      <w:hyperlink r:id="rId47" w:history="1">
        <w:r w:rsidRPr="005A66DC">
          <w:rPr>
            <w:rStyle w:val="a5"/>
            <w:rFonts w:ascii="DFKaiShu-SB-Estd-BF" w:eastAsia="DFKaiShu-SB-Estd-BF" w:cs="DFKaiShu-SB-Estd-BF"/>
            <w:kern w:val="0"/>
          </w:rPr>
          <w:t>http://www.youtube.com/watch?v=gaui5HiIDG4</w:t>
        </w:r>
      </w:hyperlink>
    </w:p>
    <w:p w:rsidR="00C85762" w:rsidRPr="00C85762" w:rsidRDefault="00C85762" w:rsidP="00C85762">
      <w:pPr>
        <w:autoSpaceDE w:val="0"/>
        <w:autoSpaceDN w:val="0"/>
        <w:adjustRightInd w:val="0"/>
        <w:rPr>
          <w:rFonts w:eastAsia="標楷體"/>
        </w:rPr>
      </w:pPr>
      <w:r>
        <w:rPr>
          <w:rFonts w:eastAsia="標楷體" w:hint="eastAsia"/>
        </w:rPr>
        <w:t>5</w:t>
      </w:r>
      <w:r>
        <w:rPr>
          <w:rFonts w:eastAsia="標楷體" w:hint="eastAsia"/>
        </w:rPr>
        <w:t>．郭塗註、黃錦華。電工實習</w:t>
      </w:r>
      <w:r>
        <w:rPr>
          <w:rFonts w:eastAsia="標楷體" w:hint="eastAsia"/>
        </w:rPr>
        <w:t>II</w:t>
      </w:r>
      <w:r>
        <w:rPr>
          <w:rFonts w:eastAsia="標楷體" w:hint="eastAsia"/>
        </w:rPr>
        <w:t>。台北市。雙日文化事業。</w:t>
      </w:r>
    </w:p>
    <w:p w:rsidR="008E2EF0" w:rsidRDefault="008E2EF0" w:rsidP="00A415B1">
      <w:pPr>
        <w:rPr>
          <w:rFonts w:eastAsia="標楷體" w:hint="eastAsia"/>
        </w:rPr>
      </w:pPr>
      <w:r>
        <w:rPr>
          <w:rFonts w:eastAsia="標楷體" w:hint="eastAsia"/>
        </w:rPr>
        <w:t>6</w:t>
      </w:r>
      <w:r>
        <w:rPr>
          <w:rFonts w:eastAsia="標楷體" w:hint="eastAsia"/>
        </w:rPr>
        <w:t>．部落格</w:t>
      </w:r>
      <w:r>
        <w:rPr>
          <w:rFonts w:eastAsia="標楷體" w:hint="eastAsia"/>
        </w:rPr>
        <w:t>2013</w:t>
      </w:r>
      <w:r>
        <w:rPr>
          <w:rFonts w:eastAsia="標楷體" w:hint="eastAsia"/>
        </w:rPr>
        <w:t>年</w:t>
      </w:r>
      <w:r>
        <w:rPr>
          <w:rFonts w:eastAsia="標楷體" w:hint="eastAsia"/>
        </w:rPr>
        <w:t>01</w:t>
      </w:r>
      <w:r>
        <w:rPr>
          <w:rFonts w:eastAsia="標楷體" w:hint="eastAsia"/>
        </w:rPr>
        <w:t>月</w:t>
      </w:r>
      <w:r>
        <w:rPr>
          <w:rFonts w:eastAsia="標楷體" w:hint="eastAsia"/>
        </w:rPr>
        <w:t>15</w:t>
      </w:r>
      <w:r>
        <w:rPr>
          <w:rFonts w:eastAsia="標楷體" w:hint="eastAsia"/>
        </w:rPr>
        <w:t>日，取自網址：</w:t>
      </w:r>
    </w:p>
    <w:p w:rsidR="00A415B1" w:rsidRDefault="008E2EF0" w:rsidP="008E2EF0">
      <w:pPr>
        <w:ind w:leftChars="150" w:left="425" w:firstLine="1"/>
        <w:rPr>
          <w:rFonts w:eastAsia="標楷體" w:hint="eastAsia"/>
        </w:rPr>
      </w:pPr>
      <w:r w:rsidRPr="008E2EF0">
        <w:rPr>
          <w:rFonts w:eastAsia="標楷體"/>
        </w:rPr>
        <w:t>http://tw.myblog.yahoo.com/giant-dali/article?mid=5357&amp;prev=5358&amp;next=5356&amp;l=f</w:t>
      </w: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8B3D2C" w:rsidP="00A415B1">
      <w:pPr>
        <w:rPr>
          <w:rFonts w:eastAsia="標楷體" w:hint="eastAsia"/>
        </w:rPr>
      </w:pPr>
      <w:r>
        <w:rPr>
          <w:rFonts w:eastAsia="標楷體" w:hint="eastAsia"/>
        </w:rPr>
        <w:t>附錄一</w:t>
      </w:r>
    </w:p>
    <w:p w:rsidR="008B3D2C" w:rsidRPr="008B3D2C" w:rsidRDefault="008B3D2C" w:rsidP="008B3D2C">
      <w:pPr>
        <w:widowControl/>
        <w:ind w:firstLine="238"/>
        <w:rPr>
          <w:rFonts w:ascii="新細明體" w:hAnsi="新細明體" w:cs="新細明體"/>
          <w:color w:val="333333"/>
          <w:spacing w:val="24"/>
          <w:kern w:val="0"/>
          <w:sz w:val="23"/>
          <w:szCs w:val="23"/>
        </w:rPr>
      </w:pPr>
      <w:r w:rsidRPr="008B3D2C">
        <w:rPr>
          <w:rFonts w:ascii="新細明體" w:hAnsi="新細明體" w:cs="新細明體"/>
          <w:color w:val="333333"/>
          <w:spacing w:val="24"/>
          <w:kern w:val="0"/>
          <w:sz w:val="23"/>
          <w:szCs w:val="23"/>
        </w:rPr>
        <w:t>〔記者楊宜中／花蓮報導〕花蓮縣警局交通隊詳細統計3年來1至6月的自行車車禍，發現今年上半年自行車的車禍件數，超越去年同期，三年來自行車車禍數持續上升，交通隊正擬定宣導及勸導計畫，希望降低下半年車禍數字，保障自行車騎士安全。交通隊統計資料顯示，民國96年上半年，花蓮地區全年的自行車車禍件數為71件，沒有死亡車禍，民國97年上半年為94件，有4件死亡車禍，今年1至6月，半年累積自行車車禍件數就達111件，也已有4件死亡車禍，顯示自行車車禍件數正逐步攀升中。</w:t>
      </w:r>
    </w:p>
    <w:p w:rsidR="008B3D2C" w:rsidRPr="008B3D2C" w:rsidRDefault="008B3D2C" w:rsidP="008E2EF0">
      <w:pPr>
        <w:widowControl/>
        <w:rPr>
          <w:rFonts w:ascii="新細明體" w:hAnsi="新細明體" w:cs="新細明體"/>
          <w:color w:val="333333"/>
          <w:spacing w:val="24"/>
          <w:kern w:val="0"/>
          <w:sz w:val="23"/>
          <w:szCs w:val="23"/>
        </w:rPr>
      </w:pPr>
      <w:r w:rsidRPr="008B3D2C">
        <w:rPr>
          <w:rFonts w:ascii="新細明體" w:hAnsi="新細明體" w:cs="新細明體"/>
          <w:color w:val="333333"/>
          <w:spacing w:val="24"/>
          <w:kern w:val="0"/>
          <w:sz w:val="23"/>
          <w:szCs w:val="23"/>
        </w:rPr>
        <w:t>在這項統計數字中，詳細分析了自行車車禍騎士的類型，發現休閒運動騎乘自行車而發生車禍，3年來的上半年共有23件，而騎乘自行車是為了交通運輸類則有253件，相差10倍餘。</w:t>
      </w:r>
    </w:p>
    <w:p w:rsidR="008B3D2C" w:rsidRPr="008B3D2C" w:rsidRDefault="008B3D2C" w:rsidP="008E2EF0">
      <w:pPr>
        <w:widowControl/>
        <w:rPr>
          <w:rFonts w:ascii="新細明體" w:hAnsi="新細明體" w:cs="新細明體"/>
          <w:color w:val="333333"/>
          <w:spacing w:val="24"/>
          <w:kern w:val="0"/>
          <w:sz w:val="23"/>
          <w:szCs w:val="23"/>
        </w:rPr>
      </w:pPr>
      <w:r w:rsidRPr="008B3D2C">
        <w:rPr>
          <w:rFonts w:ascii="新細明體" w:hAnsi="新細明體" w:cs="新細明體"/>
          <w:color w:val="333333"/>
          <w:spacing w:val="24"/>
          <w:kern w:val="0"/>
          <w:sz w:val="23"/>
          <w:szCs w:val="23"/>
        </w:rPr>
        <w:t>交通隊分析，休閒運動類的自行車騎士，較注重自行車各部機能的保養與功能的檢測，反倒是拿自行車當交通工具的騎士，以為每天騎車不會有狀況，但就偏偏疏忽了自行車的保養及零件機能的維修。至於自行車休閒運動的騎士發生事故，多以未注意交通安全，或遭不守交通規則車輛衝撞為主要原因。</w:t>
      </w:r>
    </w:p>
    <w:p w:rsidR="008B3D2C" w:rsidRPr="008B3D2C" w:rsidRDefault="008B3D2C" w:rsidP="008E2EF0">
      <w:pPr>
        <w:widowControl/>
        <w:rPr>
          <w:rFonts w:ascii="新細明體" w:hAnsi="新細明體" w:cs="新細明體"/>
          <w:color w:val="333333"/>
          <w:spacing w:val="24"/>
          <w:kern w:val="0"/>
          <w:sz w:val="23"/>
          <w:szCs w:val="23"/>
        </w:rPr>
      </w:pPr>
      <w:r w:rsidRPr="008B3D2C">
        <w:rPr>
          <w:rFonts w:ascii="新細明體" w:hAnsi="新細明體" w:cs="新細明體"/>
          <w:color w:val="333333"/>
          <w:spacing w:val="24"/>
          <w:kern w:val="0"/>
          <w:sz w:val="23"/>
          <w:szCs w:val="23"/>
        </w:rPr>
        <w:t>而自行車最怕的就是行駛時遭大型車輛壓迫，尤其大型車輛駕駛視線死角很多，然而根據統計發現，這3年的上半年，自行車與大型車輛發生車禍件數僅20件，與自小客車發生車禍則有130件，與機車發生車禍則有118件，自撞則有8件。</w:t>
      </w:r>
    </w:p>
    <w:p w:rsidR="008B3D2C" w:rsidRDefault="008B3D2C" w:rsidP="008E2EF0">
      <w:pPr>
        <w:widowControl/>
        <w:rPr>
          <w:rFonts w:ascii="新細明體" w:hAnsi="新細明體" w:cs="新細明體"/>
          <w:color w:val="333333"/>
          <w:spacing w:val="24"/>
          <w:kern w:val="0"/>
          <w:sz w:val="23"/>
          <w:szCs w:val="23"/>
        </w:rPr>
        <w:sectPr w:rsidR="008B3D2C" w:rsidSect="008B3D2C">
          <w:pgSz w:w="11906" w:h="16838" w:code="9"/>
          <w:pgMar w:top="1418" w:right="1418" w:bottom="1418" w:left="1418" w:header="851" w:footer="992" w:gutter="0"/>
          <w:cols w:space="425"/>
          <w:docGrid w:type="linesAndChars" w:linePitch="437" w:charSpace="8896"/>
        </w:sectPr>
      </w:pPr>
      <w:r w:rsidRPr="008B3D2C">
        <w:rPr>
          <w:rFonts w:ascii="新細明體" w:hAnsi="新細明體" w:cs="新細明體"/>
          <w:color w:val="333333"/>
          <w:spacing w:val="24"/>
          <w:kern w:val="0"/>
          <w:sz w:val="23"/>
          <w:szCs w:val="23"/>
        </w:rPr>
        <w:t>另外，就車禍發生地點分析，自行車在直路發生車禍件數為45件、彎路則有31件、岔路有192件、平交道則有1件。特別要注意的是自行車在岔路發生車禍比例，佔所有自行車車禍比例近70％</w:t>
      </w:r>
    </w:p>
    <w:p w:rsidR="008B3D2C" w:rsidRPr="008B3D2C" w:rsidRDefault="008B3D2C" w:rsidP="008B3D2C">
      <w:pPr>
        <w:widowControl/>
        <w:spacing w:line="312" w:lineRule="auto"/>
        <w:ind w:firstLine="240"/>
        <w:jc w:val="center"/>
        <w:rPr>
          <w:rFonts w:ascii="新細明體" w:hAnsi="新細明體" w:cs="新細明體"/>
          <w:color w:val="333333"/>
          <w:spacing w:val="24"/>
          <w:kern w:val="0"/>
          <w:sz w:val="23"/>
          <w:szCs w:val="23"/>
        </w:rPr>
      </w:pPr>
      <w:r w:rsidRPr="008B3D2C">
        <w:rPr>
          <w:rFonts w:ascii="新細明體" w:hAnsi="新細明體" w:cs="新細明體"/>
          <w:b/>
          <w:bCs/>
          <w:color w:val="3366CC"/>
          <w:spacing w:val="24"/>
          <w:kern w:val="0"/>
          <w:sz w:val="30"/>
          <w:szCs w:val="30"/>
        </w:rPr>
        <w:t>4 件死亡車禍</w:t>
      </w:r>
      <w:r w:rsidRPr="008B3D2C">
        <w:rPr>
          <w:rFonts w:ascii="新細明體" w:hAnsi="新細明體" w:cs="新細明體"/>
          <w:color w:val="333333"/>
          <w:spacing w:val="24"/>
          <w:kern w:val="0"/>
          <w:sz w:val="23"/>
          <w:szCs w:val="23"/>
        </w:rPr>
        <w:t xml:space="preserve"> </w:t>
      </w:r>
    </w:p>
    <w:tbl>
      <w:tblPr>
        <w:tblW w:w="3840" w:type="dxa"/>
        <w:jc w:val="center"/>
        <w:tblCellSpacing w:w="15" w:type="dxa"/>
        <w:shd w:val="clear" w:color="auto" w:fill="E8E8E6"/>
        <w:tblCellMar>
          <w:top w:w="15" w:type="dxa"/>
          <w:left w:w="15" w:type="dxa"/>
          <w:bottom w:w="15" w:type="dxa"/>
          <w:right w:w="15" w:type="dxa"/>
        </w:tblCellMar>
        <w:tblLook w:val="04A0" w:firstRow="1" w:lastRow="0" w:firstColumn="1" w:lastColumn="0" w:noHBand="0" w:noVBand="1"/>
      </w:tblPr>
      <w:tblGrid>
        <w:gridCol w:w="3840"/>
      </w:tblGrid>
      <w:tr w:rsidR="008B3D2C" w:rsidRPr="008B3D2C" w:rsidTr="008E2EF0">
        <w:trPr>
          <w:trHeight w:val="1816"/>
          <w:tblCellSpacing w:w="15" w:type="dxa"/>
          <w:jc w:val="center"/>
        </w:trPr>
        <w:tc>
          <w:tcPr>
            <w:tcW w:w="0" w:type="auto"/>
            <w:shd w:val="clear" w:color="auto" w:fill="E8E8E6"/>
            <w:vAlign w:val="center"/>
            <w:hideMark/>
          </w:tcPr>
          <w:p w:rsidR="008B3D2C" w:rsidRPr="008B3D2C" w:rsidRDefault="00A55A65" w:rsidP="008B3D2C">
            <w:pPr>
              <w:widowControl/>
              <w:spacing w:line="336" w:lineRule="auto"/>
              <w:jc w:val="center"/>
              <w:rPr>
                <w:rFonts w:ascii="新細明體" w:hAnsi="新細明體" w:cs="新細明體"/>
                <w:spacing w:val="15"/>
                <w:kern w:val="0"/>
                <w:sz w:val="20"/>
                <w:szCs w:val="20"/>
              </w:rPr>
            </w:pPr>
            <w:r>
              <w:rPr>
                <w:rFonts w:ascii="新細明體" w:hAnsi="新細明體" w:cs="新細明體"/>
                <w:noProof/>
                <w:color w:val="000000"/>
                <w:spacing w:val="15"/>
                <w:kern w:val="0"/>
                <w:sz w:val="20"/>
                <w:szCs w:val="20"/>
              </w:rPr>
              <w:drawing>
                <wp:inline distT="0" distB="0" distL="0" distR="0">
                  <wp:extent cx="2379345" cy="1490345"/>
                  <wp:effectExtent l="0" t="0" r="1905" b="0"/>
                  <wp:docPr id="28" name="圖片 28" descr="88">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9345" cy="1490345"/>
                          </a:xfrm>
                          <a:prstGeom prst="rect">
                            <a:avLst/>
                          </a:prstGeom>
                          <a:noFill/>
                          <a:ln>
                            <a:noFill/>
                          </a:ln>
                        </pic:spPr>
                      </pic:pic>
                    </a:graphicData>
                  </a:graphic>
                </wp:inline>
              </w:drawing>
            </w:r>
          </w:p>
        </w:tc>
      </w:tr>
      <w:tr w:rsidR="008B3D2C" w:rsidRPr="008B3D2C" w:rsidTr="008E2EF0">
        <w:trPr>
          <w:trHeight w:val="1692"/>
          <w:tblCellSpacing w:w="15" w:type="dxa"/>
          <w:jc w:val="center"/>
        </w:trPr>
        <w:tc>
          <w:tcPr>
            <w:tcW w:w="0" w:type="auto"/>
            <w:shd w:val="clear" w:color="auto" w:fill="E8E8E6"/>
            <w:tcMar>
              <w:top w:w="75" w:type="dxa"/>
              <w:left w:w="0" w:type="dxa"/>
              <w:bottom w:w="75" w:type="dxa"/>
              <w:right w:w="0" w:type="dxa"/>
            </w:tcMar>
            <w:vAlign w:val="center"/>
            <w:hideMark/>
          </w:tcPr>
          <w:p w:rsidR="008B3D2C" w:rsidRPr="008B3D2C" w:rsidRDefault="008B3D2C" w:rsidP="008B3D2C">
            <w:pPr>
              <w:widowControl/>
              <w:spacing w:line="336" w:lineRule="auto"/>
              <w:jc w:val="center"/>
              <w:rPr>
                <w:rFonts w:ascii="新細明體" w:hAnsi="新細明體" w:cs="新細明體"/>
                <w:spacing w:val="15"/>
                <w:kern w:val="0"/>
                <w:sz w:val="20"/>
                <w:szCs w:val="20"/>
              </w:rPr>
            </w:pPr>
            <w:r w:rsidRPr="008B3D2C">
              <w:rPr>
                <w:rFonts w:ascii="新細明體" w:hAnsi="新細明體" w:cs="新細明體"/>
                <w:spacing w:val="15"/>
                <w:kern w:val="0"/>
                <w:sz w:val="20"/>
                <w:szCs w:val="20"/>
              </w:rPr>
              <w:t>自行車運動風氣日盛，花蓮縣警局詳細統計3年來上半年的自行車車禍數據，果然顯示車禍數逐年上升。</w:t>
            </w:r>
            <w:r w:rsidRPr="008B3D2C">
              <w:rPr>
                <w:rFonts w:ascii="新細明體" w:hAnsi="新細明體" w:cs="新細明體"/>
                <w:spacing w:val="15"/>
                <w:kern w:val="0"/>
                <w:sz w:val="20"/>
                <w:szCs w:val="20"/>
              </w:rPr>
              <w:t/>
            </w:r>
            <w:r w:rsidRPr="008B3D2C">
              <w:rPr>
                <w:rFonts w:ascii="新細明體" w:hAnsi="新細明體" w:cs="新細明體"/>
                <w:spacing w:val="15"/>
                <w:kern w:val="0"/>
                <w:sz w:val="20"/>
                <w:szCs w:val="20"/>
              </w:rPr>
              <w:t>（記者楊宜中攝）</w:t>
            </w:r>
          </w:p>
        </w:tc>
      </w:tr>
      <w:tr w:rsidR="008B3D2C" w:rsidRPr="008B3D2C" w:rsidTr="008E2EF0">
        <w:trPr>
          <w:trHeight w:val="2115"/>
          <w:tblCellSpacing w:w="15" w:type="dxa"/>
          <w:jc w:val="center"/>
        </w:trPr>
        <w:tc>
          <w:tcPr>
            <w:tcW w:w="0" w:type="auto"/>
            <w:shd w:val="clear" w:color="auto" w:fill="E8E8E6"/>
            <w:vAlign w:val="center"/>
            <w:hideMark/>
          </w:tcPr>
          <w:p w:rsidR="008B3D2C" w:rsidRPr="008B3D2C" w:rsidRDefault="00A55A65" w:rsidP="008B3D2C">
            <w:pPr>
              <w:widowControl/>
              <w:spacing w:line="336" w:lineRule="auto"/>
              <w:jc w:val="center"/>
              <w:rPr>
                <w:rFonts w:ascii="新細明體" w:hAnsi="新細明體" w:cs="新細明體"/>
                <w:spacing w:val="15"/>
                <w:kern w:val="0"/>
                <w:sz w:val="20"/>
                <w:szCs w:val="20"/>
              </w:rPr>
            </w:pPr>
            <w:r>
              <w:rPr>
                <w:rFonts w:ascii="新細明體" w:hAnsi="新細明體" w:cs="新細明體"/>
                <w:noProof/>
                <w:color w:val="000000"/>
                <w:spacing w:val="15"/>
                <w:kern w:val="0"/>
                <w:sz w:val="20"/>
                <w:szCs w:val="20"/>
              </w:rPr>
              <w:drawing>
                <wp:inline distT="0" distB="0" distL="0" distR="0">
                  <wp:extent cx="2379345" cy="1795145"/>
                  <wp:effectExtent l="0" t="0" r="1905" b="0"/>
                  <wp:docPr id="29" name="圖片 29" descr="89">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9345" cy="1795145"/>
                          </a:xfrm>
                          <a:prstGeom prst="rect">
                            <a:avLst/>
                          </a:prstGeom>
                          <a:noFill/>
                          <a:ln>
                            <a:noFill/>
                          </a:ln>
                        </pic:spPr>
                      </pic:pic>
                    </a:graphicData>
                  </a:graphic>
                </wp:inline>
              </w:drawing>
            </w:r>
          </w:p>
        </w:tc>
      </w:tr>
    </w:tbl>
    <w:p w:rsidR="008E2EF0" w:rsidRPr="009323D7" w:rsidRDefault="008E2EF0" w:rsidP="008E2EF0">
      <w:pPr>
        <w:widowControl/>
        <w:shd w:val="clear" w:color="auto" w:fill="FFFFFF"/>
        <w:wordWrap w:val="0"/>
        <w:spacing w:line="360" w:lineRule="atLeast"/>
        <w:rPr>
          <w:rFonts w:ascii="標楷體" w:eastAsia="標楷體" w:hAnsi="標楷體" w:cs="新細明體"/>
          <w:color w:val="000000"/>
          <w:kern w:val="0"/>
        </w:rPr>
      </w:pPr>
      <w:r w:rsidRPr="009323D7">
        <w:rPr>
          <w:rFonts w:ascii="標楷體" w:eastAsia="標楷體" w:hAnsi="標楷體" w:cs="新細明體" w:hint="eastAsia"/>
          <w:bCs/>
          <w:color w:val="000000"/>
          <w:kern w:val="0"/>
        </w:rPr>
        <w:t>中縣單車車禍 每月1.3人死亡</w:t>
      </w:r>
    </w:p>
    <w:p w:rsidR="008E2EF0" w:rsidRPr="009323D7" w:rsidRDefault="008E2EF0" w:rsidP="008E2EF0">
      <w:pPr>
        <w:widowControl/>
        <w:shd w:val="clear" w:color="auto" w:fill="FFFFFF"/>
        <w:wordWrap w:val="0"/>
        <w:spacing w:line="360" w:lineRule="atLeast"/>
        <w:rPr>
          <w:rFonts w:ascii="標楷體" w:eastAsia="標楷體" w:hAnsi="標楷體" w:cs="新細明體"/>
          <w:color w:val="000000"/>
          <w:kern w:val="0"/>
        </w:rPr>
      </w:pPr>
      <w:r w:rsidRPr="009323D7">
        <w:rPr>
          <w:rFonts w:ascii="標楷體" w:eastAsia="標楷體" w:hAnsi="標楷體" w:cs="新細明體" w:hint="eastAsia"/>
          <w:iCs/>
          <w:color w:val="000000"/>
          <w:kern w:val="0"/>
        </w:rPr>
        <w:t>2009年05月17日 蘋果日報</w:t>
      </w:r>
      <w:r w:rsidRPr="009323D7">
        <w:rPr>
          <w:rFonts w:ascii="標楷體" w:eastAsia="標楷體" w:hAnsi="標楷體" w:cs="新細明體" w:hint="eastAsia"/>
          <w:color w:val="000000"/>
          <w:kern w:val="0"/>
        </w:rPr>
        <w:t xml:space="preserve"> </w:t>
      </w:r>
    </w:p>
    <w:p w:rsidR="008E2EF0" w:rsidRPr="009323D7" w:rsidRDefault="008E2EF0" w:rsidP="008E2EF0">
      <w:pPr>
        <w:widowControl/>
        <w:shd w:val="clear" w:color="auto" w:fill="FFFFFF"/>
        <w:wordWrap w:val="0"/>
        <w:spacing w:line="360" w:lineRule="atLeast"/>
        <w:rPr>
          <w:rFonts w:ascii="標楷體" w:eastAsia="標楷體" w:hAnsi="標楷體" w:cs="新細明體"/>
          <w:color w:val="000000"/>
          <w:kern w:val="0"/>
        </w:rPr>
      </w:pPr>
      <w:r w:rsidRPr="009323D7">
        <w:rPr>
          <w:rFonts w:ascii="標楷體" w:eastAsia="標楷體" w:hAnsi="標楷體" w:cs="新細明體" w:hint="eastAsia"/>
          <w:color w:val="000000"/>
          <w:kern w:val="0"/>
        </w:rPr>
        <w:t>【蕭夙眉╱台中報導】自行車車禍逐年攀升，台中縣統計顯示，近2年每月約有80件死傷的自行車車禍，平均每月有1.3人死亡、73人受傷。</w:t>
      </w:r>
      <w:r w:rsidRPr="009323D7">
        <w:rPr>
          <w:rFonts w:ascii="標楷體" w:eastAsia="標楷體" w:hAnsi="標楷體" w:cs="新細明體" w:hint="eastAsia"/>
          <w:color w:val="000000"/>
          <w:kern w:val="0"/>
        </w:rPr>
        <w:br/>
        <w:t xml:space="preserve">今年迄今已奪走4條人命，其中大里市中興路、潭子鄉中山路、烏日鄉中山路居自行車易肇事路段前3名。警方提醒單車族行經交岔路口遵守兩段式左轉，自行車加裝反光片，前燈及尾燈,來確保行車安全。 </w:t>
      </w:r>
    </w:p>
    <w:p w:rsidR="008E2EF0" w:rsidRPr="009323D7" w:rsidRDefault="008E2EF0" w:rsidP="008E2EF0">
      <w:pPr>
        <w:widowControl/>
        <w:shd w:val="clear" w:color="auto" w:fill="FFFFFF"/>
        <w:wordWrap w:val="0"/>
        <w:spacing w:line="360" w:lineRule="atLeast"/>
        <w:rPr>
          <w:rFonts w:ascii="標楷體" w:eastAsia="標楷體" w:hAnsi="標楷體" w:cs="新細明體"/>
          <w:color w:val="000000"/>
          <w:kern w:val="0"/>
        </w:rPr>
      </w:pPr>
      <w:r w:rsidRPr="009323D7">
        <w:rPr>
          <w:rFonts w:ascii="標楷體" w:eastAsia="標楷體" w:hAnsi="標楷體" w:cs="新細明體" w:hint="eastAsia"/>
          <w:bCs/>
          <w:color w:val="000000"/>
          <w:kern w:val="0"/>
        </w:rPr>
        <w:t>兩段式左轉少側撞</w:t>
      </w:r>
    </w:p>
    <w:p w:rsidR="008E2EF0" w:rsidRPr="009323D7" w:rsidRDefault="008E2EF0" w:rsidP="008E2EF0">
      <w:pPr>
        <w:widowControl/>
        <w:shd w:val="clear" w:color="auto" w:fill="FFFFFF"/>
        <w:wordWrap w:val="0"/>
        <w:spacing w:line="360" w:lineRule="atLeast"/>
        <w:rPr>
          <w:rFonts w:ascii="標楷體" w:eastAsia="標楷體" w:hAnsi="標楷體" w:cs="新細明體"/>
          <w:color w:val="000000"/>
          <w:kern w:val="0"/>
        </w:rPr>
      </w:pPr>
      <w:r w:rsidRPr="009323D7">
        <w:rPr>
          <w:rFonts w:ascii="標楷體" w:eastAsia="標楷體" w:hAnsi="標楷體" w:cs="新細明體" w:hint="eastAsia"/>
          <w:color w:val="000000"/>
          <w:kern w:val="0"/>
        </w:rPr>
        <w:t>台中縣警局交通隊統計自行車車禍，前年有死傷件數829件、奪走14條人命，去年攀升為934件、16人喪命，今年1至4月也發生225件。肇事的原因以沒有注意車前狀況、依照規定讓車以及遵守兩段式左轉為主。</w:t>
      </w:r>
      <w:r w:rsidRPr="009323D7">
        <w:rPr>
          <w:rFonts w:ascii="標楷體" w:eastAsia="標楷體" w:hAnsi="標楷體" w:cs="新細明體" w:hint="eastAsia"/>
          <w:color w:val="000000"/>
          <w:kern w:val="0"/>
        </w:rPr>
        <w:br/>
        <w:t>交通隊交安組組長蘇梓見指出，自行車死傷車禍以11到18歲的中小學生最多，佔三成一，發生車禍的時段則集中在上午7點至9點和下午16點到18點。</w:t>
      </w:r>
      <w:r w:rsidRPr="009323D7">
        <w:rPr>
          <w:rFonts w:ascii="標楷體" w:eastAsia="標楷體" w:hAnsi="標楷體" w:cs="新細明體" w:hint="eastAsia"/>
          <w:color w:val="000000"/>
          <w:kern w:val="0"/>
        </w:rPr>
        <w:br/>
        <w:t>蘇梓見說：「自行車車禍的事故地點常發生在交岔路口，其中自行車與機車側撞佔全部自行車車禍的3成7，尤其在大里市中興路、潭子鄉中山路、烏日鄉中山路等這類主要幹道筆直寬廣，且垂直交岔路口多的路段，更容易發生側撞車禍。」</w:t>
      </w:r>
      <w:r w:rsidRPr="009323D7">
        <w:rPr>
          <w:rFonts w:ascii="標楷體" w:eastAsia="標楷體" w:hAnsi="標楷體" w:cs="新細明體" w:hint="eastAsia"/>
          <w:color w:val="000000"/>
          <w:kern w:val="0"/>
        </w:rPr>
        <w:br/>
        <w:t>交通隊隊長鄒貴智建議自行車騎士，在交岔路口行進或轉彎時，除了要減速慢行之外，在兩段式左轉標誌（線）的路口務必要遵守規定。</w:t>
      </w:r>
    </w:p>
    <w:p w:rsidR="008B3D2C" w:rsidRPr="008E2EF0" w:rsidRDefault="008B3D2C" w:rsidP="00A415B1">
      <w:pPr>
        <w:rPr>
          <w:rFonts w:eastAsia="標楷體"/>
        </w:rPr>
        <w:sectPr w:rsidR="008B3D2C" w:rsidRPr="008E2EF0" w:rsidSect="008B3D2C">
          <w:pgSz w:w="11906" w:h="16838" w:code="9"/>
          <w:pgMar w:top="1418" w:right="1418" w:bottom="1418" w:left="1418" w:header="851" w:footer="992" w:gutter="0"/>
          <w:cols w:space="425"/>
          <w:docGrid w:type="linesAndChars" w:linePitch="437" w:charSpace="8896"/>
        </w:sectPr>
      </w:pPr>
    </w:p>
    <w:p w:rsidR="00A415B1" w:rsidRDefault="00A415B1" w:rsidP="00A415B1">
      <w:pPr>
        <w:rPr>
          <w:rFonts w:eastAsia="標楷體"/>
        </w:rPr>
      </w:pPr>
    </w:p>
    <w:p w:rsidR="00A415B1" w:rsidRDefault="00A415B1" w:rsidP="00A415B1">
      <w:pPr>
        <w:rPr>
          <w:rFonts w:eastAsia="標楷體"/>
        </w:rPr>
      </w:pPr>
    </w:p>
    <w:p w:rsidR="00A415B1" w:rsidRDefault="00A55A65" w:rsidP="00A415B1">
      <w:pPr>
        <w:jc w:val="center"/>
        <w:rPr>
          <w:rFonts w:ascii="華康中圓體" w:eastAsia="華康中圓體"/>
          <w:sz w:val="56"/>
        </w:rPr>
      </w:pPr>
      <w:r>
        <w:rPr>
          <w:noProof/>
        </w:rPr>
        <w:drawing>
          <wp:anchor distT="0" distB="0" distL="114300" distR="114300" simplePos="0" relativeHeight="251649024" behindDoc="0" locked="0" layoutInCell="1" allowOverlap="1">
            <wp:simplePos x="0" y="0"/>
            <wp:positionH relativeFrom="column">
              <wp:posOffset>1758950</wp:posOffset>
            </wp:positionH>
            <wp:positionV relativeFrom="paragraph">
              <wp:posOffset>-292100</wp:posOffset>
            </wp:positionV>
            <wp:extent cx="1905000" cy="1752600"/>
            <wp:effectExtent l="0" t="0" r="0" b="0"/>
            <wp:wrapSquare wrapText="bothSides"/>
            <wp:docPr id="1" name="圖片 26"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高英校徽-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pic:spPr>
                </pic:pic>
              </a:graphicData>
            </a:graphic>
            <wp14:sizeRelH relativeFrom="page">
              <wp14:pctWidth>0</wp14:pctWidth>
            </wp14:sizeRelH>
            <wp14:sizeRelV relativeFrom="page">
              <wp14:pctHeight>0</wp14:pctHeight>
            </wp14:sizeRelV>
          </wp:anchor>
        </w:drawing>
      </w:r>
    </w:p>
    <w:p w:rsidR="00A415B1" w:rsidRDefault="00A415B1" w:rsidP="00A415B1">
      <w:pPr>
        <w:jc w:val="center"/>
        <w:rPr>
          <w:rFonts w:ascii="華康中圓體" w:eastAsia="華康中圓體" w:hint="eastAsia"/>
          <w:sz w:val="56"/>
        </w:rPr>
      </w:pPr>
    </w:p>
    <w:p w:rsidR="00A415B1" w:rsidRDefault="00A415B1" w:rsidP="00A415B1">
      <w:pPr>
        <w:rPr>
          <w:rFonts w:ascii="華康中圓體" w:eastAsia="華康中圓體" w:hint="eastAsia"/>
        </w:rPr>
      </w:pPr>
    </w:p>
    <w:p w:rsidR="00A415B1" w:rsidRDefault="00A415B1" w:rsidP="00A415B1">
      <w:pPr>
        <w:rPr>
          <w:rFonts w:ascii="華康中圓體" w:eastAsia="華康中圓體" w:hint="eastAsia"/>
        </w:rPr>
      </w:pPr>
    </w:p>
    <w:p w:rsidR="00A415B1" w:rsidRDefault="00A415B1" w:rsidP="00A415B1">
      <w:pPr>
        <w:rPr>
          <w:rFonts w:ascii="華康中圓體" w:eastAsia="華康中圓體" w:hint="eastAsia"/>
          <w:sz w:val="56"/>
        </w:rPr>
      </w:pPr>
    </w:p>
    <w:p w:rsidR="00A415B1" w:rsidRDefault="00A415B1" w:rsidP="00A415B1">
      <w:pPr>
        <w:jc w:val="center"/>
        <w:rPr>
          <w:rFonts w:ascii="華康中圓體" w:eastAsia="華康中圓體" w:hint="eastAsia"/>
          <w:sz w:val="56"/>
        </w:rPr>
      </w:pPr>
    </w:p>
    <w:p w:rsidR="00A415B1" w:rsidRDefault="00A415B1" w:rsidP="00A415B1">
      <w:pPr>
        <w:jc w:val="center"/>
        <w:rPr>
          <w:rFonts w:ascii="華康中圓體" w:eastAsia="華康中圓體" w:hint="eastAsia"/>
          <w:sz w:val="56"/>
        </w:rPr>
      </w:pPr>
      <w:r>
        <w:rPr>
          <w:rFonts w:ascii="華康中圓體" w:eastAsia="華康中圓體" w:hint="eastAsia"/>
          <w:sz w:val="56"/>
        </w:rPr>
        <w:t>高足盈校 英才輩出</w:t>
      </w:r>
    </w:p>
    <w:p w:rsidR="00A415B1" w:rsidRDefault="00A415B1" w:rsidP="00A415B1">
      <w:pPr>
        <w:ind w:firstLineChars="300" w:firstLine="1320"/>
        <w:jc w:val="center"/>
        <w:rPr>
          <w:rFonts w:hint="eastAsia"/>
          <w:sz w:val="44"/>
        </w:rPr>
      </w:pPr>
    </w:p>
    <w:p w:rsidR="00A415B1" w:rsidRDefault="00A415B1" w:rsidP="00A415B1">
      <w:pPr>
        <w:spacing w:line="500" w:lineRule="exact"/>
        <w:jc w:val="center"/>
        <w:rPr>
          <w:sz w:val="44"/>
        </w:rPr>
      </w:pPr>
    </w:p>
    <w:p w:rsidR="00A415B1" w:rsidRDefault="00A415B1" w:rsidP="00A415B1">
      <w:pPr>
        <w:spacing w:line="500" w:lineRule="exact"/>
        <w:jc w:val="center"/>
        <w:rPr>
          <w:sz w:val="44"/>
        </w:rPr>
      </w:pPr>
    </w:p>
    <w:p w:rsidR="00A415B1" w:rsidRDefault="00A415B1" w:rsidP="00A415B1">
      <w:pPr>
        <w:spacing w:line="500" w:lineRule="exact"/>
        <w:jc w:val="center"/>
        <w:rPr>
          <w:rFonts w:ascii="華康中圓體" w:eastAsia="華康中圓體"/>
          <w:color w:val="000000"/>
          <w:spacing w:val="40"/>
          <w:position w:val="2"/>
          <w:sz w:val="36"/>
        </w:rPr>
      </w:pPr>
      <w:r>
        <w:rPr>
          <w:rFonts w:ascii="華康中圓體" w:eastAsia="華康中圓體" w:hint="eastAsia"/>
          <w:color w:val="000000"/>
          <w:spacing w:val="40"/>
          <w:position w:val="2"/>
          <w:sz w:val="36"/>
        </w:rPr>
        <w:t>高雄市高英高級工商職業學校</w:t>
      </w:r>
    </w:p>
    <w:p w:rsidR="00A415B1" w:rsidRDefault="00A415B1" w:rsidP="00A415B1">
      <w:pPr>
        <w:spacing w:line="500" w:lineRule="exact"/>
        <w:jc w:val="center"/>
        <w:rPr>
          <w:rFonts w:ascii="華康中圓體" w:eastAsia="華康中圓體" w:hint="eastAsia"/>
          <w:color w:val="000000"/>
          <w:spacing w:val="40"/>
          <w:position w:val="2"/>
          <w:sz w:val="36"/>
        </w:rPr>
      </w:pPr>
      <w:r>
        <w:rPr>
          <w:rFonts w:ascii="華康中圓體" w:eastAsia="華康中圓體" w:hint="eastAsia"/>
          <w:color w:val="000000"/>
          <w:spacing w:val="40"/>
          <w:position w:val="2"/>
          <w:sz w:val="36"/>
        </w:rPr>
        <w:t>校址：高雄市大寮區鳳林三路19巷44號</w:t>
      </w:r>
    </w:p>
    <w:p w:rsidR="00A415B1" w:rsidRDefault="00A415B1" w:rsidP="00A415B1">
      <w:pPr>
        <w:spacing w:line="500" w:lineRule="exact"/>
        <w:jc w:val="center"/>
        <w:rPr>
          <w:rFonts w:ascii="華康中圓體" w:eastAsia="華康中圓體" w:hint="eastAsia"/>
          <w:color w:val="000000"/>
          <w:spacing w:val="40"/>
          <w:position w:val="2"/>
          <w:sz w:val="36"/>
        </w:rPr>
      </w:pPr>
      <w:r>
        <w:rPr>
          <w:rFonts w:ascii="華康中圓體" w:eastAsia="華康中圓體" w:hint="eastAsia"/>
          <w:color w:val="000000"/>
          <w:spacing w:val="40"/>
          <w:position w:val="2"/>
          <w:sz w:val="36"/>
        </w:rPr>
        <w:t>電話：（07）7832991</w:t>
      </w:r>
    </w:p>
    <w:p w:rsidR="00A415B1" w:rsidRDefault="00A415B1" w:rsidP="00A415B1">
      <w:pPr>
        <w:spacing w:line="500" w:lineRule="exact"/>
        <w:jc w:val="center"/>
        <w:rPr>
          <w:rFonts w:ascii="華康中圓體" w:eastAsia="華康中圓體" w:hint="eastAsia"/>
          <w:color w:val="000000"/>
          <w:spacing w:val="40"/>
          <w:position w:val="2"/>
          <w:sz w:val="36"/>
        </w:rPr>
      </w:pPr>
      <w:r>
        <w:rPr>
          <w:rFonts w:ascii="華康中圓體" w:eastAsia="華康中圓體" w:hint="eastAsia"/>
          <w:color w:val="000000"/>
          <w:spacing w:val="40"/>
          <w:position w:val="2"/>
          <w:sz w:val="36"/>
        </w:rPr>
        <w:t>網址：</w:t>
      </w:r>
      <w:hyperlink r:id="rId53" w:history="1">
        <w:r>
          <w:rPr>
            <w:rStyle w:val="a5"/>
            <w:rFonts w:ascii="華康中圓體" w:eastAsia="華康中圓體" w:hint="eastAsia"/>
            <w:spacing w:val="40"/>
            <w:position w:val="2"/>
            <w:sz w:val="36"/>
          </w:rPr>
          <w:t>www.kyicvs.khc.edu.tw</w:t>
        </w:r>
      </w:hyperlink>
    </w:p>
    <w:p w:rsidR="00A415B1" w:rsidRDefault="00A415B1" w:rsidP="00A415B1">
      <w:pPr>
        <w:ind w:firstLineChars="200" w:firstLine="880"/>
        <w:rPr>
          <w:rFonts w:ascii="華康中圓體" w:eastAsia="華康中圓體" w:hint="eastAsia"/>
          <w:color w:val="000000"/>
          <w:spacing w:val="40"/>
          <w:position w:val="2"/>
          <w:sz w:val="36"/>
        </w:rPr>
      </w:pPr>
      <w:r>
        <w:rPr>
          <w:rFonts w:ascii="華康中圓體" w:eastAsia="華康中圓體" w:hint="eastAsia"/>
          <w:color w:val="000000"/>
          <w:spacing w:val="40"/>
          <w:position w:val="2"/>
          <w:sz w:val="36"/>
        </w:rPr>
        <w:t>E-Mail：</w:t>
      </w:r>
      <w:hyperlink r:id="rId54" w:history="1">
        <w:r w:rsidR="000E5764" w:rsidRPr="00F06633">
          <w:rPr>
            <w:rStyle w:val="a5"/>
            <w:rFonts w:ascii="華康中圓體" w:eastAsia="華康中圓體" w:hint="eastAsia"/>
            <w:spacing w:val="40"/>
            <w:position w:val="2"/>
            <w:sz w:val="36"/>
          </w:rPr>
          <w:t>kyic@kyicvs.khc.edu.tw</w:t>
        </w:r>
      </w:hyperlink>
    </w:p>
    <w:p w:rsidR="000E5764" w:rsidRDefault="000E5764" w:rsidP="004664E6">
      <w:pPr>
        <w:ind w:firstLineChars="200" w:firstLine="480"/>
        <w:rPr>
          <w:rFonts w:ascii="標楷體" w:eastAsia="標楷體" w:hAnsi="標楷體" w:hint="eastAsia"/>
        </w:rPr>
      </w:pPr>
    </w:p>
    <w:p w:rsidR="004664E6" w:rsidRDefault="004664E6" w:rsidP="004664E6">
      <w:pPr>
        <w:ind w:firstLineChars="200" w:firstLine="480"/>
        <w:rPr>
          <w:rFonts w:ascii="標楷體" w:eastAsia="標楷體" w:hAnsi="標楷體" w:hint="eastAsia"/>
        </w:rPr>
      </w:pPr>
    </w:p>
    <w:p w:rsidR="004664E6" w:rsidRDefault="004664E6" w:rsidP="004664E6">
      <w:pPr>
        <w:ind w:firstLineChars="200" w:firstLine="480"/>
        <w:rPr>
          <w:rFonts w:eastAsia="標楷體" w:hAnsi="標楷體" w:hint="eastAsia"/>
          <w:bCs/>
          <w:sz w:val="20"/>
          <w:szCs w:val="20"/>
        </w:rPr>
      </w:pPr>
      <w:r>
        <w:rPr>
          <w:rFonts w:eastAsia="標楷體" w:hint="eastAsia"/>
          <w:bCs/>
        </w:rPr>
        <w:t xml:space="preserve">   </w:t>
      </w:r>
    </w:p>
    <w:p w:rsidR="004664E6" w:rsidRDefault="004664E6" w:rsidP="004664E6">
      <w:pPr>
        <w:ind w:firstLineChars="200" w:firstLine="400"/>
        <w:rPr>
          <w:rFonts w:eastAsia="標楷體" w:hAnsi="標楷體" w:hint="eastAsia"/>
          <w:bCs/>
          <w:sz w:val="20"/>
          <w:szCs w:val="20"/>
        </w:rPr>
      </w:pPr>
    </w:p>
    <w:p w:rsidR="004664E6" w:rsidRDefault="004664E6" w:rsidP="004664E6">
      <w:pPr>
        <w:ind w:firstLineChars="200" w:firstLine="400"/>
        <w:rPr>
          <w:rFonts w:eastAsia="標楷體" w:hAnsi="標楷體" w:hint="eastAsia"/>
          <w:bCs/>
          <w:sz w:val="20"/>
          <w:szCs w:val="20"/>
        </w:rPr>
      </w:pPr>
    </w:p>
    <w:p w:rsidR="00AC2372" w:rsidRDefault="00AC2372" w:rsidP="00AC2372">
      <w:pPr>
        <w:ind w:firstLineChars="200" w:firstLine="400"/>
        <w:rPr>
          <w:rFonts w:eastAsia="標楷體" w:hAnsi="標楷體" w:hint="eastAsia"/>
          <w:bCs/>
          <w:sz w:val="20"/>
          <w:szCs w:val="20"/>
        </w:rPr>
      </w:pPr>
    </w:p>
    <w:p w:rsidR="004664E6" w:rsidRPr="00A415B1" w:rsidRDefault="004664E6" w:rsidP="004664E6">
      <w:pPr>
        <w:ind w:firstLineChars="200" w:firstLine="480"/>
        <w:rPr>
          <w:rFonts w:ascii="標楷體" w:eastAsia="標楷體" w:hAnsi="標楷體" w:hint="eastAsia"/>
        </w:rPr>
      </w:pPr>
    </w:p>
    <w:sectPr w:rsidR="004664E6" w:rsidRPr="00A415B1" w:rsidSect="005547F6">
      <w:pgSz w:w="11906" w:h="16838" w:code="9"/>
      <w:pgMar w:top="1418" w:right="1418" w:bottom="1418" w:left="1418" w:header="851" w:footer="992" w:gutter="0"/>
      <w:cols w:space="425"/>
      <w:docGrid w:type="lines"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A66" w:rsidRDefault="00343A66" w:rsidP="009B2EFF">
      <w:r>
        <w:separator/>
      </w:r>
    </w:p>
  </w:endnote>
  <w:endnote w:type="continuationSeparator" w:id="0">
    <w:p w:rsidR="00343A66" w:rsidRDefault="00343A66" w:rsidP="009B2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華康中圓體">
    <w:altName w:val="細明體"/>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9C" w:rsidRDefault="00EE129C">
    <w:pPr>
      <w:pStyle w:val="ab"/>
      <w:jc w:val="center"/>
    </w:pPr>
    <w:r>
      <w:fldChar w:fldCharType="begin"/>
    </w:r>
    <w:r>
      <w:instrText>PAGE   \* MERGEFORMAT</w:instrText>
    </w:r>
    <w:r>
      <w:fldChar w:fldCharType="separate"/>
    </w:r>
    <w:r w:rsidR="00A55A65" w:rsidRPr="00A55A65">
      <w:rPr>
        <w:noProof/>
        <w:lang w:val="zh-TW"/>
      </w:rPr>
      <w:t>12</w:t>
    </w:r>
    <w:r>
      <w:fldChar w:fldCharType="end"/>
    </w:r>
  </w:p>
  <w:p w:rsidR="00EE129C" w:rsidRDefault="00EE129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A66" w:rsidRDefault="00343A66" w:rsidP="009B2EFF">
      <w:r>
        <w:separator/>
      </w:r>
    </w:p>
  </w:footnote>
  <w:footnote w:type="continuationSeparator" w:id="0">
    <w:p w:rsidR="00343A66" w:rsidRDefault="00343A66" w:rsidP="009B2E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6219"/>
    <w:multiLevelType w:val="hybridMultilevel"/>
    <w:tmpl w:val="80388B72"/>
    <w:lvl w:ilvl="0" w:tplc="34040582">
      <w:start w:val="1"/>
      <w:numFmt w:val="taiwaneseCountingThousand"/>
      <w:lvlText w:val="（%1）"/>
      <w:lvlJc w:val="left"/>
      <w:pPr>
        <w:ind w:left="804" w:hanging="804"/>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A64F0A"/>
    <w:multiLevelType w:val="hybridMultilevel"/>
    <w:tmpl w:val="0BF63FA4"/>
    <w:lvl w:ilvl="0" w:tplc="682A8B64">
      <w:start w:val="1"/>
      <w:numFmt w:val="taiwaneseCountingThousand"/>
      <w:lvlText w:val="（%1）"/>
      <w:lvlJc w:val="left"/>
      <w:pPr>
        <w:ind w:left="804" w:hanging="8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60333A9"/>
    <w:multiLevelType w:val="hybridMultilevel"/>
    <w:tmpl w:val="D632C0CC"/>
    <w:lvl w:ilvl="0" w:tplc="DECA74FE">
      <w:start w:val="1"/>
      <w:numFmt w:val="decimal"/>
      <w:lvlText w:val="%1."/>
      <w:lvlJc w:val="left"/>
      <w:pPr>
        <w:tabs>
          <w:tab w:val="num" w:pos="360"/>
        </w:tabs>
        <w:ind w:left="360" w:hanging="360"/>
      </w:pPr>
      <w:rPr>
        <w:rFonts w:hAnsi="Times New Roman"/>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16090F68"/>
    <w:multiLevelType w:val="hybridMultilevel"/>
    <w:tmpl w:val="2222C5CC"/>
    <w:lvl w:ilvl="0" w:tplc="9D9296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3924107"/>
    <w:multiLevelType w:val="hybridMultilevel"/>
    <w:tmpl w:val="40489F28"/>
    <w:lvl w:ilvl="0" w:tplc="357433EC">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287D08C4"/>
    <w:multiLevelType w:val="singleLevel"/>
    <w:tmpl w:val="E06E95F2"/>
    <w:lvl w:ilvl="0">
      <w:start w:val="1"/>
      <w:numFmt w:val="decimal"/>
      <w:pStyle w:val="3-"/>
      <w:lvlText w:val="%1)"/>
      <w:lvlJc w:val="left"/>
      <w:pPr>
        <w:tabs>
          <w:tab w:val="num" w:pos="927"/>
        </w:tabs>
        <w:ind w:left="907" w:hanging="340"/>
      </w:pPr>
      <w:rPr>
        <w:rFonts w:hint="eastAsia"/>
      </w:rPr>
    </w:lvl>
  </w:abstractNum>
  <w:abstractNum w:abstractNumId="6">
    <w:nsid w:val="2F7D7E8E"/>
    <w:multiLevelType w:val="hybridMultilevel"/>
    <w:tmpl w:val="A0209BA6"/>
    <w:lvl w:ilvl="0" w:tplc="04090015">
      <w:start w:val="1"/>
      <w:numFmt w:val="taiwaneseCountingThousand"/>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7">
    <w:nsid w:val="3FF273B3"/>
    <w:multiLevelType w:val="singleLevel"/>
    <w:tmpl w:val="09C07776"/>
    <w:lvl w:ilvl="0">
      <w:start w:val="1"/>
      <w:numFmt w:val="taiwaneseCountingThousand"/>
      <w:pStyle w:val="1"/>
      <w:lvlText w:val="%1、"/>
      <w:lvlJc w:val="left"/>
      <w:pPr>
        <w:tabs>
          <w:tab w:val="num" w:pos="630"/>
        </w:tabs>
        <w:ind w:left="630" w:hanging="630"/>
      </w:pPr>
      <w:rPr>
        <w:rFonts w:hint="eastAsia"/>
      </w:rPr>
    </w:lvl>
  </w:abstractNum>
  <w:abstractNum w:abstractNumId="8">
    <w:nsid w:val="42A61BCB"/>
    <w:multiLevelType w:val="hybridMultilevel"/>
    <w:tmpl w:val="DC58C4FE"/>
    <w:lvl w:ilvl="0" w:tplc="D28868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4267A4C"/>
    <w:multiLevelType w:val="hybridMultilevel"/>
    <w:tmpl w:val="678AB610"/>
    <w:lvl w:ilvl="0" w:tplc="6C9CFB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6D74E38"/>
    <w:multiLevelType w:val="hybridMultilevel"/>
    <w:tmpl w:val="2A0A37CA"/>
    <w:lvl w:ilvl="0" w:tplc="CAA6EF26">
      <w:start w:val="2"/>
      <w:numFmt w:val="ideographLegalTraditional"/>
      <w:lvlText w:val="%1、"/>
      <w:lvlJc w:val="left"/>
      <w:pPr>
        <w:ind w:left="744" w:hanging="7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3D95146"/>
    <w:multiLevelType w:val="hybridMultilevel"/>
    <w:tmpl w:val="37A4F4F6"/>
    <w:lvl w:ilvl="0" w:tplc="AE7415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7F20834"/>
    <w:multiLevelType w:val="singleLevel"/>
    <w:tmpl w:val="1AF8241C"/>
    <w:lvl w:ilvl="0">
      <w:start w:val="1"/>
      <w:numFmt w:val="decimal"/>
      <w:pStyle w:val="2-"/>
      <w:lvlText w:val="%1."/>
      <w:lvlJc w:val="left"/>
      <w:pPr>
        <w:tabs>
          <w:tab w:val="num" w:pos="794"/>
        </w:tabs>
        <w:ind w:left="794" w:hanging="454"/>
      </w:pPr>
      <w:rPr>
        <w:rFonts w:hint="eastAsia"/>
        <w:b w:val="0"/>
      </w:rPr>
    </w:lvl>
  </w:abstractNum>
  <w:abstractNum w:abstractNumId="13">
    <w:nsid w:val="69A70B77"/>
    <w:multiLevelType w:val="singleLevel"/>
    <w:tmpl w:val="18B67FC0"/>
    <w:lvl w:ilvl="0">
      <w:start w:val="1"/>
      <w:numFmt w:val="decimal"/>
      <w:pStyle w:val="4-"/>
      <w:lvlText w:val="%1&gt;"/>
      <w:lvlJc w:val="left"/>
      <w:pPr>
        <w:tabs>
          <w:tab w:val="num" w:pos="1211"/>
        </w:tabs>
        <w:ind w:left="1192" w:hanging="341"/>
      </w:pPr>
      <w:rPr>
        <w:rFonts w:hint="eastAsia"/>
      </w:rPr>
    </w:lvl>
  </w:abstractNum>
  <w:abstractNum w:abstractNumId="14">
    <w:nsid w:val="6B515773"/>
    <w:multiLevelType w:val="hybridMultilevel"/>
    <w:tmpl w:val="1D2A320A"/>
    <w:lvl w:ilvl="0" w:tplc="054A2EF6">
      <w:start w:val="1"/>
      <w:numFmt w:val="taiwaneseCountingThousand"/>
      <w:lvlText w:val="（%1）"/>
      <w:lvlJc w:val="left"/>
      <w:pPr>
        <w:ind w:left="936" w:hanging="936"/>
      </w:pPr>
      <w:rPr>
        <w:rFonts w:ascii="Times New Roman" w:eastAsia="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F9032DC"/>
    <w:multiLevelType w:val="hybridMultilevel"/>
    <w:tmpl w:val="1B18DA02"/>
    <w:lvl w:ilvl="0" w:tplc="98CEC662">
      <w:start w:val="1"/>
      <w:numFmt w:val="bullet"/>
      <w:lvlText w:val="○"/>
      <w:lvlJc w:val="left"/>
      <w:pPr>
        <w:tabs>
          <w:tab w:val="num" w:pos="4680"/>
        </w:tabs>
        <w:ind w:left="4680" w:hanging="360"/>
      </w:pPr>
      <w:rPr>
        <w:rFonts w:ascii="標楷體" w:eastAsia="標楷體" w:hAnsi="標楷體" w:cs="Times New Roman" w:hint="eastAsia"/>
      </w:rPr>
    </w:lvl>
    <w:lvl w:ilvl="1" w:tplc="04090003" w:tentative="1">
      <w:start w:val="1"/>
      <w:numFmt w:val="bullet"/>
      <w:lvlText w:val=""/>
      <w:lvlJc w:val="left"/>
      <w:pPr>
        <w:tabs>
          <w:tab w:val="num" w:pos="5280"/>
        </w:tabs>
        <w:ind w:left="5280" w:hanging="480"/>
      </w:pPr>
      <w:rPr>
        <w:rFonts w:ascii="Wingdings" w:hAnsi="Wingdings" w:hint="default"/>
      </w:rPr>
    </w:lvl>
    <w:lvl w:ilvl="2" w:tplc="04090005" w:tentative="1">
      <w:start w:val="1"/>
      <w:numFmt w:val="bullet"/>
      <w:lvlText w:val=""/>
      <w:lvlJc w:val="left"/>
      <w:pPr>
        <w:tabs>
          <w:tab w:val="num" w:pos="5760"/>
        </w:tabs>
        <w:ind w:left="5760" w:hanging="480"/>
      </w:pPr>
      <w:rPr>
        <w:rFonts w:ascii="Wingdings" w:hAnsi="Wingdings" w:hint="default"/>
      </w:rPr>
    </w:lvl>
    <w:lvl w:ilvl="3" w:tplc="04090001" w:tentative="1">
      <w:start w:val="1"/>
      <w:numFmt w:val="bullet"/>
      <w:lvlText w:val=""/>
      <w:lvlJc w:val="left"/>
      <w:pPr>
        <w:tabs>
          <w:tab w:val="num" w:pos="6240"/>
        </w:tabs>
        <w:ind w:left="6240" w:hanging="480"/>
      </w:pPr>
      <w:rPr>
        <w:rFonts w:ascii="Wingdings" w:hAnsi="Wingdings" w:hint="default"/>
      </w:rPr>
    </w:lvl>
    <w:lvl w:ilvl="4" w:tplc="04090003" w:tentative="1">
      <w:start w:val="1"/>
      <w:numFmt w:val="bullet"/>
      <w:lvlText w:val=""/>
      <w:lvlJc w:val="left"/>
      <w:pPr>
        <w:tabs>
          <w:tab w:val="num" w:pos="6720"/>
        </w:tabs>
        <w:ind w:left="6720" w:hanging="480"/>
      </w:pPr>
      <w:rPr>
        <w:rFonts w:ascii="Wingdings" w:hAnsi="Wingdings" w:hint="default"/>
      </w:rPr>
    </w:lvl>
    <w:lvl w:ilvl="5" w:tplc="04090005" w:tentative="1">
      <w:start w:val="1"/>
      <w:numFmt w:val="bullet"/>
      <w:lvlText w:val=""/>
      <w:lvlJc w:val="left"/>
      <w:pPr>
        <w:tabs>
          <w:tab w:val="num" w:pos="7200"/>
        </w:tabs>
        <w:ind w:left="7200" w:hanging="480"/>
      </w:pPr>
      <w:rPr>
        <w:rFonts w:ascii="Wingdings" w:hAnsi="Wingdings" w:hint="default"/>
      </w:rPr>
    </w:lvl>
    <w:lvl w:ilvl="6" w:tplc="04090001" w:tentative="1">
      <w:start w:val="1"/>
      <w:numFmt w:val="bullet"/>
      <w:lvlText w:val=""/>
      <w:lvlJc w:val="left"/>
      <w:pPr>
        <w:tabs>
          <w:tab w:val="num" w:pos="7680"/>
        </w:tabs>
        <w:ind w:left="7680" w:hanging="480"/>
      </w:pPr>
      <w:rPr>
        <w:rFonts w:ascii="Wingdings" w:hAnsi="Wingdings" w:hint="default"/>
      </w:rPr>
    </w:lvl>
    <w:lvl w:ilvl="7" w:tplc="04090003" w:tentative="1">
      <w:start w:val="1"/>
      <w:numFmt w:val="bullet"/>
      <w:lvlText w:val=""/>
      <w:lvlJc w:val="left"/>
      <w:pPr>
        <w:tabs>
          <w:tab w:val="num" w:pos="8160"/>
        </w:tabs>
        <w:ind w:left="8160" w:hanging="480"/>
      </w:pPr>
      <w:rPr>
        <w:rFonts w:ascii="Wingdings" w:hAnsi="Wingdings" w:hint="default"/>
      </w:rPr>
    </w:lvl>
    <w:lvl w:ilvl="8" w:tplc="04090005" w:tentative="1">
      <w:start w:val="1"/>
      <w:numFmt w:val="bullet"/>
      <w:lvlText w:val=""/>
      <w:lvlJc w:val="left"/>
      <w:pPr>
        <w:tabs>
          <w:tab w:val="num" w:pos="8640"/>
        </w:tabs>
        <w:ind w:left="8640" w:hanging="480"/>
      </w:pPr>
      <w:rPr>
        <w:rFonts w:ascii="Wingdings" w:hAnsi="Wingdings" w:hint="default"/>
      </w:rPr>
    </w:lvl>
  </w:abstractNum>
  <w:abstractNum w:abstractNumId="16">
    <w:nsid w:val="774E3BAE"/>
    <w:multiLevelType w:val="hybridMultilevel"/>
    <w:tmpl w:val="A2A65B24"/>
    <w:lvl w:ilvl="0" w:tplc="02DC1DC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5"/>
  </w:num>
  <w:num w:numId="2">
    <w:abstractNumId w:val="7"/>
  </w:num>
  <w:num w:numId="3">
    <w:abstractNumId w:val="12"/>
  </w:num>
  <w:num w:numId="4">
    <w:abstractNumId w:val="5"/>
  </w:num>
  <w:num w:numId="5">
    <w:abstractNumId w:val="13"/>
  </w:num>
  <w:num w:numId="6">
    <w:abstractNumId w:val="3"/>
  </w:num>
  <w:num w:numId="7">
    <w:abstractNumId w:val="16"/>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lvlOverride w:ilvl="2"/>
    <w:lvlOverride w:ilvl="3"/>
    <w:lvlOverride w:ilvl="4"/>
    <w:lvlOverride w:ilvl="5"/>
    <w:lvlOverride w:ilvl="6"/>
    <w:lvlOverride w:ilvl="7"/>
    <w:lvlOverride w:ilvl="8"/>
  </w:num>
  <w:num w:numId="12">
    <w:abstractNumId w:val="8"/>
  </w:num>
  <w:num w:numId="13">
    <w:abstractNumId w:val="9"/>
  </w:num>
  <w:num w:numId="14">
    <w:abstractNumId w:val="10"/>
  </w:num>
  <w:num w:numId="15">
    <w:abstractNumId w:val="11"/>
  </w:num>
  <w:num w:numId="16">
    <w:abstractNumId w:val="1"/>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83"/>
  <w:drawingGridVerticalSpacing w:val="43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2CE"/>
    <w:rsid w:val="00004011"/>
    <w:rsid w:val="00010327"/>
    <w:rsid w:val="0003343E"/>
    <w:rsid w:val="00050DE4"/>
    <w:rsid w:val="00051C47"/>
    <w:rsid w:val="00077955"/>
    <w:rsid w:val="00082F3D"/>
    <w:rsid w:val="00084A96"/>
    <w:rsid w:val="000C23A4"/>
    <w:rsid w:val="000C2AA4"/>
    <w:rsid w:val="000E5764"/>
    <w:rsid w:val="000F2AEF"/>
    <w:rsid w:val="0011197E"/>
    <w:rsid w:val="00124BDF"/>
    <w:rsid w:val="00133441"/>
    <w:rsid w:val="0013789D"/>
    <w:rsid w:val="0015200D"/>
    <w:rsid w:val="00157B80"/>
    <w:rsid w:val="00161B68"/>
    <w:rsid w:val="0017755C"/>
    <w:rsid w:val="001D0A80"/>
    <w:rsid w:val="001D497A"/>
    <w:rsid w:val="00216A6A"/>
    <w:rsid w:val="00225A16"/>
    <w:rsid w:val="00235CFF"/>
    <w:rsid w:val="00241441"/>
    <w:rsid w:val="00246832"/>
    <w:rsid w:val="00247EDA"/>
    <w:rsid w:val="00255DFF"/>
    <w:rsid w:val="00256811"/>
    <w:rsid w:val="002655E2"/>
    <w:rsid w:val="002752AD"/>
    <w:rsid w:val="002853D2"/>
    <w:rsid w:val="00287A40"/>
    <w:rsid w:val="00287BB8"/>
    <w:rsid w:val="002C3AD3"/>
    <w:rsid w:val="002F1A1C"/>
    <w:rsid w:val="00312577"/>
    <w:rsid w:val="0032065C"/>
    <w:rsid w:val="003217B8"/>
    <w:rsid w:val="003219EB"/>
    <w:rsid w:val="003308FD"/>
    <w:rsid w:val="003342C2"/>
    <w:rsid w:val="00343A66"/>
    <w:rsid w:val="00343FEA"/>
    <w:rsid w:val="00346893"/>
    <w:rsid w:val="0035596B"/>
    <w:rsid w:val="00365D6A"/>
    <w:rsid w:val="00370D23"/>
    <w:rsid w:val="00376878"/>
    <w:rsid w:val="0038168D"/>
    <w:rsid w:val="003A302B"/>
    <w:rsid w:val="003D38A3"/>
    <w:rsid w:val="003E1C38"/>
    <w:rsid w:val="003E737E"/>
    <w:rsid w:val="003E78F1"/>
    <w:rsid w:val="004303ED"/>
    <w:rsid w:val="00447C8A"/>
    <w:rsid w:val="00454B33"/>
    <w:rsid w:val="004664E6"/>
    <w:rsid w:val="00472453"/>
    <w:rsid w:val="00490E48"/>
    <w:rsid w:val="004A244C"/>
    <w:rsid w:val="004A2F6E"/>
    <w:rsid w:val="004B2D64"/>
    <w:rsid w:val="00520953"/>
    <w:rsid w:val="00524450"/>
    <w:rsid w:val="00536E61"/>
    <w:rsid w:val="00551940"/>
    <w:rsid w:val="005547F6"/>
    <w:rsid w:val="00562A36"/>
    <w:rsid w:val="00562C08"/>
    <w:rsid w:val="00567DB8"/>
    <w:rsid w:val="0057006F"/>
    <w:rsid w:val="00571EBB"/>
    <w:rsid w:val="00582BC6"/>
    <w:rsid w:val="005B0DE2"/>
    <w:rsid w:val="005D20A1"/>
    <w:rsid w:val="00643C1B"/>
    <w:rsid w:val="00653994"/>
    <w:rsid w:val="006659B5"/>
    <w:rsid w:val="00674FCA"/>
    <w:rsid w:val="006A6629"/>
    <w:rsid w:val="006B46FE"/>
    <w:rsid w:val="00716C3E"/>
    <w:rsid w:val="00732BEA"/>
    <w:rsid w:val="00737B2C"/>
    <w:rsid w:val="00794F0A"/>
    <w:rsid w:val="007A2E10"/>
    <w:rsid w:val="007C1BDA"/>
    <w:rsid w:val="007E4AB5"/>
    <w:rsid w:val="007E54CB"/>
    <w:rsid w:val="007E65F9"/>
    <w:rsid w:val="00821BEE"/>
    <w:rsid w:val="00824C5F"/>
    <w:rsid w:val="008405D0"/>
    <w:rsid w:val="00855099"/>
    <w:rsid w:val="00870D37"/>
    <w:rsid w:val="0088029D"/>
    <w:rsid w:val="00882FF5"/>
    <w:rsid w:val="00895645"/>
    <w:rsid w:val="008A6614"/>
    <w:rsid w:val="008B3D2C"/>
    <w:rsid w:val="008D4D2B"/>
    <w:rsid w:val="008E2EF0"/>
    <w:rsid w:val="008F16BB"/>
    <w:rsid w:val="008F1F28"/>
    <w:rsid w:val="00905FDC"/>
    <w:rsid w:val="00920719"/>
    <w:rsid w:val="0092167B"/>
    <w:rsid w:val="009323D7"/>
    <w:rsid w:val="00955637"/>
    <w:rsid w:val="009604DC"/>
    <w:rsid w:val="00963511"/>
    <w:rsid w:val="00982883"/>
    <w:rsid w:val="00994489"/>
    <w:rsid w:val="009B2EFF"/>
    <w:rsid w:val="009C736D"/>
    <w:rsid w:val="009E53C7"/>
    <w:rsid w:val="009F7BA0"/>
    <w:rsid w:val="00A20B09"/>
    <w:rsid w:val="00A21FD0"/>
    <w:rsid w:val="00A415B1"/>
    <w:rsid w:val="00A46EDC"/>
    <w:rsid w:val="00A55A65"/>
    <w:rsid w:val="00A73BFD"/>
    <w:rsid w:val="00A9207B"/>
    <w:rsid w:val="00AB33E0"/>
    <w:rsid w:val="00AC2372"/>
    <w:rsid w:val="00AD0028"/>
    <w:rsid w:val="00AE0C02"/>
    <w:rsid w:val="00AE0C6E"/>
    <w:rsid w:val="00B07D93"/>
    <w:rsid w:val="00B12690"/>
    <w:rsid w:val="00B15468"/>
    <w:rsid w:val="00B16B1E"/>
    <w:rsid w:val="00B21111"/>
    <w:rsid w:val="00B3524E"/>
    <w:rsid w:val="00B5511C"/>
    <w:rsid w:val="00B55D7A"/>
    <w:rsid w:val="00B6240B"/>
    <w:rsid w:val="00B702CE"/>
    <w:rsid w:val="00B72831"/>
    <w:rsid w:val="00B804F2"/>
    <w:rsid w:val="00B81BD6"/>
    <w:rsid w:val="00BB2A93"/>
    <w:rsid w:val="00BB55E9"/>
    <w:rsid w:val="00BB56FF"/>
    <w:rsid w:val="00BE036F"/>
    <w:rsid w:val="00BE112E"/>
    <w:rsid w:val="00C06AAA"/>
    <w:rsid w:val="00C21932"/>
    <w:rsid w:val="00C4534B"/>
    <w:rsid w:val="00C50357"/>
    <w:rsid w:val="00C57638"/>
    <w:rsid w:val="00C82D99"/>
    <w:rsid w:val="00C85762"/>
    <w:rsid w:val="00CB345B"/>
    <w:rsid w:val="00CF7DBD"/>
    <w:rsid w:val="00D016A4"/>
    <w:rsid w:val="00D146D9"/>
    <w:rsid w:val="00D265D7"/>
    <w:rsid w:val="00D42F88"/>
    <w:rsid w:val="00D7057F"/>
    <w:rsid w:val="00D76BE8"/>
    <w:rsid w:val="00DA3445"/>
    <w:rsid w:val="00DB3DE3"/>
    <w:rsid w:val="00DD45E2"/>
    <w:rsid w:val="00DE4274"/>
    <w:rsid w:val="00DE4976"/>
    <w:rsid w:val="00DE4B45"/>
    <w:rsid w:val="00E06C82"/>
    <w:rsid w:val="00E53C2F"/>
    <w:rsid w:val="00E74F14"/>
    <w:rsid w:val="00EA5022"/>
    <w:rsid w:val="00EA5332"/>
    <w:rsid w:val="00EE129C"/>
    <w:rsid w:val="00F45A79"/>
    <w:rsid w:val="00F63710"/>
    <w:rsid w:val="00F63CDF"/>
    <w:rsid w:val="00FA5C59"/>
    <w:rsid w:val="00FB08CA"/>
    <w:rsid w:val="00FB5A88"/>
    <w:rsid w:val="00FB6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702C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653994"/>
    <w:pPr>
      <w:jc w:val="right"/>
    </w:pPr>
    <w:rPr>
      <w:rFonts w:ascii="標楷體" w:eastAsia="標楷體" w:hAnsi="標楷體"/>
      <w:szCs w:val="20"/>
    </w:rPr>
  </w:style>
  <w:style w:type="paragraph" w:customStyle="1" w:styleId="1">
    <w:name w:val="標題1"/>
    <w:rsid w:val="00653994"/>
    <w:pPr>
      <w:numPr>
        <w:numId w:val="2"/>
      </w:numPr>
    </w:pPr>
    <w:rPr>
      <w:rFonts w:ascii="標楷體" w:eastAsia="標楷體" w:hAnsi="標楷體"/>
      <w:sz w:val="28"/>
    </w:rPr>
  </w:style>
  <w:style w:type="paragraph" w:customStyle="1" w:styleId="2-">
    <w:name w:val="標題2-內文"/>
    <w:rsid w:val="00653994"/>
    <w:pPr>
      <w:numPr>
        <w:numId w:val="3"/>
      </w:numPr>
    </w:pPr>
    <w:rPr>
      <w:rFonts w:ascii="標楷體" w:eastAsia="標楷體" w:hAnsi="標楷體"/>
      <w:sz w:val="24"/>
    </w:rPr>
  </w:style>
  <w:style w:type="paragraph" w:customStyle="1" w:styleId="3-">
    <w:name w:val="標題3-內文"/>
    <w:rsid w:val="00653994"/>
    <w:pPr>
      <w:numPr>
        <w:numId w:val="4"/>
      </w:numPr>
    </w:pPr>
    <w:rPr>
      <w:rFonts w:ascii="標楷體" w:eastAsia="標楷體" w:hAnsi="標楷體"/>
      <w:sz w:val="24"/>
    </w:rPr>
  </w:style>
  <w:style w:type="paragraph" w:customStyle="1" w:styleId="4-">
    <w:name w:val="標題4-內文"/>
    <w:rsid w:val="00653994"/>
    <w:pPr>
      <w:numPr>
        <w:numId w:val="5"/>
      </w:numPr>
    </w:pPr>
    <w:rPr>
      <w:rFonts w:ascii="標楷體" w:eastAsia="標楷體" w:hAnsi="標楷體"/>
      <w:sz w:val="24"/>
    </w:rPr>
  </w:style>
  <w:style w:type="character" w:styleId="a5">
    <w:name w:val="Hyperlink"/>
    <w:rsid w:val="00653994"/>
    <w:rPr>
      <w:color w:val="0000FF"/>
      <w:u w:val="single"/>
    </w:rPr>
  </w:style>
  <w:style w:type="paragraph" w:styleId="a6">
    <w:name w:val="Balloon Text"/>
    <w:basedOn w:val="a"/>
    <w:semiHidden/>
    <w:rsid w:val="00A20B09"/>
    <w:rPr>
      <w:rFonts w:ascii="Arial" w:hAnsi="Arial"/>
      <w:sz w:val="18"/>
      <w:szCs w:val="18"/>
    </w:rPr>
  </w:style>
  <w:style w:type="paragraph" w:styleId="a7">
    <w:name w:val="List Paragraph"/>
    <w:basedOn w:val="a"/>
    <w:qFormat/>
    <w:rsid w:val="00A415B1"/>
    <w:pPr>
      <w:ind w:leftChars="200" w:left="480"/>
    </w:pPr>
    <w:rPr>
      <w:rFonts w:ascii="Calibri" w:hAnsi="Calibri"/>
      <w:szCs w:val="22"/>
    </w:rPr>
  </w:style>
  <w:style w:type="paragraph" w:styleId="Web">
    <w:name w:val="Normal (Web)"/>
    <w:basedOn w:val="a"/>
    <w:uiPriority w:val="99"/>
    <w:unhideWhenUsed/>
    <w:rsid w:val="003217B8"/>
    <w:pPr>
      <w:widowControl/>
      <w:spacing w:before="100" w:beforeAutospacing="1" w:after="100" w:afterAutospacing="1"/>
    </w:pPr>
    <w:rPr>
      <w:rFonts w:ascii="新細明體" w:hAnsi="新細明體" w:cs="新細明體"/>
      <w:color w:val="000000"/>
      <w:kern w:val="0"/>
    </w:rPr>
  </w:style>
  <w:style w:type="character" w:styleId="a8">
    <w:name w:val="Strong"/>
    <w:uiPriority w:val="22"/>
    <w:qFormat/>
    <w:rsid w:val="0032065C"/>
    <w:rPr>
      <w:b/>
      <w:bCs/>
    </w:rPr>
  </w:style>
  <w:style w:type="paragraph" w:styleId="a9">
    <w:name w:val="header"/>
    <w:basedOn w:val="a"/>
    <w:link w:val="aa"/>
    <w:rsid w:val="009B2EFF"/>
    <w:pPr>
      <w:tabs>
        <w:tab w:val="center" w:pos="4153"/>
        <w:tab w:val="right" w:pos="8306"/>
      </w:tabs>
      <w:snapToGrid w:val="0"/>
    </w:pPr>
    <w:rPr>
      <w:sz w:val="20"/>
      <w:szCs w:val="20"/>
    </w:rPr>
  </w:style>
  <w:style w:type="character" w:customStyle="1" w:styleId="aa">
    <w:name w:val="頁首 字元"/>
    <w:link w:val="a9"/>
    <w:rsid w:val="009B2EFF"/>
    <w:rPr>
      <w:kern w:val="2"/>
    </w:rPr>
  </w:style>
  <w:style w:type="paragraph" w:styleId="ab">
    <w:name w:val="footer"/>
    <w:basedOn w:val="a"/>
    <w:link w:val="ac"/>
    <w:uiPriority w:val="99"/>
    <w:rsid w:val="009B2EFF"/>
    <w:pPr>
      <w:tabs>
        <w:tab w:val="center" w:pos="4153"/>
        <w:tab w:val="right" w:pos="8306"/>
      </w:tabs>
      <w:snapToGrid w:val="0"/>
    </w:pPr>
    <w:rPr>
      <w:sz w:val="20"/>
      <w:szCs w:val="20"/>
    </w:rPr>
  </w:style>
  <w:style w:type="character" w:customStyle="1" w:styleId="ac">
    <w:name w:val="頁尾 字元"/>
    <w:link w:val="ab"/>
    <w:uiPriority w:val="99"/>
    <w:rsid w:val="009B2EFF"/>
    <w:rPr>
      <w:kern w:val="2"/>
    </w:rPr>
  </w:style>
  <w:style w:type="character" w:customStyle="1" w:styleId="insubject11">
    <w:name w:val="insubject11"/>
    <w:rsid w:val="008B3D2C"/>
    <w:rPr>
      <w:b/>
      <w:bCs/>
      <w:color w:val="3366CC"/>
      <w:sz w:val="31"/>
      <w:szCs w:val="31"/>
    </w:rPr>
  </w:style>
  <w:style w:type="character" w:styleId="ad">
    <w:name w:val="Emphasis"/>
    <w:uiPriority w:val="20"/>
    <w:qFormat/>
    <w:rsid w:val="008E2EF0"/>
    <w:rPr>
      <w:b w:val="0"/>
      <w:bCs w:val="0"/>
      <w:i/>
      <w:iCs/>
      <w:strike w:val="0"/>
      <w:dstrike w:val="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702C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653994"/>
    <w:pPr>
      <w:jc w:val="right"/>
    </w:pPr>
    <w:rPr>
      <w:rFonts w:ascii="標楷體" w:eastAsia="標楷體" w:hAnsi="標楷體"/>
      <w:szCs w:val="20"/>
    </w:rPr>
  </w:style>
  <w:style w:type="paragraph" w:customStyle="1" w:styleId="1">
    <w:name w:val="標題1"/>
    <w:rsid w:val="00653994"/>
    <w:pPr>
      <w:numPr>
        <w:numId w:val="2"/>
      </w:numPr>
    </w:pPr>
    <w:rPr>
      <w:rFonts w:ascii="標楷體" w:eastAsia="標楷體" w:hAnsi="標楷體"/>
      <w:sz w:val="28"/>
    </w:rPr>
  </w:style>
  <w:style w:type="paragraph" w:customStyle="1" w:styleId="2-">
    <w:name w:val="標題2-內文"/>
    <w:rsid w:val="00653994"/>
    <w:pPr>
      <w:numPr>
        <w:numId w:val="3"/>
      </w:numPr>
    </w:pPr>
    <w:rPr>
      <w:rFonts w:ascii="標楷體" w:eastAsia="標楷體" w:hAnsi="標楷體"/>
      <w:sz w:val="24"/>
    </w:rPr>
  </w:style>
  <w:style w:type="paragraph" w:customStyle="1" w:styleId="3-">
    <w:name w:val="標題3-內文"/>
    <w:rsid w:val="00653994"/>
    <w:pPr>
      <w:numPr>
        <w:numId w:val="4"/>
      </w:numPr>
    </w:pPr>
    <w:rPr>
      <w:rFonts w:ascii="標楷體" w:eastAsia="標楷體" w:hAnsi="標楷體"/>
      <w:sz w:val="24"/>
    </w:rPr>
  </w:style>
  <w:style w:type="paragraph" w:customStyle="1" w:styleId="4-">
    <w:name w:val="標題4-內文"/>
    <w:rsid w:val="00653994"/>
    <w:pPr>
      <w:numPr>
        <w:numId w:val="5"/>
      </w:numPr>
    </w:pPr>
    <w:rPr>
      <w:rFonts w:ascii="標楷體" w:eastAsia="標楷體" w:hAnsi="標楷體"/>
      <w:sz w:val="24"/>
    </w:rPr>
  </w:style>
  <w:style w:type="character" w:styleId="a5">
    <w:name w:val="Hyperlink"/>
    <w:rsid w:val="00653994"/>
    <w:rPr>
      <w:color w:val="0000FF"/>
      <w:u w:val="single"/>
    </w:rPr>
  </w:style>
  <w:style w:type="paragraph" w:styleId="a6">
    <w:name w:val="Balloon Text"/>
    <w:basedOn w:val="a"/>
    <w:semiHidden/>
    <w:rsid w:val="00A20B09"/>
    <w:rPr>
      <w:rFonts w:ascii="Arial" w:hAnsi="Arial"/>
      <w:sz w:val="18"/>
      <w:szCs w:val="18"/>
    </w:rPr>
  </w:style>
  <w:style w:type="paragraph" w:styleId="a7">
    <w:name w:val="List Paragraph"/>
    <w:basedOn w:val="a"/>
    <w:qFormat/>
    <w:rsid w:val="00A415B1"/>
    <w:pPr>
      <w:ind w:leftChars="200" w:left="480"/>
    </w:pPr>
    <w:rPr>
      <w:rFonts w:ascii="Calibri" w:hAnsi="Calibri"/>
      <w:szCs w:val="22"/>
    </w:rPr>
  </w:style>
  <w:style w:type="paragraph" w:styleId="Web">
    <w:name w:val="Normal (Web)"/>
    <w:basedOn w:val="a"/>
    <w:uiPriority w:val="99"/>
    <w:unhideWhenUsed/>
    <w:rsid w:val="003217B8"/>
    <w:pPr>
      <w:widowControl/>
      <w:spacing w:before="100" w:beforeAutospacing="1" w:after="100" w:afterAutospacing="1"/>
    </w:pPr>
    <w:rPr>
      <w:rFonts w:ascii="新細明體" w:hAnsi="新細明體" w:cs="新細明體"/>
      <w:color w:val="000000"/>
      <w:kern w:val="0"/>
    </w:rPr>
  </w:style>
  <w:style w:type="character" w:styleId="a8">
    <w:name w:val="Strong"/>
    <w:uiPriority w:val="22"/>
    <w:qFormat/>
    <w:rsid w:val="0032065C"/>
    <w:rPr>
      <w:b/>
      <w:bCs/>
    </w:rPr>
  </w:style>
  <w:style w:type="paragraph" w:styleId="a9">
    <w:name w:val="header"/>
    <w:basedOn w:val="a"/>
    <w:link w:val="aa"/>
    <w:rsid w:val="009B2EFF"/>
    <w:pPr>
      <w:tabs>
        <w:tab w:val="center" w:pos="4153"/>
        <w:tab w:val="right" w:pos="8306"/>
      </w:tabs>
      <w:snapToGrid w:val="0"/>
    </w:pPr>
    <w:rPr>
      <w:sz w:val="20"/>
      <w:szCs w:val="20"/>
    </w:rPr>
  </w:style>
  <w:style w:type="character" w:customStyle="1" w:styleId="aa">
    <w:name w:val="頁首 字元"/>
    <w:link w:val="a9"/>
    <w:rsid w:val="009B2EFF"/>
    <w:rPr>
      <w:kern w:val="2"/>
    </w:rPr>
  </w:style>
  <w:style w:type="paragraph" w:styleId="ab">
    <w:name w:val="footer"/>
    <w:basedOn w:val="a"/>
    <w:link w:val="ac"/>
    <w:uiPriority w:val="99"/>
    <w:rsid w:val="009B2EFF"/>
    <w:pPr>
      <w:tabs>
        <w:tab w:val="center" w:pos="4153"/>
        <w:tab w:val="right" w:pos="8306"/>
      </w:tabs>
      <w:snapToGrid w:val="0"/>
    </w:pPr>
    <w:rPr>
      <w:sz w:val="20"/>
      <w:szCs w:val="20"/>
    </w:rPr>
  </w:style>
  <w:style w:type="character" w:customStyle="1" w:styleId="ac">
    <w:name w:val="頁尾 字元"/>
    <w:link w:val="ab"/>
    <w:uiPriority w:val="99"/>
    <w:rsid w:val="009B2EFF"/>
    <w:rPr>
      <w:kern w:val="2"/>
    </w:rPr>
  </w:style>
  <w:style w:type="character" w:customStyle="1" w:styleId="insubject11">
    <w:name w:val="insubject11"/>
    <w:rsid w:val="008B3D2C"/>
    <w:rPr>
      <w:b/>
      <w:bCs/>
      <w:color w:val="3366CC"/>
      <w:sz w:val="31"/>
      <w:szCs w:val="31"/>
    </w:rPr>
  </w:style>
  <w:style w:type="character" w:styleId="ad">
    <w:name w:val="Emphasis"/>
    <w:uiPriority w:val="20"/>
    <w:qFormat/>
    <w:rsid w:val="008E2EF0"/>
    <w:rPr>
      <w:b w:val="0"/>
      <w:bCs w:val="0"/>
      <w:i/>
      <w:iCs/>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8975">
      <w:bodyDiv w:val="1"/>
      <w:marLeft w:val="0"/>
      <w:marRight w:val="0"/>
      <w:marTop w:val="0"/>
      <w:marBottom w:val="0"/>
      <w:divBdr>
        <w:top w:val="none" w:sz="0" w:space="0" w:color="auto"/>
        <w:left w:val="none" w:sz="0" w:space="0" w:color="auto"/>
        <w:bottom w:val="none" w:sz="0" w:space="0" w:color="auto"/>
        <w:right w:val="none" w:sz="0" w:space="0" w:color="auto"/>
      </w:divBdr>
    </w:div>
    <w:div w:id="68816599">
      <w:bodyDiv w:val="1"/>
      <w:marLeft w:val="0"/>
      <w:marRight w:val="0"/>
      <w:marTop w:val="0"/>
      <w:marBottom w:val="0"/>
      <w:divBdr>
        <w:top w:val="none" w:sz="0" w:space="0" w:color="auto"/>
        <w:left w:val="none" w:sz="0" w:space="0" w:color="auto"/>
        <w:bottom w:val="none" w:sz="0" w:space="0" w:color="auto"/>
        <w:right w:val="none" w:sz="0" w:space="0" w:color="auto"/>
      </w:divBdr>
      <w:divsChild>
        <w:div w:id="12660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426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907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757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0156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305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5275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005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077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48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3143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326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46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930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395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38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846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2099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977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887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6326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604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9948868">
      <w:bodyDiv w:val="1"/>
      <w:marLeft w:val="0"/>
      <w:marRight w:val="0"/>
      <w:marTop w:val="0"/>
      <w:marBottom w:val="0"/>
      <w:divBdr>
        <w:top w:val="none" w:sz="0" w:space="0" w:color="auto"/>
        <w:left w:val="none" w:sz="0" w:space="0" w:color="auto"/>
        <w:bottom w:val="none" w:sz="0" w:space="0" w:color="auto"/>
        <w:right w:val="none" w:sz="0" w:space="0" w:color="auto"/>
      </w:divBdr>
    </w:div>
    <w:div w:id="940644522">
      <w:bodyDiv w:val="1"/>
      <w:marLeft w:val="0"/>
      <w:marRight w:val="0"/>
      <w:marTop w:val="0"/>
      <w:marBottom w:val="240"/>
      <w:divBdr>
        <w:top w:val="none" w:sz="0" w:space="0" w:color="auto"/>
        <w:left w:val="none" w:sz="0" w:space="0" w:color="auto"/>
        <w:bottom w:val="none" w:sz="0" w:space="0" w:color="auto"/>
        <w:right w:val="none" w:sz="0" w:space="0" w:color="auto"/>
      </w:divBdr>
      <w:divsChild>
        <w:div w:id="788277999">
          <w:marLeft w:val="0"/>
          <w:marRight w:val="0"/>
          <w:marTop w:val="0"/>
          <w:marBottom w:val="0"/>
          <w:divBdr>
            <w:top w:val="none" w:sz="0" w:space="0" w:color="auto"/>
            <w:left w:val="none" w:sz="0" w:space="0" w:color="auto"/>
            <w:bottom w:val="none" w:sz="0" w:space="0" w:color="auto"/>
            <w:right w:val="none" w:sz="0" w:space="0" w:color="auto"/>
          </w:divBdr>
          <w:divsChild>
            <w:div w:id="269554030">
              <w:marLeft w:val="150"/>
              <w:marRight w:val="150"/>
              <w:marTop w:val="0"/>
              <w:marBottom w:val="0"/>
              <w:divBdr>
                <w:top w:val="none" w:sz="0" w:space="0" w:color="auto"/>
                <w:left w:val="none" w:sz="0" w:space="0" w:color="auto"/>
                <w:bottom w:val="none" w:sz="0" w:space="0" w:color="auto"/>
                <w:right w:val="none" w:sz="0" w:space="0" w:color="auto"/>
              </w:divBdr>
              <w:divsChild>
                <w:div w:id="625503200">
                  <w:marLeft w:val="-2400"/>
                  <w:marRight w:val="0"/>
                  <w:marTop w:val="0"/>
                  <w:marBottom w:val="0"/>
                  <w:divBdr>
                    <w:top w:val="none" w:sz="0" w:space="0" w:color="auto"/>
                    <w:left w:val="none" w:sz="0" w:space="0" w:color="auto"/>
                    <w:bottom w:val="none" w:sz="0" w:space="0" w:color="auto"/>
                    <w:right w:val="none" w:sz="0" w:space="0" w:color="auto"/>
                  </w:divBdr>
                  <w:divsChild>
                    <w:div w:id="1903179477">
                      <w:marLeft w:val="2400"/>
                      <w:marRight w:val="0"/>
                      <w:marTop w:val="0"/>
                      <w:marBottom w:val="0"/>
                      <w:divBdr>
                        <w:top w:val="none" w:sz="0" w:space="0" w:color="auto"/>
                        <w:left w:val="none" w:sz="0" w:space="0" w:color="auto"/>
                        <w:bottom w:val="none" w:sz="0" w:space="0" w:color="auto"/>
                        <w:right w:val="none" w:sz="0" w:space="0" w:color="auto"/>
                      </w:divBdr>
                      <w:divsChild>
                        <w:div w:id="143355131">
                          <w:marLeft w:val="0"/>
                          <w:marRight w:val="-2400"/>
                          <w:marTop w:val="0"/>
                          <w:marBottom w:val="0"/>
                          <w:divBdr>
                            <w:top w:val="none" w:sz="0" w:space="0" w:color="auto"/>
                            <w:left w:val="none" w:sz="0" w:space="0" w:color="auto"/>
                            <w:bottom w:val="none" w:sz="0" w:space="0" w:color="auto"/>
                            <w:right w:val="none" w:sz="0" w:space="0" w:color="auto"/>
                          </w:divBdr>
                          <w:divsChild>
                            <w:div w:id="1804345720">
                              <w:marLeft w:val="0"/>
                              <w:marRight w:val="2400"/>
                              <w:marTop w:val="0"/>
                              <w:marBottom w:val="0"/>
                              <w:divBdr>
                                <w:top w:val="none" w:sz="0" w:space="0" w:color="auto"/>
                                <w:left w:val="none" w:sz="0" w:space="0" w:color="auto"/>
                                <w:bottom w:val="none" w:sz="0" w:space="0" w:color="auto"/>
                                <w:right w:val="none" w:sz="0" w:space="0" w:color="auto"/>
                              </w:divBdr>
                              <w:divsChild>
                                <w:div w:id="1923299922">
                                  <w:marLeft w:val="0"/>
                                  <w:marRight w:val="0"/>
                                  <w:marTop w:val="0"/>
                                  <w:marBottom w:val="150"/>
                                  <w:divBdr>
                                    <w:top w:val="none" w:sz="0" w:space="0" w:color="auto"/>
                                    <w:left w:val="none" w:sz="0" w:space="0" w:color="auto"/>
                                    <w:bottom w:val="none" w:sz="0" w:space="0" w:color="auto"/>
                                    <w:right w:val="none" w:sz="0" w:space="0" w:color="auto"/>
                                  </w:divBdr>
                                  <w:divsChild>
                                    <w:div w:id="1374501518">
                                      <w:marLeft w:val="0"/>
                                      <w:marRight w:val="0"/>
                                      <w:marTop w:val="0"/>
                                      <w:marBottom w:val="0"/>
                                      <w:divBdr>
                                        <w:top w:val="none" w:sz="0" w:space="0" w:color="auto"/>
                                        <w:left w:val="none" w:sz="0" w:space="0" w:color="auto"/>
                                        <w:bottom w:val="none" w:sz="0" w:space="0" w:color="auto"/>
                                        <w:right w:val="none" w:sz="0" w:space="0" w:color="auto"/>
                                      </w:divBdr>
                                      <w:divsChild>
                                        <w:div w:id="1727147527">
                                          <w:marLeft w:val="0"/>
                                          <w:marRight w:val="0"/>
                                          <w:marTop w:val="0"/>
                                          <w:marBottom w:val="0"/>
                                          <w:divBdr>
                                            <w:top w:val="none" w:sz="0" w:space="0" w:color="auto"/>
                                            <w:left w:val="none" w:sz="0" w:space="0" w:color="auto"/>
                                            <w:bottom w:val="none" w:sz="0" w:space="0" w:color="auto"/>
                                            <w:right w:val="none" w:sz="0" w:space="0" w:color="auto"/>
                                          </w:divBdr>
                                          <w:divsChild>
                                            <w:div w:id="466053694">
                                              <w:marLeft w:val="0"/>
                                              <w:marRight w:val="0"/>
                                              <w:marTop w:val="0"/>
                                              <w:marBottom w:val="0"/>
                                              <w:divBdr>
                                                <w:top w:val="none" w:sz="0" w:space="0" w:color="auto"/>
                                                <w:left w:val="none" w:sz="0" w:space="0" w:color="auto"/>
                                                <w:bottom w:val="none" w:sz="0" w:space="0" w:color="auto"/>
                                                <w:right w:val="none" w:sz="0" w:space="0" w:color="auto"/>
                                              </w:divBdr>
                                              <w:divsChild>
                                                <w:div w:id="1668896278">
                                                  <w:marLeft w:val="0"/>
                                                  <w:marRight w:val="0"/>
                                                  <w:marTop w:val="0"/>
                                                  <w:marBottom w:val="0"/>
                                                  <w:divBdr>
                                                    <w:top w:val="none" w:sz="0" w:space="0" w:color="auto"/>
                                                    <w:left w:val="none" w:sz="0" w:space="0" w:color="auto"/>
                                                    <w:bottom w:val="none" w:sz="0" w:space="0" w:color="auto"/>
                                                    <w:right w:val="none" w:sz="0" w:space="0" w:color="auto"/>
                                                  </w:divBdr>
                                                  <w:divsChild>
                                                    <w:div w:id="1476531274">
                                                      <w:marLeft w:val="0"/>
                                                      <w:marRight w:val="0"/>
                                                      <w:marTop w:val="0"/>
                                                      <w:marBottom w:val="0"/>
                                                      <w:divBdr>
                                                        <w:top w:val="none" w:sz="0" w:space="0" w:color="auto"/>
                                                        <w:left w:val="none" w:sz="0" w:space="0" w:color="auto"/>
                                                        <w:bottom w:val="none" w:sz="0" w:space="0" w:color="auto"/>
                                                        <w:right w:val="none" w:sz="0" w:space="0" w:color="auto"/>
                                                      </w:divBdr>
                                                      <w:divsChild>
                                                        <w:div w:id="507863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438064">
      <w:bodyDiv w:val="1"/>
      <w:marLeft w:val="0"/>
      <w:marRight w:val="0"/>
      <w:marTop w:val="0"/>
      <w:marBottom w:val="0"/>
      <w:divBdr>
        <w:top w:val="none" w:sz="0" w:space="0" w:color="auto"/>
        <w:left w:val="none" w:sz="0" w:space="0" w:color="auto"/>
        <w:bottom w:val="none" w:sz="0" w:space="0" w:color="auto"/>
        <w:right w:val="none" w:sz="0" w:space="0" w:color="auto"/>
      </w:divBdr>
      <w:divsChild>
        <w:div w:id="1513757881">
          <w:marLeft w:val="0"/>
          <w:marRight w:val="0"/>
          <w:marTop w:val="0"/>
          <w:marBottom w:val="0"/>
          <w:divBdr>
            <w:top w:val="none" w:sz="0" w:space="0" w:color="auto"/>
            <w:left w:val="none" w:sz="0" w:space="0" w:color="auto"/>
            <w:bottom w:val="none" w:sz="0" w:space="0" w:color="auto"/>
            <w:right w:val="none" w:sz="0" w:space="0" w:color="auto"/>
          </w:divBdr>
          <w:divsChild>
            <w:div w:id="755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8198">
      <w:bodyDiv w:val="1"/>
      <w:marLeft w:val="0"/>
      <w:marRight w:val="0"/>
      <w:marTop w:val="0"/>
      <w:marBottom w:val="0"/>
      <w:divBdr>
        <w:top w:val="none" w:sz="0" w:space="0" w:color="auto"/>
        <w:left w:val="none" w:sz="0" w:space="0" w:color="auto"/>
        <w:bottom w:val="none" w:sz="0" w:space="0" w:color="auto"/>
        <w:right w:val="none" w:sz="0" w:space="0" w:color="auto"/>
      </w:divBdr>
    </w:div>
    <w:div w:id="2018774580">
      <w:bodyDiv w:val="1"/>
      <w:marLeft w:val="0"/>
      <w:marRight w:val="0"/>
      <w:marTop w:val="0"/>
      <w:marBottom w:val="0"/>
      <w:divBdr>
        <w:top w:val="none" w:sz="0" w:space="0" w:color="auto"/>
        <w:left w:val="none" w:sz="0" w:space="0" w:color="auto"/>
        <w:bottom w:val="none" w:sz="0" w:space="0" w:color="auto"/>
        <w:right w:val="none" w:sz="0" w:space="0" w:color="auto"/>
      </w:divBdr>
      <w:divsChild>
        <w:div w:id="1118185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146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993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zh.wikipedia.org/w/index.php?title=%E5%AE%9A%E6%97%B6%E5%99%A8&amp;action=edit&amp;redlink=1" TargetMode="External"/><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hyperlink" Target="http://www.youtube.com/watch?v=gaui5HiIDG4" TargetMode="External"/><Relationship Id="rId50" Type="http://schemas.openxmlformats.org/officeDocument/2006/relationships/hyperlink" Target="http://iservice.libertytimes.com.tw/IService3/newspic.php?pic=http://www.libertytimes.com.tw/2009/new/aug/1/images/bigPic/89.jpg"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http://sciencecity.oupchina.com.hk/npaw/student/chi/glossary/img/generator_4.jpg" TargetMode="External"/><Relationship Id="rId25" Type="http://schemas.openxmlformats.org/officeDocument/2006/relationships/image" Target="media/image14.png"/><Relationship Id="rId33" Type="http://schemas.openxmlformats.org/officeDocument/2006/relationships/hyperlink" Target="http://zh.wikipedia.org/wiki/%E9%9B%86%E7%94%B5%E6%9E%81%E5%BC%80%E8%B7%AF" TargetMode="External"/><Relationship Id="rId38" Type="http://schemas.openxmlformats.org/officeDocument/2006/relationships/image" Target="media/image20.emf"/><Relationship Id="rId46" Type="http://schemas.openxmlformats.org/officeDocument/2006/relationships/hyperlink" Target="http://elearning.stut.edu.tw/mechelec"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zh.wikipedia.org/wiki/1971%E5%B9%B4" TargetMode="External"/><Relationship Id="rId41" Type="http://schemas.openxmlformats.org/officeDocument/2006/relationships/image" Target="media/image23.jpeg"/><Relationship Id="rId54" Type="http://schemas.openxmlformats.org/officeDocument/2006/relationships/hyperlink" Target="mailto:kyic@kyicvs.khc.edu.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zh.wikipedia.org/w/index.php?title=Vcc&amp;action=edit&amp;redlink=1" TargetMode="External"/><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yperlink" Target="http://www.kyicvs.khc.edu.tw" TargetMode="External"/><Relationship Id="rId5" Type="http://schemas.openxmlformats.org/officeDocument/2006/relationships/settings" Target="settings.xml"/><Relationship Id="rId15" Type="http://schemas.openxmlformats.org/officeDocument/2006/relationships/image" Target="http://sciencecity.oupchina.com.hk/npaw/student/chi/glossary/img/generator_3.jpg" TargetMode="External"/><Relationship Id="rId23" Type="http://schemas.openxmlformats.org/officeDocument/2006/relationships/image" Target="media/image12.png"/><Relationship Id="rId28" Type="http://schemas.openxmlformats.org/officeDocument/2006/relationships/hyperlink" Target="http://zh.wikipedia.org/wiki/%E6%8C%AF%E8%8D%A1%E7%94%B5%E8%B7%AF" TargetMode="External"/><Relationship Id="rId36" Type="http://schemas.openxmlformats.org/officeDocument/2006/relationships/image" Target="media/image18.jpeg"/><Relationship Id="rId49"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6.jpeg"/><Relationship Id="rId52"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yperlink" Target="http://zh.wikipedia.org/w/index.php?title=%E8%84%89%E5%86%B2%E5%8F%91%E7%94%9F%E5%99%A8&amp;action=edit&amp;redlink=1" TargetMode="External"/><Relationship Id="rId30" Type="http://schemas.openxmlformats.org/officeDocument/2006/relationships/hyperlink" Target="http://zh.wikipedia.org/wiki/%E8%A5%BF%E6%A0%BC%E5%B0%BC%E8%92%82%E5%85%8B"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iservice.libertytimes.com.tw/IService3/newspic.php?pic=http://www.libertytimes.com.tw/2009/new/aug/1/images/bigPic/88.jp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CF8E2-50E6-4BC2-9431-973552E2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1679</Words>
  <Characters>9575</Characters>
  <Application>Microsoft Office Word</Application>
  <DocSecurity>0</DocSecurity>
  <Lines>79</Lines>
  <Paragraphs>22</Paragraphs>
  <ScaleCrop>false</ScaleCrop>
  <Company>CMT</Company>
  <LinksUpToDate>false</LinksUpToDate>
  <CharactersWithSpaces>11232</CharactersWithSpaces>
  <SharedDoc>false</SharedDoc>
  <HLinks>
    <vt:vector size="90" baseType="variant">
      <vt:variant>
        <vt:i4>2424838</vt:i4>
      </vt:variant>
      <vt:variant>
        <vt:i4>57</vt:i4>
      </vt:variant>
      <vt:variant>
        <vt:i4>0</vt:i4>
      </vt:variant>
      <vt:variant>
        <vt:i4>5</vt:i4>
      </vt:variant>
      <vt:variant>
        <vt:lpwstr>mailto:kyic@kyicvs.khc.edu.tw</vt:lpwstr>
      </vt:variant>
      <vt:variant>
        <vt:lpwstr/>
      </vt:variant>
      <vt:variant>
        <vt:i4>655445</vt:i4>
      </vt:variant>
      <vt:variant>
        <vt:i4>54</vt:i4>
      </vt:variant>
      <vt:variant>
        <vt:i4>0</vt:i4>
      </vt:variant>
      <vt:variant>
        <vt:i4>5</vt:i4>
      </vt:variant>
      <vt:variant>
        <vt:lpwstr>http://www.kyicvs.khc.edu.tw/</vt:lpwstr>
      </vt:variant>
      <vt:variant>
        <vt:lpwstr/>
      </vt:variant>
      <vt:variant>
        <vt:i4>852040</vt:i4>
      </vt:variant>
      <vt:variant>
        <vt:i4>48</vt:i4>
      </vt:variant>
      <vt:variant>
        <vt:i4>0</vt:i4>
      </vt:variant>
      <vt:variant>
        <vt:i4>5</vt:i4>
      </vt:variant>
      <vt:variant>
        <vt:lpwstr>http://iservice.libertytimes.com.tw/IService3/newspic.php?pic=http://www.libertytimes.com.tw/2009/new/aug/1/images/bigPic/89.jpg</vt:lpwstr>
      </vt:variant>
      <vt:variant>
        <vt:lpwstr/>
      </vt:variant>
      <vt:variant>
        <vt:i4>786504</vt:i4>
      </vt:variant>
      <vt:variant>
        <vt:i4>42</vt:i4>
      </vt:variant>
      <vt:variant>
        <vt:i4>0</vt:i4>
      </vt:variant>
      <vt:variant>
        <vt:i4>5</vt:i4>
      </vt:variant>
      <vt:variant>
        <vt:lpwstr>http://iservice.libertytimes.com.tw/IService3/newspic.php?pic=http://www.libertytimes.com.tw/2009/new/aug/1/images/bigPic/88.jpg</vt:lpwstr>
      </vt:variant>
      <vt:variant>
        <vt:lpwstr/>
      </vt:variant>
      <vt:variant>
        <vt:i4>3801129</vt:i4>
      </vt:variant>
      <vt:variant>
        <vt:i4>39</vt:i4>
      </vt:variant>
      <vt:variant>
        <vt:i4>0</vt:i4>
      </vt:variant>
      <vt:variant>
        <vt:i4>5</vt:i4>
      </vt:variant>
      <vt:variant>
        <vt:lpwstr>http://www.youtube.com/watch?v=gaui5HiIDG4</vt:lpwstr>
      </vt:variant>
      <vt:variant>
        <vt:lpwstr/>
      </vt:variant>
      <vt:variant>
        <vt:i4>4980736</vt:i4>
      </vt:variant>
      <vt:variant>
        <vt:i4>36</vt:i4>
      </vt:variant>
      <vt:variant>
        <vt:i4>0</vt:i4>
      </vt:variant>
      <vt:variant>
        <vt:i4>5</vt:i4>
      </vt:variant>
      <vt:variant>
        <vt:lpwstr>http://elearning.stut.edu.tw/mechelec</vt:lpwstr>
      </vt:variant>
      <vt:variant>
        <vt:lpwstr/>
      </vt:variant>
      <vt:variant>
        <vt:i4>3735678</vt:i4>
      </vt:variant>
      <vt:variant>
        <vt:i4>33</vt:i4>
      </vt:variant>
      <vt:variant>
        <vt:i4>0</vt:i4>
      </vt:variant>
      <vt:variant>
        <vt:i4>5</vt:i4>
      </vt:variant>
      <vt:variant>
        <vt:lpwstr>http://zh.wikipedia.org/wiki/%E9%9B%86%E7%94%B5%E6%9E%81%E5%BC%80%E8%B7%AF</vt:lpwstr>
      </vt:variant>
      <vt:variant>
        <vt:lpwstr/>
      </vt:variant>
      <vt:variant>
        <vt:i4>3407921</vt:i4>
      </vt:variant>
      <vt:variant>
        <vt:i4>30</vt:i4>
      </vt:variant>
      <vt:variant>
        <vt:i4>0</vt:i4>
      </vt:variant>
      <vt:variant>
        <vt:i4>5</vt:i4>
      </vt:variant>
      <vt:variant>
        <vt:lpwstr>http://zh.wikipedia.org/w/index.php?title=Vcc&amp;action=edit&amp;redlink=1</vt:lpwstr>
      </vt:variant>
      <vt:variant>
        <vt:lpwstr/>
      </vt:variant>
      <vt:variant>
        <vt:i4>3932284</vt:i4>
      </vt:variant>
      <vt:variant>
        <vt:i4>24</vt:i4>
      </vt:variant>
      <vt:variant>
        <vt:i4>0</vt:i4>
      </vt:variant>
      <vt:variant>
        <vt:i4>5</vt:i4>
      </vt:variant>
      <vt:variant>
        <vt:lpwstr>http://zh.wikipedia.org/wiki/%E8%A5%BF%E6%A0%BC%E5%B0%BC%E8%92%82%E5%85%8B</vt:lpwstr>
      </vt:variant>
      <vt:variant>
        <vt:lpwstr/>
      </vt:variant>
      <vt:variant>
        <vt:i4>6619168</vt:i4>
      </vt:variant>
      <vt:variant>
        <vt:i4>21</vt:i4>
      </vt:variant>
      <vt:variant>
        <vt:i4>0</vt:i4>
      </vt:variant>
      <vt:variant>
        <vt:i4>5</vt:i4>
      </vt:variant>
      <vt:variant>
        <vt:lpwstr>http://zh.wikipedia.org/wiki/1971%E5%B9%B4</vt:lpwstr>
      </vt:variant>
      <vt:variant>
        <vt:lpwstr/>
      </vt:variant>
      <vt:variant>
        <vt:i4>12</vt:i4>
      </vt:variant>
      <vt:variant>
        <vt:i4>18</vt:i4>
      </vt:variant>
      <vt:variant>
        <vt:i4>0</vt:i4>
      </vt:variant>
      <vt:variant>
        <vt:i4>5</vt:i4>
      </vt:variant>
      <vt:variant>
        <vt:lpwstr>http://zh.wikipedia.org/wiki/%E6%8C%AF%E8%8D%A1%E7%94%B5%E8%B7%AF</vt:lpwstr>
      </vt:variant>
      <vt:variant>
        <vt:lpwstr/>
      </vt:variant>
      <vt:variant>
        <vt:i4>4915276</vt:i4>
      </vt:variant>
      <vt:variant>
        <vt:i4>15</vt:i4>
      </vt:variant>
      <vt:variant>
        <vt:i4>0</vt:i4>
      </vt:variant>
      <vt:variant>
        <vt:i4>5</vt:i4>
      </vt:variant>
      <vt:variant>
        <vt:lpwstr>http://zh.wikipedia.org/w/index.php?title=%E8%84%89%E5%86%B2%E5%8F%91%E7%94%9F%E5%99%A8&amp;action=edit&amp;redlink=1</vt:lpwstr>
      </vt:variant>
      <vt:variant>
        <vt:lpwstr/>
      </vt:variant>
      <vt:variant>
        <vt:i4>6946864</vt:i4>
      </vt:variant>
      <vt:variant>
        <vt:i4>12</vt:i4>
      </vt:variant>
      <vt:variant>
        <vt:i4>0</vt:i4>
      </vt:variant>
      <vt:variant>
        <vt:i4>5</vt:i4>
      </vt:variant>
      <vt:variant>
        <vt:lpwstr>http://zh.wikipedia.org/w/index.php?title=%E5%AE%9A%E6%97%B6%E5%99%A8&amp;action=edit&amp;redlink=1</vt:lpwstr>
      </vt:variant>
      <vt:variant>
        <vt:lpwstr/>
      </vt:variant>
      <vt:variant>
        <vt:i4>4915315</vt:i4>
      </vt:variant>
      <vt:variant>
        <vt:i4>12782</vt:i4>
      </vt:variant>
      <vt:variant>
        <vt:i4>1029</vt:i4>
      </vt:variant>
      <vt:variant>
        <vt:i4>1</vt:i4>
      </vt:variant>
      <vt:variant>
        <vt:lpwstr>http://sciencecity.oupchina.com.hk/npaw/student/chi/glossary/img/generator_3.jpg</vt:lpwstr>
      </vt:variant>
      <vt:variant>
        <vt:lpwstr/>
      </vt:variant>
      <vt:variant>
        <vt:i4>4980851</vt:i4>
      </vt:variant>
      <vt:variant>
        <vt:i4>13050</vt:i4>
      </vt:variant>
      <vt:variant>
        <vt:i4>1030</vt:i4>
      </vt:variant>
      <vt:variant>
        <vt:i4>1</vt:i4>
      </vt:variant>
      <vt:variant>
        <vt:lpwstr>http://sciencecity.oupchina.com.hk/npaw/student/chi/glossary/img/generator_4.jpg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專題製作計畫書</dc:title>
  <dc:creator>se</dc:creator>
  <cp:lastModifiedBy>boy</cp:lastModifiedBy>
  <cp:revision>2</cp:revision>
  <cp:lastPrinted>2009-12-29T06:40:00Z</cp:lastPrinted>
  <dcterms:created xsi:type="dcterms:W3CDTF">2014-08-05T04:38:00Z</dcterms:created>
  <dcterms:modified xsi:type="dcterms:W3CDTF">2014-08-05T04:38:00Z</dcterms:modified>
</cp:coreProperties>
</file>