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782" w:rsidRPr="004D08AC" w:rsidRDefault="00811DF7" w:rsidP="009E1782">
      <w:pPr>
        <w:jc w:val="center"/>
        <w:rPr>
          <w:rFonts w:eastAsia="標楷體"/>
          <w:sz w:val="52"/>
        </w:rPr>
      </w:pPr>
      <w:bookmarkStart w:id="0" w:name="_GoBack"/>
      <w:bookmarkEnd w:id="0"/>
      <w:r w:rsidRPr="004D08AC">
        <w:rPr>
          <w:rFonts w:eastAsia="標楷體" w:hAnsi="標楷體"/>
          <w:sz w:val="52"/>
        </w:rPr>
        <w:t>高</w:t>
      </w:r>
      <w:r w:rsidR="009E1782" w:rsidRPr="004D08AC">
        <w:rPr>
          <w:rFonts w:eastAsia="標楷體" w:hAnsi="標楷體"/>
          <w:sz w:val="52"/>
        </w:rPr>
        <w:t>雄市高英高級工商職業學校</w:t>
      </w:r>
    </w:p>
    <w:p w:rsidR="009E1782" w:rsidRPr="004D08AC" w:rsidRDefault="009E1782" w:rsidP="009E1782">
      <w:pPr>
        <w:jc w:val="center"/>
        <w:rPr>
          <w:rFonts w:eastAsia="標楷體"/>
          <w:sz w:val="36"/>
          <w:szCs w:val="36"/>
        </w:rPr>
      </w:pPr>
      <w:r w:rsidRPr="004D08AC">
        <w:rPr>
          <w:rFonts w:eastAsia="標楷體"/>
          <w:sz w:val="36"/>
          <w:szCs w:val="36"/>
        </w:rPr>
        <w:t>Kao Ying Industrial Commercial Vocational High School</w:t>
      </w:r>
    </w:p>
    <w:p w:rsidR="009E1782" w:rsidRDefault="002158E8" w:rsidP="009E1782">
      <w:pPr>
        <w:jc w:val="center"/>
        <w:rPr>
          <w:rFonts w:ascii="標楷體" w:eastAsia="標楷體" w:hAnsi="標楷體" w:hint="eastAsia"/>
          <w:sz w:val="44"/>
        </w:rPr>
      </w:pPr>
      <w:r>
        <w:rPr>
          <w:rFonts w:ascii="標楷體" w:eastAsia="標楷體" w:hAnsi="標楷體" w:hint="eastAsia"/>
          <w:sz w:val="44"/>
        </w:rPr>
        <w:t>教師行動</w:t>
      </w:r>
      <w:r w:rsidRPr="009E53C7">
        <w:rPr>
          <w:rFonts w:ascii="標楷體" w:eastAsia="標楷體" w:hAnsi="標楷體" w:hint="eastAsia"/>
          <w:sz w:val="44"/>
        </w:rPr>
        <w:t>研究（專題製作）</w:t>
      </w:r>
      <w:r>
        <w:rPr>
          <w:rFonts w:ascii="標楷體" w:eastAsia="標楷體" w:hAnsi="標楷體" w:hint="eastAsia"/>
          <w:sz w:val="44"/>
        </w:rPr>
        <w:t>報告</w:t>
      </w:r>
    </w:p>
    <w:p w:rsidR="009E1782" w:rsidRDefault="009E1782" w:rsidP="009E1782">
      <w:pPr>
        <w:jc w:val="center"/>
        <w:rPr>
          <w:rFonts w:ascii="標楷體" w:eastAsia="標楷體" w:hAnsi="標楷體" w:hint="eastAsia"/>
          <w:sz w:val="44"/>
        </w:rPr>
      </w:pPr>
    </w:p>
    <w:p w:rsidR="009E1782" w:rsidRPr="00727180" w:rsidRDefault="009E1782" w:rsidP="009E1782">
      <w:pPr>
        <w:ind w:firstLineChars="900" w:firstLine="2520"/>
        <w:rPr>
          <w:rFonts w:ascii="標楷體" w:eastAsia="標楷體" w:hAnsi="標楷體" w:hint="eastAsia"/>
          <w:sz w:val="28"/>
        </w:rPr>
      </w:pPr>
      <w:r>
        <w:rPr>
          <w:rFonts w:ascii="標楷體" w:eastAsia="標楷體" w:hAnsi="標楷體" w:hint="eastAsia"/>
          <w:sz w:val="28"/>
        </w:rPr>
        <w:t xml:space="preserve">　</w:t>
      </w:r>
      <w:r w:rsidR="00EF2508">
        <w:rPr>
          <w:rFonts w:ascii="標楷體" w:eastAsia="標楷體" w:hAnsi="標楷體" w:hint="eastAsia"/>
          <w:noProof/>
          <w:sz w:val="28"/>
        </w:rPr>
        <w:drawing>
          <wp:inline distT="0" distB="0" distL="0" distR="0">
            <wp:extent cx="2174240" cy="2072640"/>
            <wp:effectExtent l="0" t="0" r="0" b="3810"/>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2072640"/>
                    </a:xfrm>
                    <a:prstGeom prst="rect">
                      <a:avLst/>
                    </a:prstGeom>
                    <a:noFill/>
                    <a:ln>
                      <a:noFill/>
                    </a:ln>
                  </pic:spPr>
                </pic:pic>
              </a:graphicData>
            </a:graphic>
          </wp:inline>
        </w:drawing>
      </w:r>
    </w:p>
    <w:p w:rsidR="009E1782" w:rsidRDefault="009E1782" w:rsidP="009E1782">
      <w:pPr>
        <w:jc w:val="center"/>
        <w:rPr>
          <w:rFonts w:eastAsia="標楷體" w:hAnsi="標楷體" w:hint="eastAsia"/>
          <w:b/>
          <w:bCs/>
          <w:sz w:val="52"/>
          <w:szCs w:val="52"/>
          <w:u w:val="single"/>
        </w:rPr>
      </w:pPr>
      <w:r>
        <w:rPr>
          <w:rFonts w:eastAsia="標楷體" w:hint="eastAsia"/>
          <w:b/>
          <w:bCs/>
          <w:sz w:val="52"/>
          <w:szCs w:val="52"/>
          <w:u w:val="single"/>
        </w:rPr>
        <w:t>警報探險車</w:t>
      </w:r>
    </w:p>
    <w:p w:rsidR="009E1782" w:rsidRDefault="009E1782" w:rsidP="009E1782">
      <w:pPr>
        <w:rPr>
          <w:rFonts w:ascii="標楷體" w:eastAsia="標楷體" w:hAnsi="標楷體" w:hint="eastAsia"/>
        </w:rPr>
      </w:pPr>
    </w:p>
    <w:p w:rsidR="002158E8" w:rsidRDefault="002158E8" w:rsidP="009E1782">
      <w:pPr>
        <w:rPr>
          <w:rFonts w:ascii="標楷體" w:eastAsia="標楷體" w:hAnsi="標楷體" w:hint="eastAsia"/>
        </w:rPr>
      </w:pPr>
    </w:p>
    <w:p w:rsidR="002158E8" w:rsidRDefault="002158E8" w:rsidP="009E1782">
      <w:pPr>
        <w:rPr>
          <w:rFonts w:ascii="標楷體" w:eastAsia="標楷體" w:hAnsi="標楷體" w:hint="eastAsia"/>
        </w:rPr>
      </w:pPr>
    </w:p>
    <w:p w:rsidR="002158E8" w:rsidRDefault="002158E8" w:rsidP="009E1782">
      <w:pPr>
        <w:rPr>
          <w:rFonts w:ascii="標楷體" w:eastAsia="標楷體" w:hAnsi="標楷體" w:hint="eastAsia"/>
        </w:rPr>
      </w:pPr>
    </w:p>
    <w:p w:rsidR="002158E8" w:rsidRDefault="002158E8" w:rsidP="009E1782">
      <w:pPr>
        <w:rPr>
          <w:rFonts w:ascii="標楷體" w:eastAsia="標楷體" w:hAnsi="標楷體" w:hint="eastAsia"/>
        </w:rPr>
      </w:pPr>
    </w:p>
    <w:p w:rsidR="002158E8" w:rsidRPr="006659B5" w:rsidRDefault="002158E8" w:rsidP="009E1782">
      <w:pPr>
        <w:rPr>
          <w:rFonts w:ascii="標楷體" w:eastAsia="標楷體" w:hAnsi="標楷體" w:hint="eastAsia"/>
        </w:rPr>
      </w:pPr>
    </w:p>
    <w:p w:rsidR="009E1782" w:rsidRPr="00272E37" w:rsidRDefault="002158E8" w:rsidP="009E1782">
      <w:pPr>
        <w:ind w:firstLineChars="400" w:firstLine="1440"/>
        <w:jc w:val="both"/>
        <w:rPr>
          <w:rFonts w:ascii="標楷體" w:eastAsia="標楷體" w:hAnsi="標楷體" w:hint="eastAsia"/>
          <w:sz w:val="36"/>
          <w:szCs w:val="36"/>
        </w:rPr>
      </w:pPr>
      <w:r>
        <w:rPr>
          <w:rFonts w:ascii="標楷體" w:eastAsia="標楷體" w:hAnsi="標楷體" w:hint="eastAsia"/>
          <w:sz w:val="36"/>
          <w:szCs w:val="36"/>
        </w:rPr>
        <w:t xml:space="preserve">      </w:t>
      </w:r>
      <w:r w:rsidR="009E1782" w:rsidRPr="00272E37">
        <w:rPr>
          <w:rFonts w:ascii="標楷體" w:eastAsia="標楷體" w:hAnsi="標楷體" w:hint="eastAsia"/>
          <w:sz w:val="36"/>
          <w:szCs w:val="36"/>
        </w:rPr>
        <w:t>老師</w:t>
      </w:r>
      <w:r>
        <w:rPr>
          <w:rFonts w:ascii="標楷體" w:eastAsia="標楷體" w:hAnsi="標楷體" w:hint="eastAsia"/>
          <w:sz w:val="36"/>
        </w:rPr>
        <w:t>姓名</w:t>
      </w:r>
      <w:r w:rsidR="009E1782" w:rsidRPr="00272E37">
        <w:rPr>
          <w:rFonts w:ascii="標楷體" w:eastAsia="標楷體" w:hAnsi="標楷體" w:hint="eastAsia"/>
          <w:sz w:val="36"/>
          <w:szCs w:val="36"/>
        </w:rPr>
        <w:t>：</w:t>
      </w:r>
      <w:r w:rsidR="009E1782" w:rsidRPr="00272E37">
        <w:rPr>
          <w:rFonts w:ascii="標楷體" w:eastAsia="標楷體" w:hAnsi="標楷體" w:hint="eastAsia"/>
          <w:sz w:val="36"/>
          <w:szCs w:val="36"/>
          <w:u w:val="single"/>
        </w:rPr>
        <w:t>黃宗偉</w:t>
      </w:r>
      <w:r w:rsidR="009E1782" w:rsidRPr="00272E37">
        <w:rPr>
          <w:rFonts w:ascii="標楷體" w:eastAsia="標楷體" w:hAnsi="標楷體" w:hint="eastAsia"/>
          <w:sz w:val="36"/>
          <w:szCs w:val="36"/>
        </w:rPr>
        <w:t>老師</w:t>
      </w:r>
    </w:p>
    <w:p w:rsidR="009E1782" w:rsidRPr="00272E37" w:rsidRDefault="002158E8" w:rsidP="009E1782">
      <w:pPr>
        <w:spacing w:line="720" w:lineRule="exact"/>
        <w:ind w:firstLineChars="400" w:firstLine="1440"/>
        <w:rPr>
          <w:rFonts w:ascii="標楷體" w:eastAsia="標楷體" w:hAnsi="標楷體" w:hint="eastAsia"/>
          <w:sz w:val="36"/>
          <w:szCs w:val="36"/>
          <w:u w:val="single"/>
        </w:rPr>
      </w:pPr>
      <w:r>
        <w:rPr>
          <w:rFonts w:ascii="標楷體" w:eastAsia="標楷體" w:hAnsi="標楷體" w:hint="eastAsia"/>
          <w:sz w:val="36"/>
          <w:szCs w:val="36"/>
        </w:rPr>
        <w:t xml:space="preserve">      </w:t>
      </w:r>
      <w:r w:rsidR="009E1782" w:rsidRPr="00272E37">
        <w:rPr>
          <w:rFonts w:ascii="標楷體" w:eastAsia="標楷體" w:hAnsi="標楷體" w:hint="eastAsia"/>
          <w:sz w:val="36"/>
          <w:szCs w:val="36"/>
        </w:rPr>
        <w:t>科</w:t>
      </w:r>
      <w:r>
        <w:rPr>
          <w:rFonts w:ascii="標楷體" w:eastAsia="標楷體" w:hAnsi="標楷體" w:hint="eastAsia"/>
          <w:sz w:val="36"/>
          <w:szCs w:val="36"/>
        </w:rPr>
        <w:t xml:space="preserve">    </w:t>
      </w:r>
      <w:r w:rsidR="009E1782" w:rsidRPr="00272E37">
        <w:rPr>
          <w:rFonts w:ascii="標楷體" w:eastAsia="標楷體" w:hAnsi="標楷體" w:hint="eastAsia"/>
          <w:sz w:val="36"/>
          <w:szCs w:val="36"/>
        </w:rPr>
        <w:t>別：</w:t>
      </w:r>
      <w:r w:rsidR="009E1782" w:rsidRPr="00272E37">
        <w:rPr>
          <w:rFonts w:ascii="標楷體" w:eastAsia="標楷體" w:hAnsi="標楷體" w:hint="eastAsia"/>
          <w:sz w:val="36"/>
          <w:szCs w:val="36"/>
          <w:u w:val="single"/>
        </w:rPr>
        <w:t>電</w:t>
      </w:r>
      <w:r>
        <w:rPr>
          <w:rFonts w:ascii="標楷體" w:eastAsia="標楷體" w:hAnsi="標楷體" w:hint="eastAsia"/>
          <w:sz w:val="36"/>
          <w:szCs w:val="36"/>
          <w:u w:val="single"/>
        </w:rPr>
        <w:t xml:space="preserve"> </w:t>
      </w:r>
      <w:r w:rsidR="009E1782" w:rsidRPr="00272E37">
        <w:rPr>
          <w:rFonts w:ascii="標楷體" w:eastAsia="標楷體" w:hAnsi="標楷體" w:hint="eastAsia"/>
          <w:sz w:val="36"/>
          <w:szCs w:val="36"/>
          <w:u w:val="single"/>
        </w:rPr>
        <w:t>機</w:t>
      </w:r>
      <w:r>
        <w:rPr>
          <w:rFonts w:ascii="標楷體" w:eastAsia="標楷體" w:hAnsi="標楷體" w:hint="eastAsia"/>
          <w:sz w:val="36"/>
          <w:szCs w:val="36"/>
          <w:u w:val="single"/>
        </w:rPr>
        <w:t xml:space="preserve"> </w:t>
      </w:r>
      <w:r w:rsidR="009E1782" w:rsidRPr="00272E37">
        <w:rPr>
          <w:rFonts w:ascii="標楷體" w:eastAsia="標楷體" w:hAnsi="標楷體" w:hint="eastAsia"/>
          <w:sz w:val="36"/>
          <w:szCs w:val="36"/>
        </w:rPr>
        <w:t>科</w:t>
      </w:r>
    </w:p>
    <w:p w:rsidR="009E1782" w:rsidRDefault="009E1782" w:rsidP="009E1782">
      <w:pPr>
        <w:spacing w:line="720" w:lineRule="exact"/>
        <w:ind w:firstLineChars="400" w:firstLine="1440"/>
        <w:rPr>
          <w:rFonts w:ascii="標楷體" w:eastAsia="標楷體" w:hAnsi="標楷體" w:hint="eastAsia"/>
          <w:sz w:val="36"/>
          <w:szCs w:val="36"/>
          <w:u w:val="single"/>
        </w:rPr>
      </w:pPr>
    </w:p>
    <w:p w:rsidR="002158E8" w:rsidRPr="00F17B48" w:rsidRDefault="002158E8" w:rsidP="009E1782">
      <w:pPr>
        <w:spacing w:line="720" w:lineRule="exact"/>
        <w:ind w:firstLineChars="400" w:firstLine="1440"/>
        <w:rPr>
          <w:rFonts w:ascii="標楷體" w:eastAsia="標楷體" w:hAnsi="標楷體" w:hint="eastAsia"/>
          <w:sz w:val="36"/>
          <w:szCs w:val="36"/>
          <w:u w:val="single"/>
        </w:rPr>
      </w:pPr>
    </w:p>
    <w:p w:rsidR="002158E8" w:rsidRDefault="009E1782" w:rsidP="009E1782">
      <w:pPr>
        <w:jc w:val="center"/>
        <w:rPr>
          <w:rFonts w:ascii="標楷體" w:eastAsia="標楷體" w:hAnsi="標楷體"/>
          <w:sz w:val="36"/>
          <w:szCs w:val="36"/>
        </w:rPr>
      </w:pPr>
      <w:r w:rsidRPr="00272E37">
        <w:rPr>
          <w:rFonts w:ascii="標楷體" w:eastAsia="標楷體" w:hAnsi="標楷體" w:hint="eastAsia"/>
          <w:sz w:val="36"/>
          <w:szCs w:val="36"/>
        </w:rPr>
        <w:t>中　華　民　國　100　年</w:t>
      </w:r>
      <w:r>
        <w:rPr>
          <w:rFonts w:ascii="標楷體" w:eastAsia="標楷體" w:hAnsi="標楷體" w:hint="eastAsia"/>
          <w:sz w:val="36"/>
          <w:szCs w:val="36"/>
        </w:rPr>
        <w:t xml:space="preserve">  4</w:t>
      </w:r>
      <w:r w:rsidRPr="00272E37">
        <w:rPr>
          <w:rFonts w:ascii="標楷體" w:eastAsia="標楷體" w:hAnsi="標楷體" w:hint="eastAsia"/>
          <w:sz w:val="36"/>
          <w:szCs w:val="36"/>
        </w:rPr>
        <w:t xml:space="preserve"> </w:t>
      </w:r>
      <w:r>
        <w:rPr>
          <w:rFonts w:ascii="標楷體" w:eastAsia="標楷體" w:hAnsi="標楷體" w:hint="eastAsia"/>
          <w:sz w:val="36"/>
          <w:szCs w:val="36"/>
        </w:rPr>
        <w:t xml:space="preserve"> </w:t>
      </w:r>
      <w:r w:rsidRPr="00272E37">
        <w:rPr>
          <w:rFonts w:ascii="標楷體" w:eastAsia="標楷體" w:hAnsi="標楷體" w:hint="eastAsia"/>
          <w:sz w:val="36"/>
          <w:szCs w:val="36"/>
        </w:rPr>
        <w:t>月</w:t>
      </w:r>
    </w:p>
    <w:p w:rsidR="00083ED6" w:rsidRPr="008B488C" w:rsidRDefault="002158E8" w:rsidP="008B488C">
      <w:pPr>
        <w:jc w:val="center"/>
        <w:rPr>
          <w:rFonts w:eastAsia="標楷體"/>
          <w:b/>
          <w:bCs/>
          <w:sz w:val="36"/>
          <w:szCs w:val="36"/>
        </w:rPr>
      </w:pPr>
      <w:r>
        <w:rPr>
          <w:rFonts w:ascii="標楷體" w:eastAsia="標楷體" w:hAnsi="標楷體"/>
          <w:sz w:val="36"/>
          <w:szCs w:val="36"/>
        </w:rPr>
        <w:br w:type="page"/>
      </w:r>
      <w:r w:rsidRPr="007A7360">
        <w:rPr>
          <w:rFonts w:eastAsia="標楷體" w:hint="eastAsia"/>
          <w:b/>
          <w:bCs/>
          <w:sz w:val="40"/>
          <w:szCs w:val="40"/>
        </w:rPr>
        <w:lastRenderedPageBreak/>
        <w:t>中文</w:t>
      </w:r>
      <w:r w:rsidR="00083ED6" w:rsidRPr="008B488C">
        <w:rPr>
          <w:rFonts w:eastAsia="標楷體" w:hAnsi="標楷體"/>
          <w:b/>
          <w:bCs/>
          <w:sz w:val="36"/>
          <w:szCs w:val="36"/>
        </w:rPr>
        <w:t>摘要</w:t>
      </w:r>
    </w:p>
    <w:p w:rsidR="00083ED6" w:rsidRPr="00E57CF4" w:rsidRDefault="00083ED6" w:rsidP="00083ED6">
      <w:pPr>
        <w:jc w:val="both"/>
        <w:rPr>
          <w:rFonts w:eastAsia="標楷體"/>
          <w:bCs/>
        </w:rPr>
      </w:pPr>
      <w:r w:rsidRPr="00E57CF4">
        <w:rPr>
          <w:rFonts w:eastAsia="標楷體"/>
          <w:bCs/>
        </w:rPr>
        <w:t xml:space="preserve">    </w:t>
      </w:r>
      <w:r w:rsidRPr="00E57CF4">
        <w:rPr>
          <w:rFonts w:eastAsia="標楷體" w:hAnsi="標楷體"/>
          <w:bCs/>
        </w:rPr>
        <w:t>現代社會總是會有許多自然、人為的災害，例如：風災、地震、核災、恐怖攻擊等等之類的，這些災害有時可以用人力解決，但有些災害會造成人體傷害，這時我們就必須依賴現代科學技術來解決問題，不久前有人發明了遠端遙控救災遙控車，車上具備了監視功能，它可以到達人類無法到達的地區完成</w:t>
      </w:r>
      <w:r>
        <w:rPr>
          <w:rFonts w:eastAsia="標楷體" w:hAnsi="標楷體" w:hint="eastAsia"/>
          <w:bCs/>
        </w:rPr>
        <w:t>地形勘查</w:t>
      </w:r>
      <w:r w:rsidRPr="00E57CF4">
        <w:rPr>
          <w:rFonts w:eastAsia="標楷體" w:hAnsi="標楷體"/>
          <w:bCs/>
        </w:rPr>
        <w:t>任務。</w:t>
      </w:r>
    </w:p>
    <w:p w:rsidR="00083ED6" w:rsidRDefault="00083ED6" w:rsidP="00083ED6">
      <w:pPr>
        <w:rPr>
          <w:rFonts w:eastAsia="標楷體" w:hAnsi="標楷體" w:hint="eastAsia"/>
          <w:bCs/>
        </w:rPr>
      </w:pPr>
      <w:r w:rsidRPr="00E57CF4">
        <w:rPr>
          <w:rFonts w:eastAsia="標楷體"/>
          <w:bCs/>
        </w:rPr>
        <w:t xml:space="preserve">    </w:t>
      </w:r>
      <w:r w:rsidRPr="00E57CF4">
        <w:rPr>
          <w:rFonts w:eastAsia="標楷體" w:hAnsi="標楷體"/>
          <w:bCs/>
        </w:rPr>
        <w:t>經過</w:t>
      </w:r>
      <w:r w:rsidR="002158E8">
        <w:rPr>
          <w:rFonts w:eastAsia="標楷體" w:hAnsi="標楷體" w:hint="eastAsia"/>
          <w:bCs/>
        </w:rPr>
        <w:t>研究</w:t>
      </w:r>
      <w:r w:rsidRPr="00E57CF4">
        <w:rPr>
          <w:rFonts w:eastAsia="標楷體" w:hAnsi="標楷體"/>
          <w:bCs/>
        </w:rPr>
        <w:t>之後，把舊有的遠端遙控救災遙控車加以改進，改裝使其具備探險功能以及警報系統</w:t>
      </w:r>
      <w:r>
        <w:rPr>
          <w:rFonts w:eastAsia="標楷體" w:hAnsi="標楷體" w:hint="eastAsia"/>
          <w:bCs/>
        </w:rPr>
        <w:t>，不但能夾取物件，做遠端的監控外，還能使用語音溝通</w:t>
      </w:r>
      <w:r w:rsidRPr="00E57CF4">
        <w:rPr>
          <w:rFonts w:eastAsia="標楷體" w:hAnsi="標楷體"/>
          <w:bCs/>
        </w:rPr>
        <w:t>，</w:t>
      </w:r>
      <w:r>
        <w:rPr>
          <w:rFonts w:eastAsia="標楷體" w:hAnsi="標楷體" w:hint="eastAsia"/>
          <w:bCs/>
        </w:rPr>
        <w:t>最大操作距離約</w:t>
      </w:r>
      <w:r>
        <w:rPr>
          <w:rFonts w:eastAsia="標楷體" w:hAnsi="標楷體" w:hint="eastAsia"/>
          <w:bCs/>
        </w:rPr>
        <w:t>60</w:t>
      </w:r>
      <w:r>
        <w:rPr>
          <w:rFonts w:eastAsia="標楷體" w:hAnsi="標楷體" w:hint="eastAsia"/>
          <w:bCs/>
        </w:rPr>
        <w:t>公尺，配合大直徑的輪胎，可克服大部分地形，</w:t>
      </w:r>
      <w:r w:rsidRPr="00E57CF4">
        <w:rPr>
          <w:rFonts w:eastAsia="標楷體" w:hAnsi="標楷體"/>
          <w:bCs/>
        </w:rPr>
        <w:t>如此一來若要進入未知的地區或是有如迷宮的山洞就可以輕鬆的預</w:t>
      </w:r>
      <w:r>
        <w:rPr>
          <w:rFonts w:eastAsia="標楷體" w:hAnsi="標楷體" w:hint="eastAsia"/>
          <w:bCs/>
        </w:rPr>
        <w:t>測</w:t>
      </w:r>
      <w:r w:rsidRPr="00E57CF4">
        <w:rPr>
          <w:rFonts w:eastAsia="標楷體" w:hAnsi="標楷體"/>
          <w:bCs/>
        </w:rPr>
        <w:t>地形，這樣</w:t>
      </w:r>
      <w:r>
        <w:rPr>
          <w:rFonts w:eastAsia="標楷體" w:hAnsi="標楷體" w:hint="eastAsia"/>
          <w:bCs/>
        </w:rPr>
        <w:t>操作員</w:t>
      </w:r>
      <w:r w:rsidRPr="00E57CF4">
        <w:rPr>
          <w:rFonts w:eastAsia="標楷體" w:hAnsi="標楷體"/>
          <w:bCs/>
        </w:rPr>
        <w:t>的安全也會加倍，</w:t>
      </w:r>
      <w:r>
        <w:rPr>
          <w:rFonts w:eastAsia="標楷體" w:hAnsi="標楷體" w:hint="eastAsia"/>
          <w:bCs/>
        </w:rPr>
        <w:t>利用這套</w:t>
      </w:r>
      <w:r w:rsidRPr="00E57CF4">
        <w:rPr>
          <w:rFonts w:eastAsia="標楷體" w:hAnsi="標楷體"/>
          <w:bCs/>
        </w:rPr>
        <w:t>警報系統則能夠知道是否碰處到危險的物品或是在山區中能夠使受困的人發現進而可以求救。</w:t>
      </w: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083ED6" w:rsidRDefault="00083ED6" w:rsidP="00083ED6">
      <w:pPr>
        <w:rPr>
          <w:rFonts w:eastAsia="標楷體" w:hAnsi="標楷體" w:hint="eastAsia"/>
          <w:bCs/>
        </w:rPr>
      </w:pPr>
    </w:p>
    <w:p w:rsidR="008B488C" w:rsidRDefault="00CE7F48" w:rsidP="00CE7F48">
      <w:pPr>
        <w:jc w:val="center"/>
        <w:rPr>
          <w:rFonts w:eastAsia="標楷體" w:hAnsi="標楷體" w:hint="eastAsia"/>
          <w:bCs/>
        </w:rPr>
      </w:pPr>
      <w:r>
        <w:rPr>
          <w:rFonts w:eastAsia="標楷體" w:hint="eastAsia"/>
          <w:sz w:val="16"/>
          <w:szCs w:val="16"/>
        </w:rPr>
        <w:t>I</w:t>
      </w:r>
    </w:p>
    <w:p w:rsidR="00083ED6" w:rsidRPr="009E1782" w:rsidRDefault="00083ED6" w:rsidP="00083ED6">
      <w:pPr>
        <w:jc w:val="center"/>
        <w:rPr>
          <w:rFonts w:ascii="標楷體" w:eastAsia="標楷體" w:hAnsi="標楷體"/>
          <w:b/>
          <w:sz w:val="32"/>
          <w:szCs w:val="32"/>
        </w:rPr>
      </w:pPr>
      <w:r w:rsidRPr="009E1782">
        <w:rPr>
          <w:rFonts w:ascii="標楷體" w:eastAsia="標楷體" w:hAnsi="標楷體"/>
          <w:b/>
          <w:sz w:val="32"/>
          <w:szCs w:val="32"/>
        </w:rPr>
        <w:lastRenderedPageBreak/>
        <w:t>目錄</w:t>
      </w:r>
    </w:p>
    <w:p w:rsidR="00083ED6" w:rsidRPr="009E1782" w:rsidRDefault="00083ED6" w:rsidP="00083ED6">
      <w:pPr>
        <w:rPr>
          <w:rFonts w:eastAsia="標楷體" w:hint="eastAsia"/>
        </w:rPr>
      </w:pPr>
      <w:r w:rsidRPr="009E1782">
        <w:rPr>
          <w:rFonts w:eastAsia="標楷體" w:hAnsi="標楷體"/>
        </w:rPr>
        <w:t>中文摘要</w:t>
      </w:r>
      <w:r w:rsidR="009E1782" w:rsidRPr="009E1782">
        <w:rPr>
          <w:rFonts w:eastAsia="標楷體"/>
        </w:rPr>
        <w:t>…………</w:t>
      </w:r>
      <w:r w:rsidR="003F6B41" w:rsidRPr="009E1782">
        <w:rPr>
          <w:rFonts w:eastAsia="標楷體"/>
        </w:rPr>
        <w:t>……………………………………………………...</w:t>
      </w:r>
      <w:r w:rsidR="005805AF">
        <w:rPr>
          <w:rFonts w:eastAsia="標楷體" w:hint="eastAsia"/>
        </w:rPr>
        <w:t>.</w:t>
      </w:r>
      <w:r w:rsidR="009E1782">
        <w:rPr>
          <w:rFonts w:eastAsia="標楷體" w:hint="eastAsia"/>
        </w:rPr>
        <w:t>........</w:t>
      </w:r>
      <w:r w:rsidR="003F6B41" w:rsidRPr="009E1782">
        <w:rPr>
          <w:rFonts w:eastAsia="標楷體"/>
        </w:rPr>
        <w:t>……</w:t>
      </w:r>
      <w:r w:rsidR="000551E4" w:rsidRPr="009E1782">
        <w:rPr>
          <w:rFonts w:eastAsia="標楷體"/>
        </w:rPr>
        <w:t>...</w:t>
      </w:r>
      <w:r w:rsidR="00950A11">
        <w:rPr>
          <w:rFonts w:eastAsia="標楷體"/>
        </w:rPr>
        <w:t>.</w:t>
      </w:r>
      <w:r w:rsidR="00950A11" w:rsidRPr="00950A11">
        <w:rPr>
          <w:rFonts w:eastAsia="標楷體" w:hint="eastAsia"/>
          <w:sz w:val="16"/>
          <w:szCs w:val="16"/>
        </w:rPr>
        <w:t xml:space="preserve"> </w:t>
      </w:r>
      <w:r w:rsidR="00950A11">
        <w:rPr>
          <w:rFonts w:eastAsia="標楷體" w:hint="eastAsia"/>
          <w:sz w:val="16"/>
          <w:szCs w:val="16"/>
        </w:rPr>
        <w:t>I</w:t>
      </w:r>
    </w:p>
    <w:p w:rsidR="00083ED6" w:rsidRPr="005805AF" w:rsidRDefault="00083ED6" w:rsidP="005805AF">
      <w:pPr>
        <w:jc w:val="center"/>
        <w:rPr>
          <w:rFonts w:eastAsia="標楷體" w:hint="eastAsia"/>
        </w:rPr>
      </w:pPr>
      <w:r w:rsidRPr="009E1782">
        <w:rPr>
          <w:rFonts w:eastAsia="標楷體" w:hAnsi="標楷體"/>
        </w:rPr>
        <w:t>目錄</w:t>
      </w:r>
      <w:r w:rsidR="003F6B41" w:rsidRPr="009E1782">
        <w:rPr>
          <w:rFonts w:eastAsia="標楷體"/>
        </w:rPr>
        <w:t>……………………………………………………………………………...</w:t>
      </w:r>
      <w:r w:rsidR="000551E4" w:rsidRPr="009E1782">
        <w:rPr>
          <w:rFonts w:eastAsia="標楷體"/>
        </w:rPr>
        <w:t>...</w:t>
      </w:r>
      <w:r w:rsidR="003F6B41" w:rsidRPr="009E1782">
        <w:rPr>
          <w:rFonts w:eastAsia="標楷體"/>
        </w:rPr>
        <w:t>…</w:t>
      </w:r>
      <w:r w:rsidR="00950A11">
        <w:rPr>
          <w:rFonts w:eastAsia="標楷體"/>
        </w:rPr>
        <w:t>.</w:t>
      </w:r>
      <w:r w:rsidR="00950A11" w:rsidRPr="00950A11">
        <w:rPr>
          <w:rFonts w:eastAsia="標楷體" w:hint="eastAsia"/>
          <w:bCs/>
          <w:sz w:val="16"/>
          <w:szCs w:val="16"/>
        </w:rPr>
        <w:t xml:space="preserve"> </w:t>
      </w:r>
      <w:r w:rsidR="00950A11" w:rsidRPr="00317F08">
        <w:rPr>
          <w:rFonts w:eastAsia="標楷體" w:hint="eastAsia"/>
          <w:bCs/>
          <w:sz w:val="16"/>
          <w:szCs w:val="16"/>
        </w:rPr>
        <w:t>II</w:t>
      </w:r>
    </w:p>
    <w:p w:rsidR="00083ED6" w:rsidRPr="00950A11" w:rsidRDefault="00083ED6" w:rsidP="00950A11">
      <w:pPr>
        <w:jc w:val="center"/>
        <w:rPr>
          <w:rFonts w:eastAsia="標楷體" w:hint="eastAsia"/>
          <w:sz w:val="16"/>
          <w:szCs w:val="16"/>
        </w:rPr>
      </w:pPr>
      <w:r w:rsidRPr="009E1782">
        <w:rPr>
          <w:rFonts w:eastAsia="標楷體" w:hAnsi="標楷體"/>
        </w:rPr>
        <w:t>表目錄</w:t>
      </w:r>
      <w:r w:rsidR="003F6B41" w:rsidRPr="009E1782">
        <w:rPr>
          <w:rFonts w:eastAsia="標楷體"/>
        </w:rPr>
        <w:t>………………………………………………………………………</w:t>
      </w:r>
      <w:r w:rsidR="000551E4" w:rsidRPr="009E1782">
        <w:rPr>
          <w:rFonts w:eastAsia="標楷體"/>
        </w:rPr>
        <w:t>...</w:t>
      </w:r>
      <w:r w:rsidR="003F6B41" w:rsidRPr="009E1782">
        <w:rPr>
          <w:rFonts w:eastAsia="標楷體"/>
        </w:rPr>
        <w:t>..……..</w:t>
      </w:r>
      <w:r w:rsidR="00950A11" w:rsidRPr="00950A11">
        <w:rPr>
          <w:rFonts w:eastAsia="標楷體" w:hint="eastAsia"/>
          <w:sz w:val="16"/>
          <w:szCs w:val="16"/>
        </w:rPr>
        <w:t xml:space="preserve"> </w:t>
      </w:r>
      <w:r w:rsidR="00950A11">
        <w:rPr>
          <w:rFonts w:eastAsia="標楷體" w:hint="eastAsia"/>
          <w:sz w:val="16"/>
          <w:szCs w:val="16"/>
        </w:rPr>
        <w:t>III</w:t>
      </w:r>
    </w:p>
    <w:p w:rsidR="00083ED6" w:rsidRPr="005805AF" w:rsidRDefault="00083ED6" w:rsidP="005805AF">
      <w:pPr>
        <w:jc w:val="center"/>
        <w:rPr>
          <w:rFonts w:eastAsia="標楷體"/>
          <w:sz w:val="16"/>
          <w:szCs w:val="16"/>
        </w:rPr>
      </w:pPr>
      <w:r w:rsidRPr="009E1782">
        <w:rPr>
          <w:rFonts w:eastAsia="標楷體" w:hAnsi="標楷體"/>
        </w:rPr>
        <w:t>圖目錄</w:t>
      </w:r>
      <w:r w:rsidR="003F6B41" w:rsidRPr="009E1782">
        <w:rPr>
          <w:rFonts w:eastAsia="標楷體"/>
        </w:rPr>
        <w:t>……………………………………………………………………...</w:t>
      </w:r>
      <w:r w:rsidR="000551E4" w:rsidRPr="009E1782">
        <w:rPr>
          <w:rFonts w:eastAsia="標楷體"/>
        </w:rPr>
        <w:t>...</w:t>
      </w:r>
      <w:r w:rsidR="003F6B41" w:rsidRPr="009E1782">
        <w:rPr>
          <w:rFonts w:eastAsia="標楷體"/>
        </w:rPr>
        <w:t>………</w:t>
      </w:r>
      <w:r w:rsidR="00950A11">
        <w:rPr>
          <w:rFonts w:eastAsia="標楷體"/>
        </w:rPr>
        <w:t>.</w:t>
      </w:r>
      <w:r w:rsidR="00950A11">
        <w:rPr>
          <w:rFonts w:eastAsia="標楷體" w:hint="eastAsia"/>
          <w:sz w:val="16"/>
          <w:szCs w:val="16"/>
        </w:rPr>
        <w:t>IV</w:t>
      </w:r>
      <w:r w:rsidR="00950A11">
        <w:rPr>
          <w:rFonts w:eastAsia="標楷體" w:hAnsi="標楷體" w:hint="eastAsia"/>
        </w:rPr>
        <w:t>壹、前</w:t>
      </w:r>
      <w:r w:rsidRPr="009E1782">
        <w:rPr>
          <w:rFonts w:eastAsia="標楷體" w:hAnsi="標楷體"/>
        </w:rPr>
        <w:t>言</w:t>
      </w:r>
      <w:r w:rsidR="00950A11">
        <w:rPr>
          <w:rFonts w:eastAsia="標楷體"/>
        </w:rPr>
        <w:t>……………</w:t>
      </w:r>
      <w:r w:rsidR="003F6B41" w:rsidRPr="009E1782">
        <w:rPr>
          <w:rFonts w:eastAsia="標楷體"/>
        </w:rPr>
        <w:t>……………………………………………</w:t>
      </w:r>
      <w:r w:rsidR="000551E4" w:rsidRPr="009E1782">
        <w:rPr>
          <w:rFonts w:eastAsia="標楷體"/>
        </w:rPr>
        <w:t>...</w:t>
      </w:r>
      <w:r w:rsidR="003F6B41" w:rsidRPr="009E1782">
        <w:rPr>
          <w:rFonts w:eastAsia="標楷體"/>
        </w:rPr>
        <w:t>…...……</w:t>
      </w:r>
      <w:r w:rsidR="005805AF">
        <w:rPr>
          <w:rFonts w:eastAsia="標楷體" w:hint="eastAsia"/>
        </w:rPr>
        <w:t>...</w:t>
      </w:r>
      <w:r w:rsidR="003F6B41" w:rsidRPr="009E1782">
        <w:rPr>
          <w:rFonts w:eastAsia="標楷體"/>
        </w:rPr>
        <w:t>…</w:t>
      </w:r>
      <w:r w:rsidR="00950A11">
        <w:rPr>
          <w:rFonts w:eastAsia="標楷體"/>
        </w:rPr>
        <w:t>……</w:t>
      </w:r>
      <w:r w:rsidR="00950A11">
        <w:rPr>
          <w:rFonts w:eastAsia="標楷體" w:hint="eastAsia"/>
        </w:rPr>
        <w:t>.1</w:t>
      </w:r>
    </w:p>
    <w:p w:rsidR="00083ED6" w:rsidRPr="009E1782" w:rsidRDefault="005805AF" w:rsidP="005805AF">
      <w:pPr>
        <w:ind w:left="480"/>
        <w:rPr>
          <w:rFonts w:eastAsia="標楷體"/>
        </w:rPr>
      </w:pPr>
      <w:r>
        <w:rPr>
          <w:rFonts w:eastAsia="標楷體" w:hAnsi="標楷體" w:hint="eastAsia"/>
        </w:rPr>
        <w:t xml:space="preserve">   </w:t>
      </w:r>
      <w:r>
        <w:rPr>
          <w:rFonts w:eastAsia="標楷體" w:hAnsi="標楷體" w:hint="eastAsia"/>
        </w:rPr>
        <w:t>一、</w:t>
      </w:r>
      <w:r w:rsidR="00083ED6" w:rsidRPr="009E1782">
        <w:rPr>
          <w:rFonts w:eastAsia="標楷體" w:hAnsi="標楷體"/>
        </w:rPr>
        <w:t>製作動機</w:t>
      </w:r>
      <w:r>
        <w:rPr>
          <w:rFonts w:eastAsia="標楷體"/>
        </w:rPr>
        <w:t>………………</w:t>
      </w:r>
      <w:r w:rsidR="003F6B41" w:rsidRPr="009E1782">
        <w:rPr>
          <w:rFonts w:eastAsia="標楷體"/>
        </w:rPr>
        <w:t>……………………………………….</w:t>
      </w:r>
      <w:r>
        <w:rPr>
          <w:rFonts w:eastAsia="標楷體" w:hint="eastAsia"/>
        </w:rPr>
        <w:t>.</w:t>
      </w:r>
      <w:r w:rsidR="003F6B41" w:rsidRPr="009E1782">
        <w:rPr>
          <w:rFonts w:eastAsia="標楷體"/>
        </w:rPr>
        <w:t>..</w:t>
      </w:r>
      <w:r w:rsidR="000551E4" w:rsidRPr="009E1782">
        <w:rPr>
          <w:rFonts w:eastAsia="標楷體"/>
        </w:rPr>
        <w:t>...</w:t>
      </w:r>
      <w:r w:rsidR="003F6B41" w:rsidRPr="009E1782">
        <w:rPr>
          <w:rFonts w:eastAsia="標楷體"/>
        </w:rPr>
        <w:t>……</w:t>
      </w:r>
      <w:r w:rsidR="00950A11">
        <w:rPr>
          <w:rFonts w:eastAsia="標楷體"/>
        </w:rPr>
        <w:t>.</w:t>
      </w:r>
      <w:r w:rsidR="00950A11">
        <w:rPr>
          <w:rFonts w:eastAsia="標楷體" w:hint="eastAsia"/>
        </w:rPr>
        <w:t>1</w:t>
      </w:r>
    </w:p>
    <w:p w:rsidR="00083ED6" w:rsidRPr="009E1782" w:rsidRDefault="005805AF" w:rsidP="005805AF">
      <w:pPr>
        <w:ind w:left="480"/>
        <w:rPr>
          <w:rFonts w:eastAsia="標楷體"/>
        </w:rPr>
      </w:pPr>
      <w:r>
        <w:rPr>
          <w:rFonts w:eastAsia="標楷體" w:hAnsi="標楷體" w:hint="eastAsia"/>
        </w:rPr>
        <w:t xml:space="preserve">   </w:t>
      </w:r>
      <w:r>
        <w:rPr>
          <w:rFonts w:eastAsia="標楷體" w:hAnsi="標楷體" w:hint="eastAsia"/>
        </w:rPr>
        <w:t>二、</w:t>
      </w:r>
      <w:r w:rsidR="00083ED6" w:rsidRPr="009E1782">
        <w:rPr>
          <w:rFonts w:eastAsia="標楷體" w:hAnsi="標楷體"/>
        </w:rPr>
        <w:t>製作目的</w:t>
      </w:r>
      <w:r>
        <w:rPr>
          <w:rFonts w:eastAsia="標楷體"/>
        </w:rPr>
        <w:t>…</w:t>
      </w:r>
      <w:r w:rsidR="003F6B41" w:rsidRPr="009E1782">
        <w:rPr>
          <w:rFonts w:eastAsia="標楷體"/>
        </w:rPr>
        <w:t>…………………………………………………………</w:t>
      </w:r>
      <w:r>
        <w:rPr>
          <w:rFonts w:eastAsia="標楷體" w:hint="eastAsia"/>
        </w:rPr>
        <w:t>.</w:t>
      </w:r>
      <w:r w:rsidR="000551E4" w:rsidRPr="009E1782">
        <w:rPr>
          <w:rFonts w:eastAsia="標楷體"/>
        </w:rPr>
        <w:t>….</w:t>
      </w:r>
      <w:r w:rsidR="00950A11">
        <w:rPr>
          <w:rFonts w:eastAsia="標楷體"/>
        </w:rPr>
        <w:t>..</w:t>
      </w:r>
      <w:r w:rsidR="00950A11">
        <w:rPr>
          <w:rFonts w:eastAsia="標楷體" w:hint="eastAsia"/>
        </w:rPr>
        <w:t>1</w:t>
      </w:r>
    </w:p>
    <w:p w:rsidR="00083ED6" w:rsidRPr="009E1782" w:rsidRDefault="005805AF" w:rsidP="005805AF">
      <w:pPr>
        <w:ind w:left="480"/>
        <w:rPr>
          <w:rFonts w:eastAsia="標楷體"/>
        </w:rPr>
      </w:pPr>
      <w:r>
        <w:rPr>
          <w:rFonts w:eastAsia="標楷體" w:hAnsi="標楷體" w:hint="eastAsia"/>
        </w:rPr>
        <w:t xml:space="preserve">   </w:t>
      </w:r>
      <w:r>
        <w:rPr>
          <w:rFonts w:eastAsia="標楷體" w:hAnsi="標楷體" w:hint="eastAsia"/>
        </w:rPr>
        <w:t>三、</w:t>
      </w:r>
      <w:r w:rsidR="00083ED6" w:rsidRPr="009E1782">
        <w:rPr>
          <w:rFonts w:eastAsia="標楷體" w:hAnsi="標楷體"/>
        </w:rPr>
        <w:t>製作架構</w:t>
      </w:r>
      <w:r w:rsidR="000551E4" w:rsidRPr="009E1782">
        <w:rPr>
          <w:rFonts w:eastAsia="標楷體"/>
        </w:rPr>
        <w:t>………………………………………………………………</w:t>
      </w:r>
      <w:r>
        <w:rPr>
          <w:rFonts w:eastAsia="標楷體" w:hint="eastAsia"/>
        </w:rPr>
        <w:t>.</w:t>
      </w:r>
      <w:r w:rsidR="00950A11">
        <w:rPr>
          <w:rFonts w:eastAsia="標楷體"/>
        </w:rPr>
        <w:t>...</w:t>
      </w:r>
      <w:r w:rsidR="00950A11">
        <w:rPr>
          <w:rFonts w:eastAsia="標楷體" w:hint="eastAsia"/>
        </w:rPr>
        <w:t>1</w:t>
      </w:r>
    </w:p>
    <w:p w:rsidR="00083ED6" w:rsidRPr="009E1782" w:rsidRDefault="005805AF" w:rsidP="005805AF">
      <w:pPr>
        <w:rPr>
          <w:rFonts w:eastAsia="標楷體"/>
        </w:rPr>
      </w:pPr>
      <w:r>
        <w:rPr>
          <w:rFonts w:eastAsia="標楷體" w:hAnsi="標楷體" w:hint="eastAsia"/>
        </w:rPr>
        <w:t>貳、</w:t>
      </w:r>
      <w:r w:rsidR="00950A11">
        <w:rPr>
          <w:rFonts w:eastAsia="標楷體" w:hAnsi="標楷體"/>
        </w:rPr>
        <w:t>理論</w:t>
      </w:r>
      <w:r w:rsidR="00950A11">
        <w:rPr>
          <w:rFonts w:eastAsia="標楷體" w:hAnsi="標楷體" w:hint="eastAsia"/>
        </w:rPr>
        <w:t>探</w:t>
      </w:r>
      <w:r w:rsidR="00083ED6" w:rsidRPr="009E1782">
        <w:rPr>
          <w:rFonts w:eastAsia="標楷體" w:hAnsi="標楷體"/>
        </w:rPr>
        <w:t>討</w:t>
      </w:r>
      <w:r w:rsidR="00950A11">
        <w:rPr>
          <w:rFonts w:eastAsia="標楷體"/>
        </w:rPr>
        <w:t>……………</w:t>
      </w:r>
      <w:r w:rsidR="000551E4" w:rsidRPr="009E1782">
        <w:rPr>
          <w:rFonts w:eastAsia="標楷體"/>
        </w:rPr>
        <w:t>…</w:t>
      </w:r>
      <w:r>
        <w:rPr>
          <w:rFonts w:eastAsia="標楷體" w:hint="eastAsia"/>
        </w:rPr>
        <w:t>...</w:t>
      </w:r>
      <w:r w:rsidR="000551E4" w:rsidRPr="009E1782">
        <w:rPr>
          <w:rFonts w:eastAsia="標楷體"/>
        </w:rPr>
        <w:t>……………………………………….....…</w:t>
      </w:r>
      <w:r>
        <w:rPr>
          <w:rFonts w:eastAsia="標楷體"/>
        </w:rPr>
        <w:t>……</w:t>
      </w:r>
      <w:r>
        <w:rPr>
          <w:rFonts w:eastAsia="標楷體" w:hint="eastAsia"/>
        </w:rPr>
        <w:t>.</w:t>
      </w:r>
      <w:r>
        <w:rPr>
          <w:rFonts w:eastAsia="標楷體"/>
        </w:rPr>
        <w:t>…</w:t>
      </w:r>
      <w:r>
        <w:rPr>
          <w:rFonts w:eastAsia="標楷體" w:hint="eastAsia"/>
        </w:rPr>
        <w:t>.</w:t>
      </w:r>
      <w:r w:rsidR="00950A11">
        <w:rPr>
          <w:rFonts w:eastAsia="標楷體"/>
        </w:rPr>
        <w:t>..</w:t>
      </w:r>
      <w:r w:rsidR="00950A11">
        <w:rPr>
          <w:rFonts w:eastAsia="標楷體" w:hint="eastAsia"/>
        </w:rPr>
        <w:t>2</w:t>
      </w:r>
    </w:p>
    <w:p w:rsidR="00083ED6" w:rsidRPr="009E1782" w:rsidRDefault="005805AF" w:rsidP="005805AF">
      <w:pPr>
        <w:ind w:left="-1260"/>
        <w:rPr>
          <w:rFonts w:eastAsia="標楷體"/>
        </w:rPr>
      </w:pPr>
      <w:r>
        <w:rPr>
          <w:rFonts w:eastAsia="標楷體" w:hAnsi="標楷體" w:hint="eastAsia"/>
        </w:rPr>
        <w:t xml:space="preserve">          </w:t>
      </w:r>
      <w:r>
        <w:rPr>
          <w:rFonts w:eastAsia="標楷體" w:hAnsi="標楷體" w:hint="eastAsia"/>
        </w:rPr>
        <w:t>参、</w:t>
      </w:r>
      <w:r w:rsidR="00083ED6" w:rsidRPr="009E1782">
        <w:rPr>
          <w:rFonts w:eastAsia="標楷體" w:hAnsi="標楷體"/>
        </w:rPr>
        <w:t>專題</w:t>
      </w:r>
      <w:r w:rsidR="00D43AE0">
        <w:rPr>
          <w:rFonts w:eastAsia="標楷體" w:hAnsi="標楷體" w:hint="eastAsia"/>
        </w:rPr>
        <w:t>研究</w:t>
      </w:r>
      <w:r w:rsidR="00083ED6" w:rsidRPr="009E1782">
        <w:rPr>
          <w:rFonts w:eastAsia="標楷體" w:hAnsi="標楷體"/>
        </w:rPr>
        <w:t>製作</w:t>
      </w:r>
      <w:r w:rsidR="003F6B41" w:rsidRPr="009E1782">
        <w:rPr>
          <w:rFonts w:eastAsia="標楷體"/>
        </w:rPr>
        <w:t>………………</w:t>
      </w:r>
      <w:r>
        <w:rPr>
          <w:rFonts w:eastAsia="標楷體"/>
        </w:rPr>
        <w:t>……</w:t>
      </w:r>
      <w:r>
        <w:rPr>
          <w:rFonts w:eastAsia="標楷體" w:hint="eastAsia"/>
        </w:rPr>
        <w:t>.</w:t>
      </w:r>
      <w:r w:rsidR="003F6B41" w:rsidRPr="009E1782">
        <w:rPr>
          <w:rFonts w:eastAsia="標楷體"/>
        </w:rPr>
        <w:t>……………………………</w:t>
      </w:r>
      <w:r w:rsidR="000551E4" w:rsidRPr="009E1782">
        <w:rPr>
          <w:rFonts w:eastAsia="標楷體"/>
        </w:rPr>
        <w:t>....</w:t>
      </w:r>
      <w:r w:rsidR="003F6B41" w:rsidRPr="009E1782">
        <w:rPr>
          <w:rFonts w:eastAsia="標楷體"/>
        </w:rPr>
        <w:t>.</w:t>
      </w:r>
      <w:r>
        <w:rPr>
          <w:rFonts w:eastAsia="標楷體" w:hint="eastAsia"/>
        </w:rPr>
        <w:t>..................</w:t>
      </w:r>
      <w:r w:rsidR="003F6B41" w:rsidRPr="009E1782">
        <w:rPr>
          <w:rFonts w:eastAsia="標楷體"/>
        </w:rPr>
        <w:t>…</w:t>
      </w:r>
      <w:r>
        <w:rPr>
          <w:rFonts w:eastAsia="標楷體"/>
        </w:rPr>
        <w:t>..</w:t>
      </w:r>
      <w:r>
        <w:rPr>
          <w:rFonts w:eastAsia="標楷體" w:hint="eastAsia"/>
        </w:rPr>
        <w:t>4</w:t>
      </w:r>
    </w:p>
    <w:p w:rsidR="0075667F" w:rsidRPr="009E1782" w:rsidRDefault="005805AF" w:rsidP="005805AF">
      <w:pPr>
        <w:ind w:left="360"/>
        <w:rPr>
          <w:rFonts w:eastAsia="標楷體"/>
        </w:rPr>
      </w:pPr>
      <w:r>
        <w:rPr>
          <w:rFonts w:eastAsia="標楷體" w:hAnsi="標楷體" w:hint="eastAsia"/>
        </w:rPr>
        <w:t xml:space="preserve">    </w:t>
      </w:r>
      <w:r>
        <w:rPr>
          <w:rFonts w:eastAsia="標楷體" w:hAnsi="標楷體" w:hint="eastAsia"/>
        </w:rPr>
        <w:t>一、</w:t>
      </w:r>
      <w:r w:rsidR="0075667F" w:rsidRPr="009E1782">
        <w:rPr>
          <w:rFonts w:eastAsia="標楷體" w:hAnsi="標楷體"/>
        </w:rPr>
        <w:t>設備與器材</w:t>
      </w:r>
      <w:r>
        <w:rPr>
          <w:rFonts w:eastAsia="標楷體"/>
        </w:rPr>
        <w:t>………………………………</w:t>
      </w:r>
      <w:r w:rsidR="000551E4" w:rsidRPr="009E1782">
        <w:rPr>
          <w:rFonts w:eastAsia="標楷體"/>
        </w:rPr>
        <w:t>.</w:t>
      </w:r>
      <w:r w:rsidR="003F6B41" w:rsidRPr="009E1782">
        <w:rPr>
          <w:rFonts w:eastAsia="標楷體"/>
        </w:rPr>
        <w:t>……</w:t>
      </w:r>
      <w:r w:rsidR="000551E4" w:rsidRPr="009E1782">
        <w:rPr>
          <w:rFonts w:eastAsia="標楷體"/>
        </w:rPr>
        <w:t>..</w:t>
      </w:r>
      <w:r w:rsidR="003F6B41" w:rsidRPr="009E1782">
        <w:rPr>
          <w:rFonts w:eastAsia="標楷體"/>
        </w:rPr>
        <w:t>…………</w:t>
      </w:r>
      <w:r>
        <w:rPr>
          <w:rFonts w:eastAsia="標楷體"/>
        </w:rPr>
        <w:t>…</w:t>
      </w:r>
      <w:r w:rsidR="000551E4" w:rsidRPr="009E1782">
        <w:rPr>
          <w:rFonts w:eastAsia="標楷體"/>
        </w:rPr>
        <w:t>…...</w:t>
      </w:r>
      <w:r w:rsidR="003F6B41" w:rsidRPr="009E1782">
        <w:rPr>
          <w:rFonts w:eastAsia="標楷體"/>
        </w:rPr>
        <w:t>……</w:t>
      </w:r>
      <w:r>
        <w:rPr>
          <w:rFonts w:eastAsia="標楷體" w:hint="eastAsia"/>
        </w:rPr>
        <w:t>4</w:t>
      </w:r>
    </w:p>
    <w:p w:rsidR="0075667F" w:rsidRPr="009E1782" w:rsidRDefault="005805AF" w:rsidP="005805AF">
      <w:pPr>
        <w:ind w:left="360"/>
        <w:rPr>
          <w:rFonts w:eastAsia="標楷體"/>
        </w:rPr>
      </w:pPr>
      <w:r>
        <w:rPr>
          <w:rFonts w:eastAsia="標楷體" w:hAnsi="標楷體" w:hint="eastAsia"/>
        </w:rPr>
        <w:t xml:space="preserve">    </w:t>
      </w:r>
      <w:r>
        <w:rPr>
          <w:rFonts w:eastAsia="標楷體" w:hAnsi="標楷體" w:hint="eastAsia"/>
        </w:rPr>
        <w:t>二、</w:t>
      </w:r>
      <w:r w:rsidR="0075667F" w:rsidRPr="009E1782">
        <w:rPr>
          <w:rFonts w:eastAsia="標楷體" w:hAnsi="標楷體"/>
        </w:rPr>
        <w:t>製作方法與步驟</w:t>
      </w:r>
      <w:r>
        <w:rPr>
          <w:rFonts w:eastAsia="標楷體"/>
        </w:rPr>
        <w:t>…………………………</w:t>
      </w:r>
      <w:r w:rsidR="003F6B41" w:rsidRPr="009E1782">
        <w:rPr>
          <w:rFonts w:eastAsia="標楷體"/>
        </w:rPr>
        <w:t>……………………...</w:t>
      </w:r>
      <w:r>
        <w:rPr>
          <w:rFonts w:eastAsia="標楷體" w:hint="eastAsia"/>
        </w:rPr>
        <w:t>....</w:t>
      </w:r>
      <w:r w:rsidR="003F6B41" w:rsidRPr="009E1782">
        <w:rPr>
          <w:rFonts w:eastAsia="標楷體"/>
        </w:rPr>
        <w:t>…</w:t>
      </w:r>
      <w:r>
        <w:rPr>
          <w:rFonts w:eastAsia="標楷體" w:hint="eastAsia"/>
        </w:rPr>
        <w:t>.</w:t>
      </w:r>
      <w:r>
        <w:rPr>
          <w:rFonts w:eastAsia="標楷體"/>
        </w:rPr>
        <w:t>..</w:t>
      </w:r>
      <w:r>
        <w:rPr>
          <w:rFonts w:eastAsia="標楷體" w:hint="eastAsia"/>
        </w:rPr>
        <w:t>5</w:t>
      </w:r>
    </w:p>
    <w:p w:rsidR="0075667F" w:rsidRPr="009E1782" w:rsidRDefault="005805AF" w:rsidP="005805AF">
      <w:pPr>
        <w:rPr>
          <w:rFonts w:eastAsia="標楷體" w:hint="eastAsia"/>
        </w:rPr>
      </w:pPr>
      <w:r>
        <w:rPr>
          <w:rFonts w:eastAsia="標楷體" w:hAnsi="標楷體" w:hint="eastAsia"/>
        </w:rPr>
        <w:t>肆、</w:t>
      </w:r>
      <w:r w:rsidR="0075667F" w:rsidRPr="009E1782">
        <w:rPr>
          <w:rFonts w:eastAsia="標楷體" w:hAnsi="標楷體"/>
        </w:rPr>
        <w:t>製作成果</w:t>
      </w:r>
      <w:r w:rsidR="003F6B41" w:rsidRPr="009E1782">
        <w:rPr>
          <w:rFonts w:eastAsia="標楷體"/>
        </w:rPr>
        <w:t>…………………………………………………………………..…</w:t>
      </w:r>
      <w:r>
        <w:rPr>
          <w:rFonts w:eastAsia="標楷體" w:hint="eastAsia"/>
        </w:rPr>
        <w:t>..</w:t>
      </w:r>
      <w:r w:rsidR="00635477">
        <w:rPr>
          <w:rFonts w:eastAsia="標楷體"/>
        </w:rPr>
        <w:t>…</w:t>
      </w:r>
      <w:r w:rsidR="00635477">
        <w:rPr>
          <w:rFonts w:eastAsia="標楷體" w:hint="eastAsia"/>
        </w:rPr>
        <w:t>7</w:t>
      </w:r>
    </w:p>
    <w:p w:rsidR="003F6B41" w:rsidRPr="009E1782" w:rsidRDefault="005805AF" w:rsidP="005805AF">
      <w:pPr>
        <w:ind w:left="480"/>
        <w:rPr>
          <w:rFonts w:eastAsia="標楷體" w:hint="eastAsia"/>
        </w:rPr>
      </w:pPr>
      <w:r>
        <w:rPr>
          <w:rFonts w:eastAsia="標楷體" w:hAnsi="標楷體" w:hint="eastAsia"/>
        </w:rPr>
        <w:t xml:space="preserve">   </w:t>
      </w:r>
      <w:r>
        <w:rPr>
          <w:rFonts w:eastAsia="標楷體" w:hAnsi="標楷體" w:hint="eastAsia"/>
        </w:rPr>
        <w:t>一、</w:t>
      </w:r>
      <w:r w:rsidR="003F6B41" w:rsidRPr="009E1782">
        <w:rPr>
          <w:rFonts w:eastAsia="標楷體" w:hAnsi="標楷體"/>
        </w:rPr>
        <w:t>研究果與功能介紹</w:t>
      </w:r>
      <w:r>
        <w:rPr>
          <w:rFonts w:eastAsia="標楷體"/>
        </w:rPr>
        <w:t>………………………………</w:t>
      </w:r>
      <w:r w:rsidR="00635477">
        <w:rPr>
          <w:rFonts w:eastAsia="標楷體"/>
        </w:rPr>
        <w:t>……………………..</w:t>
      </w:r>
      <w:r w:rsidR="00635477">
        <w:rPr>
          <w:rFonts w:eastAsia="標楷體" w:hint="eastAsia"/>
        </w:rPr>
        <w:t>7</w:t>
      </w:r>
    </w:p>
    <w:p w:rsidR="000551E4" w:rsidRPr="009E1782" w:rsidRDefault="005805AF" w:rsidP="005805AF">
      <w:pPr>
        <w:ind w:left="480"/>
        <w:rPr>
          <w:rFonts w:eastAsia="標楷體" w:hint="eastAsia"/>
        </w:rPr>
      </w:pPr>
      <w:r>
        <w:rPr>
          <w:rFonts w:eastAsia="標楷體" w:hAnsi="標楷體" w:hint="eastAsia"/>
        </w:rPr>
        <w:t xml:space="preserve">   </w:t>
      </w:r>
      <w:r>
        <w:rPr>
          <w:rFonts w:eastAsia="標楷體" w:hAnsi="標楷體" w:hint="eastAsia"/>
        </w:rPr>
        <w:t>二、</w:t>
      </w:r>
      <w:r w:rsidR="000551E4" w:rsidRPr="009E1782">
        <w:rPr>
          <w:rFonts w:eastAsia="標楷體" w:hAnsi="標楷體"/>
        </w:rPr>
        <w:t>動作與所需功能</w:t>
      </w:r>
      <w:r>
        <w:rPr>
          <w:rFonts w:eastAsia="標楷體"/>
        </w:rPr>
        <w:t>……………………………………</w:t>
      </w:r>
      <w:r w:rsidR="00635477">
        <w:rPr>
          <w:rFonts w:eastAsia="標楷體"/>
        </w:rPr>
        <w:t>………….……….</w:t>
      </w:r>
      <w:r w:rsidR="00635477">
        <w:rPr>
          <w:rFonts w:eastAsia="標楷體" w:hint="eastAsia"/>
        </w:rPr>
        <w:t>8</w:t>
      </w:r>
    </w:p>
    <w:p w:rsidR="0075667F" w:rsidRPr="009E1782" w:rsidRDefault="005805AF" w:rsidP="005805AF">
      <w:pPr>
        <w:rPr>
          <w:rFonts w:eastAsia="標楷體" w:hint="eastAsia"/>
        </w:rPr>
      </w:pPr>
      <w:r>
        <w:rPr>
          <w:rFonts w:eastAsia="標楷體" w:hAnsi="標楷體" w:hint="eastAsia"/>
        </w:rPr>
        <w:t>伍、</w:t>
      </w:r>
      <w:r w:rsidR="0075667F" w:rsidRPr="009E1782">
        <w:rPr>
          <w:rFonts w:eastAsia="標楷體" w:hAnsi="標楷體"/>
        </w:rPr>
        <w:t>結論與建議</w:t>
      </w:r>
      <w:r>
        <w:rPr>
          <w:rFonts w:eastAsia="標楷體"/>
        </w:rPr>
        <w:t>……</w:t>
      </w:r>
      <w:r w:rsidR="000551E4" w:rsidRPr="009E1782">
        <w:rPr>
          <w:rFonts w:eastAsia="標楷體"/>
        </w:rPr>
        <w:t>……………</w:t>
      </w:r>
      <w:r>
        <w:rPr>
          <w:rFonts w:eastAsia="標楷體"/>
        </w:rPr>
        <w:t>………</w:t>
      </w:r>
      <w:r w:rsidR="000551E4" w:rsidRPr="009E1782">
        <w:rPr>
          <w:rFonts w:eastAsia="標楷體"/>
        </w:rPr>
        <w:t>………………</w:t>
      </w:r>
      <w:r>
        <w:rPr>
          <w:rFonts w:eastAsia="標楷體"/>
        </w:rPr>
        <w:t>……………</w:t>
      </w:r>
      <w:r w:rsidR="00635477">
        <w:rPr>
          <w:rFonts w:eastAsia="標楷體"/>
        </w:rPr>
        <w:t>….…………</w:t>
      </w:r>
      <w:r w:rsidR="00635477">
        <w:rPr>
          <w:rFonts w:eastAsia="標楷體" w:hint="eastAsia"/>
        </w:rPr>
        <w:t>..</w:t>
      </w:r>
      <w:r w:rsidR="00635477">
        <w:rPr>
          <w:rFonts w:eastAsia="標楷體"/>
        </w:rPr>
        <w:t>.</w:t>
      </w:r>
      <w:r w:rsidR="00635477">
        <w:rPr>
          <w:rFonts w:eastAsia="標楷體" w:hint="eastAsia"/>
        </w:rPr>
        <w:t>9</w:t>
      </w:r>
    </w:p>
    <w:p w:rsidR="0075667F" w:rsidRPr="009E1782" w:rsidRDefault="005805AF" w:rsidP="005805AF">
      <w:pPr>
        <w:ind w:left="480"/>
        <w:rPr>
          <w:rFonts w:ascii="標楷體" w:eastAsia="標楷體" w:hAnsi="標楷體" w:hint="eastAsia"/>
        </w:rPr>
      </w:pPr>
      <w:r>
        <w:rPr>
          <w:rFonts w:eastAsia="標楷體" w:hAnsi="標楷體" w:hint="eastAsia"/>
        </w:rPr>
        <w:t xml:space="preserve">    </w:t>
      </w:r>
      <w:r>
        <w:rPr>
          <w:rFonts w:eastAsia="標楷體" w:hAnsi="標楷體" w:hint="eastAsia"/>
        </w:rPr>
        <w:t>一、</w:t>
      </w:r>
      <w:r w:rsidR="0075667F" w:rsidRPr="009E1782">
        <w:rPr>
          <w:rFonts w:eastAsia="標楷體" w:hAnsi="標楷體"/>
        </w:rPr>
        <w:t>結論</w:t>
      </w:r>
      <w:r>
        <w:rPr>
          <w:rFonts w:eastAsia="標楷體"/>
        </w:rPr>
        <w:t>……………………</w:t>
      </w:r>
      <w:r w:rsidR="000551E4" w:rsidRPr="009E1782">
        <w:rPr>
          <w:rFonts w:eastAsia="標楷體"/>
        </w:rPr>
        <w:t>……………………………………………</w:t>
      </w:r>
      <w:r w:rsidR="00635477">
        <w:rPr>
          <w:rFonts w:eastAsia="標楷體"/>
        </w:rPr>
        <w:t>…</w:t>
      </w:r>
      <w:r w:rsidR="00635477">
        <w:rPr>
          <w:rFonts w:eastAsia="標楷體" w:hint="eastAsia"/>
        </w:rPr>
        <w:t>9</w:t>
      </w:r>
    </w:p>
    <w:p w:rsidR="0075667F" w:rsidRPr="009E1782" w:rsidRDefault="005805AF" w:rsidP="005805AF">
      <w:pPr>
        <w:ind w:left="480"/>
        <w:rPr>
          <w:rFonts w:eastAsia="標楷體" w:hint="eastAsia"/>
        </w:rPr>
      </w:pPr>
      <w:r>
        <w:rPr>
          <w:rFonts w:ascii="標楷體" w:eastAsia="標楷體" w:hAnsi="標楷體" w:hint="eastAsia"/>
        </w:rPr>
        <w:t xml:space="preserve">    二、</w:t>
      </w:r>
      <w:r w:rsidR="0075667F" w:rsidRPr="009E1782">
        <w:rPr>
          <w:rFonts w:ascii="標楷體" w:eastAsia="標楷體" w:hAnsi="標楷體"/>
        </w:rPr>
        <w:t>建</w:t>
      </w:r>
      <w:r w:rsidR="0075667F" w:rsidRPr="009E1782">
        <w:rPr>
          <w:rFonts w:eastAsia="標楷體" w:hAnsi="標楷體"/>
        </w:rPr>
        <w:t>議</w:t>
      </w:r>
      <w:r>
        <w:rPr>
          <w:rFonts w:eastAsia="標楷體"/>
        </w:rPr>
        <w:t>……………………</w:t>
      </w:r>
      <w:r w:rsidR="00635477">
        <w:rPr>
          <w:rFonts w:eastAsia="標楷體"/>
        </w:rPr>
        <w:t>…………………………………………</w:t>
      </w:r>
      <w:r w:rsidR="00635477">
        <w:rPr>
          <w:rFonts w:eastAsia="標楷體" w:hint="eastAsia"/>
        </w:rPr>
        <w:t>.</w:t>
      </w:r>
      <w:r w:rsidR="00635477">
        <w:rPr>
          <w:rFonts w:eastAsia="標楷體"/>
        </w:rPr>
        <w:t>…</w:t>
      </w:r>
      <w:r w:rsidR="00635477">
        <w:rPr>
          <w:rFonts w:eastAsia="標楷體" w:hint="eastAsia"/>
        </w:rPr>
        <w:t>.</w:t>
      </w:r>
      <w:r w:rsidR="00635477">
        <w:rPr>
          <w:rFonts w:eastAsia="標楷體"/>
        </w:rPr>
        <w:t>..</w:t>
      </w:r>
      <w:r w:rsidR="00635477">
        <w:rPr>
          <w:rFonts w:eastAsia="標楷體" w:hint="eastAsia"/>
        </w:rPr>
        <w:t>9</w:t>
      </w:r>
    </w:p>
    <w:p w:rsidR="0075667F" w:rsidRPr="009E1782" w:rsidRDefault="0075667F" w:rsidP="0075667F">
      <w:pPr>
        <w:rPr>
          <w:rFonts w:eastAsia="標楷體" w:hint="eastAsia"/>
        </w:rPr>
      </w:pPr>
      <w:r w:rsidRPr="009E1782">
        <w:rPr>
          <w:rFonts w:eastAsia="標楷體" w:hAnsi="標楷體"/>
        </w:rPr>
        <w:t>參考文獻</w:t>
      </w:r>
      <w:r w:rsidR="000551E4" w:rsidRPr="009E1782">
        <w:rPr>
          <w:rFonts w:eastAsia="標楷體"/>
        </w:rPr>
        <w:t>…</w:t>
      </w:r>
      <w:r w:rsidR="00635477">
        <w:rPr>
          <w:rFonts w:eastAsia="標楷體"/>
        </w:rPr>
        <w:t>………………………………………………..…………………………</w:t>
      </w:r>
      <w:r w:rsidR="00635477">
        <w:rPr>
          <w:rFonts w:eastAsia="標楷體" w:hint="eastAsia"/>
        </w:rPr>
        <w:t>10</w:t>
      </w:r>
    </w:p>
    <w:p w:rsidR="0075667F" w:rsidRPr="009E1782" w:rsidRDefault="0075667F" w:rsidP="0075667F">
      <w:pPr>
        <w:rPr>
          <w:rFonts w:eastAsia="標楷體" w:hint="eastAsia"/>
        </w:rPr>
      </w:pPr>
      <w:r w:rsidRPr="009E1782">
        <w:rPr>
          <w:rFonts w:eastAsia="標楷體" w:hAnsi="標楷體"/>
        </w:rPr>
        <w:t>附錄</w:t>
      </w:r>
      <w:r w:rsidR="000551E4" w:rsidRPr="009E1782">
        <w:rPr>
          <w:rFonts w:eastAsia="標楷體"/>
        </w:rPr>
        <w:t>……………………………………………………………………………</w:t>
      </w:r>
      <w:r w:rsidR="00635477">
        <w:rPr>
          <w:rFonts w:eastAsia="標楷體"/>
        </w:rPr>
        <w:t>……..1</w:t>
      </w:r>
      <w:r w:rsidR="00635477">
        <w:rPr>
          <w:rFonts w:eastAsia="標楷體" w:hint="eastAsia"/>
        </w:rPr>
        <w:t>1</w:t>
      </w: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4C287F" w:rsidRDefault="004C287F" w:rsidP="0075667F">
      <w:pPr>
        <w:rPr>
          <w:rFonts w:hint="eastAsia"/>
        </w:rPr>
      </w:pPr>
    </w:p>
    <w:p w:rsidR="004C287F" w:rsidRDefault="004C287F" w:rsidP="0075667F">
      <w:pPr>
        <w:rPr>
          <w:rFonts w:hint="eastAsia"/>
        </w:rPr>
      </w:pPr>
    </w:p>
    <w:p w:rsidR="00B5625D" w:rsidRDefault="00B5625D" w:rsidP="0075667F">
      <w:pPr>
        <w:rPr>
          <w:rFonts w:hint="eastAsia"/>
        </w:rPr>
      </w:pPr>
    </w:p>
    <w:p w:rsidR="00B5625D" w:rsidRDefault="00B5625D" w:rsidP="0075667F">
      <w:pPr>
        <w:rPr>
          <w:rFonts w:hint="eastAsia"/>
        </w:rPr>
      </w:pPr>
    </w:p>
    <w:p w:rsidR="00B5625D" w:rsidRDefault="00B5625D" w:rsidP="0075667F">
      <w:pPr>
        <w:rPr>
          <w:rFonts w:hint="eastAsia"/>
        </w:rPr>
      </w:pPr>
    </w:p>
    <w:p w:rsidR="009E1782" w:rsidRDefault="009E1782" w:rsidP="0075667F">
      <w:pPr>
        <w:rPr>
          <w:rFonts w:hint="eastAsia"/>
        </w:rPr>
      </w:pPr>
    </w:p>
    <w:p w:rsidR="00B5625D" w:rsidRDefault="00CE7F48" w:rsidP="00CE7F48">
      <w:pPr>
        <w:jc w:val="center"/>
        <w:rPr>
          <w:rFonts w:hint="eastAsia"/>
        </w:rPr>
      </w:pPr>
      <w:r w:rsidRPr="00317F08">
        <w:rPr>
          <w:rFonts w:eastAsia="標楷體" w:hint="eastAsia"/>
          <w:bCs/>
          <w:sz w:val="16"/>
          <w:szCs w:val="16"/>
        </w:rPr>
        <w:t>II</w:t>
      </w:r>
    </w:p>
    <w:p w:rsidR="00B5625D" w:rsidRPr="009E1782" w:rsidRDefault="00B5625D" w:rsidP="00B5625D">
      <w:pPr>
        <w:jc w:val="center"/>
        <w:rPr>
          <w:rFonts w:eastAsia="標楷體"/>
          <w:b/>
          <w:sz w:val="32"/>
          <w:szCs w:val="32"/>
        </w:rPr>
      </w:pPr>
      <w:r w:rsidRPr="009E1782">
        <w:rPr>
          <w:rFonts w:eastAsia="標楷體" w:hAnsi="標楷體"/>
          <w:b/>
          <w:sz w:val="32"/>
          <w:szCs w:val="32"/>
        </w:rPr>
        <w:lastRenderedPageBreak/>
        <w:t>表目錄</w:t>
      </w:r>
    </w:p>
    <w:p w:rsidR="00B5625D" w:rsidRPr="009E1782" w:rsidRDefault="00B5625D" w:rsidP="00B5625D">
      <w:pPr>
        <w:rPr>
          <w:rFonts w:eastAsia="標楷體" w:hint="eastAsia"/>
          <w:bCs/>
        </w:rPr>
      </w:pPr>
      <w:r w:rsidRPr="009E1782">
        <w:rPr>
          <w:rFonts w:eastAsia="標楷體" w:hAnsi="標楷體"/>
          <w:bCs/>
        </w:rPr>
        <w:t>表</w:t>
      </w:r>
      <w:r w:rsidRPr="009E1782">
        <w:rPr>
          <w:rFonts w:eastAsia="標楷體"/>
          <w:bCs/>
        </w:rPr>
        <w:t>1</w:t>
      </w:r>
      <w:r w:rsidRPr="009E1782">
        <w:rPr>
          <w:rFonts w:eastAsia="標楷體" w:hAnsi="標楷體"/>
          <w:bCs/>
        </w:rPr>
        <w:t>設備及器材表</w:t>
      </w:r>
      <w:r w:rsidR="002B4DD5" w:rsidRPr="009E1782">
        <w:rPr>
          <w:rFonts w:eastAsia="標楷體"/>
          <w:bCs/>
        </w:rPr>
        <w:t>.......................................................................................................</w:t>
      </w:r>
      <w:r w:rsidR="00635477">
        <w:rPr>
          <w:rFonts w:eastAsia="標楷體" w:hint="eastAsia"/>
          <w:bCs/>
        </w:rPr>
        <w:t>4</w:t>
      </w:r>
    </w:p>
    <w:p w:rsidR="00B5625D" w:rsidRPr="009E1782" w:rsidRDefault="00B5625D" w:rsidP="00B5625D">
      <w:pPr>
        <w:rPr>
          <w:rFonts w:eastAsia="標楷體"/>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Pr="000551E4" w:rsidRDefault="00B5625D" w:rsidP="00B5625D">
      <w:pPr>
        <w:rPr>
          <w:rFonts w:eastAsia="標楷體" w:hAnsi="標楷體" w:hint="eastAsia"/>
          <w:bCs/>
        </w:rPr>
      </w:pPr>
    </w:p>
    <w:p w:rsidR="00B5625D" w:rsidRDefault="00B5625D" w:rsidP="00B5625D">
      <w:pPr>
        <w:rPr>
          <w:rFonts w:eastAsia="標楷體" w:hAnsi="標楷體" w:hint="eastAsia"/>
          <w:bCs/>
        </w:rPr>
      </w:pPr>
    </w:p>
    <w:p w:rsidR="009E1782" w:rsidRDefault="009E1782" w:rsidP="00B5625D">
      <w:pPr>
        <w:rPr>
          <w:rFonts w:eastAsia="標楷體" w:hAnsi="標楷體" w:hint="eastAsia"/>
          <w:bCs/>
        </w:rPr>
      </w:pPr>
    </w:p>
    <w:p w:rsidR="009E1782" w:rsidRDefault="009E1782" w:rsidP="00B5625D">
      <w:pPr>
        <w:rPr>
          <w:rFonts w:eastAsia="標楷體" w:hAnsi="標楷體" w:hint="eastAsia"/>
          <w:bCs/>
        </w:rPr>
      </w:pPr>
    </w:p>
    <w:p w:rsidR="009E1782" w:rsidRDefault="009E1782"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Pr="003F6B41"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B5625D" w:rsidRDefault="00B5625D" w:rsidP="00B5625D">
      <w:pPr>
        <w:rPr>
          <w:rFonts w:eastAsia="標楷體" w:hAnsi="標楷體" w:hint="eastAsia"/>
          <w:bCs/>
        </w:rPr>
      </w:pPr>
    </w:p>
    <w:p w:rsidR="00CE7F48" w:rsidRPr="00317F08" w:rsidRDefault="00CE7F48" w:rsidP="00CE7F48">
      <w:pPr>
        <w:jc w:val="center"/>
        <w:rPr>
          <w:rFonts w:eastAsia="標楷體" w:hint="eastAsia"/>
          <w:sz w:val="16"/>
          <w:szCs w:val="16"/>
        </w:rPr>
      </w:pPr>
      <w:r>
        <w:rPr>
          <w:rFonts w:eastAsia="標楷體" w:hint="eastAsia"/>
          <w:sz w:val="16"/>
          <w:szCs w:val="16"/>
        </w:rPr>
        <w:t>III</w:t>
      </w:r>
    </w:p>
    <w:p w:rsidR="00B5625D" w:rsidRPr="009E1782" w:rsidRDefault="00B5625D" w:rsidP="00B5625D">
      <w:pPr>
        <w:jc w:val="center"/>
        <w:rPr>
          <w:rFonts w:eastAsia="標楷體"/>
          <w:b/>
          <w:bCs/>
          <w:sz w:val="32"/>
          <w:szCs w:val="32"/>
        </w:rPr>
      </w:pPr>
      <w:r w:rsidRPr="00B5625D">
        <w:rPr>
          <w:rFonts w:eastAsia="標楷體" w:hAnsi="標楷體" w:hint="eastAsia"/>
          <w:b/>
          <w:bCs/>
          <w:sz w:val="32"/>
          <w:szCs w:val="32"/>
        </w:rPr>
        <w:lastRenderedPageBreak/>
        <w:t>圖</w:t>
      </w:r>
      <w:r w:rsidRPr="009E1782">
        <w:rPr>
          <w:rFonts w:eastAsia="標楷體" w:hAnsi="標楷體"/>
          <w:b/>
          <w:bCs/>
          <w:sz w:val="32"/>
          <w:szCs w:val="32"/>
        </w:rPr>
        <w:t>目錄</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1</w:t>
      </w:r>
      <w:r w:rsidRPr="009E1782">
        <w:rPr>
          <w:rFonts w:eastAsia="標楷體" w:hAnsi="標楷體"/>
          <w:bCs/>
        </w:rPr>
        <w:t>製作架構圖</w:t>
      </w:r>
      <w:r w:rsidR="002B4DD5" w:rsidRPr="009E1782">
        <w:rPr>
          <w:rFonts w:eastAsia="標楷體"/>
          <w:bCs/>
        </w:rPr>
        <w:t>..........................</w:t>
      </w:r>
      <w:r w:rsidR="009E1782">
        <w:rPr>
          <w:rFonts w:eastAsia="標楷體" w:hint="eastAsia"/>
          <w:bCs/>
        </w:rPr>
        <w:t>...........................................</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1</w:t>
      </w:r>
    </w:p>
    <w:p w:rsidR="00B5625D" w:rsidRPr="009E1782" w:rsidRDefault="00B5625D" w:rsidP="002B4DD5">
      <w:pPr>
        <w:rPr>
          <w:rFonts w:eastAsia="標楷體" w:hint="eastAsia"/>
        </w:rPr>
      </w:pPr>
      <w:r w:rsidRPr="009E1782">
        <w:rPr>
          <w:rFonts w:eastAsia="標楷體" w:hAnsi="標楷體"/>
        </w:rPr>
        <w:t>圖</w:t>
      </w:r>
      <w:r w:rsidRPr="009E1782">
        <w:rPr>
          <w:rFonts w:eastAsia="標楷體"/>
        </w:rPr>
        <w:t>2</w:t>
      </w:r>
      <w:r w:rsidRPr="009E1782">
        <w:rPr>
          <w:rFonts w:eastAsia="標楷體" w:hAnsi="標楷體"/>
        </w:rPr>
        <w:t>直流電機</w:t>
      </w:r>
      <w:r w:rsidR="002B4DD5" w:rsidRPr="009E1782">
        <w:rPr>
          <w:rFonts w:eastAsia="標楷體"/>
          <w:bCs/>
        </w:rPr>
        <w:t>.....................</w:t>
      </w:r>
      <w:r w:rsidR="009E1782">
        <w:rPr>
          <w:rFonts w:eastAsia="標楷體" w:hint="eastAsia"/>
          <w:bCs/>
        </w:rPr>
        <w:t>.............................................</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rPr>
        <w:t>2</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3</w:t>
      </w:r>
      <w:r w:rsidRPr="009E1782">
        <w:rPr>
          <w:rFonts w:eastAsia="標楷體" w:hAnsi="標楷體"/>
          <w:bCs/>
        </w:rPr>
        <w:t>將鋸好的木板以及壓克力板固定</w:t>
      </w:r>
      <w:r w:rsidR="002B4DD5" w:rsidRPr="009E1782">
        <w:rPr>
          <w:rFonts w:eastAsia="標楷體"/>
          <w:bCs/>
        </w:rPr>
        <w:t>.........................</w:t>
      </w:r>
      <w:r w:rsidR="009E1782">
        <w:rPr>
          <w:rFonts w:eastAsia="標楷體" w:hint="eastAsia"/>
          <w:bCs/>
        </w:rPr>
        <w:t>.........................</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5</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4</w:t>
      </w:r>
      <w:r w:rsidRPr="009E1782">
        <w:rPr>
          <w:rFonts w:eastAsia="標楷體" w:hAnsi="標楷體"/>
          <w:bCs/>
        </w:rPr>
        <w:t>鎖上螺絲固定</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5</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5</w:t>
      </w:r>
      <w:r w:rsidRPr="009E1782">
        <w:rPr>
          <w:rFonts w:eastAsia="標楷體" w:hAnsi="標楷體"/>
          <w:bCs/>
        </w:rPr>
        <w:t>輪胎配置</w:t>
      </w:r>
      <w:r w:rsidR="002B4DD5" w:rsidRPr="009E1782">
        <w:rPr>
          <w:rFonts w:eastAsia="標楷體"/>
          <w:bCs/>
        </w:rPr>
        <w:t>...................................................</w:t>
      </w:r>
      <w:r w:rsidR="009E1782">
        <w:rPr>
          <w:rFonts w:eastAsia="標楷體" w:hint="eastAsia"/>
          <w:bCs/>
        </w:rPr>
        <w:t>.........................................................</w:t>
      </w:r>
      <w:r w:rsidR="00635477">
        <w:rPr>
          <w:rFonts w:eastAsia="標楷體"/>
          <w:bCs/>
        </w:rPr>
        <w:t>...</w:t>
      </w:r>
      <w:r w:rsidR="00635477">
        <w:rPr>
          <w:rFonts w:eastAsia="標楷體" w:hint="eastAsia"/>
          <w:bCs/>
        </w:rPr>
        <w:t>..5</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6</w:t>
      </w:r>
      <w:r w:rsidRPr="009E1782">
        <w:rPr>
          <w:rFonts w:eastAsia="標楷體" w:hAnsi="標楷體"/>
          <w:bCs/>
        </w:rPr>
        <w:t>夾具安裝</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..5</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7</w:t>
      </w:r>
      <w:r w:rsidRPr="009E1782">
        <w:rPr>
          <w:rFonts w:eastAsia="標楷體" w:hAnsi="標楷體"/>
          <w:bCs/>
        </w:rPr>
        <w:t>接上電源</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..5</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8</w:t>
      </w:r>
      <w:r w:rsidRPr="009E1782">
        <w:rPr>
          <w:rFonts w:eastAsia="標楷體" w:hAnsi="標楷體"/>
          <w:bCs/>
        </w:rPr>
        <w:t>使用取物夾夾取物件</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..7</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9</w:t>
      </w:r>
      <w:r w:rsidRPr="009E1782">
        <w:rPr>
          <w:rFonts w:eastAsia="標楷體" w:hAnsi="標楷體"/>
          <w:bCs/>
        </w:rPr>
        <w:t>遠端視訊功能測試</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..7</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10</w:t>
      </w:r>
      <w:r w:rsidRPr="009E1782">
        <w:rPr>
          <w:rFonts w:eastAsia="標楷體" w:hAnsi="標楷體"/>
          <w:bCs/>
        </w:rPr>
        <w:t>遙控器</w:t>
      </w:r>
      <w:r w:rsidR="002B4DD5" w:rsidRPr="009E1782">
        <w:rPr>
          <w:rFonts w:eastAsia="標楷體"/>
          <w:bCs/>
        </w:rPr>
        <w:t>.............................................</w:t>
      </w:r>
      <w:r w:rsidR="009E1782">
        <w:rPr>
          <w:rFonts w:eastAsia="標楷體" w:hint="eastAsia"/>
          <w:bCs/>
        </w:rPr>
        <w:t>..........................................................</w:t>
      </w:r>
      <w:r w:rsidR="002B4DD5" w:rsidRPr="009E1782">
        <w:rPr>
          <w:rFonts w:eastAsia="標楷體"/>
          <w:bCs/>
        </w:rPr>
        <w:t>..........</w:t>
      </w:r>
      <w:r w:rsidR="00635477">
        <w:rPr>
          <w:rFonts w:eastAsia="標楷體" w:hint="eastAsia"/>
          <w:bCs/>
        </w:rPr>
        <w:t>..7</w:t>
      </w:r>
    </w:p>
    <w:p w:rsidR="00B5625D" w:rsidRPr="009E1782" w:rsidRDefault="00B5625D" w:rsidP="002B4DD5">
      <w:pPr>
        <w:rPr>
          <w:rFonts w:eastAsia="標楷體" w:hint="eastAsia"/>
          <w:bCs/>
        </w:rPr>
      </w:pPr>
      <w:r w:rsidRPr="009E1782">
        <w:rPr>
          <w:rFonts w:eastAsia="標楷體" w:hAnsi="標楷體"/>
          <w:bCs/>
        </w:rPr>
        <w:t>圖</w:t>
      </w:r>
      <w:r w:rsidRPr="009E1782">
        <w:rPr>
          <w:rFonts w:eastAsia="標楷體"/>
          <w:bCs/>
        </w:rPr>
        <w:t>11</w:t>
      </w:r>
      <w:r w:rsidRPr="009E1782">
        <w:rPr>
          <w:rFonts w:eastAsia="標楷體" w:hAnsi="標楷體"/>
          <w:bCs/>
        </w:rPr>
        <w:t>探險車動作流程圖</w:t>
      </w:r>
      <w:r w:rsidR="002B4DD5" w:rsidRPr="009E1782">
        <w:rPr>
          <w:rFonts w:eastAsia="標楷體"/>
          <w:bCs/>
        </w:rPr>
        <w:t>.......................</w:t>
      </w:r>
      <w:r w:rsidR="009E1782">
        <w:rPr>
          <w:rFonts w:eastAsia="標楷體" w:hint="eastAsia"/>
          <w:bCs/>
        </w:rPr>
        <w:t>................................................</w:t>
      </w:r>
      <w:r w:rsidR="00635477">
        <w:rPr>
          <w:rFonts w:eastAsia="標楷體"/>
          <w:bCs/>
        </w:rPr>
        <w:t>......................</w:t>
      </w:r>
      <w:r w:rsidR="00635477">
        <w:rPr>
          <w:rFonts w:eastAsia="標楷體" w:hint="eastAsia"/>
          <w:bCs/>
        </w:rPr>
        <w:t>..8</w:t>
      </w: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B5625D" w:rsidRDefault="00B5625D" w:rsidP="00B5625D">
      <w:pPr>
        <w:rPr>
          <w:rFonts w:eastAsia="標楷體" w:hint="eastAsia"/>
          <w:bCs/>
        </w:rPr>
      </w:pPr>
    </w:p>
    <w:p w:rsidR="00CE7F48" w:rsidRDefault="00CE7F48" w:rsidP="00B5625D">
      <w:pPr>
        <w:rPr>
          <w:rFonts w:eastAsia="標楷體" w:hint="eastAsia"/>
          <w:bCs/>
        </w:rPr>
      </w:pPr>
    </w:p>
    <w:p w:rsidR="00CE7F48" w:rsidRDefault="00CE7F48" w:rsidP="00CE7F48">
      <w:pPr>
        <w:jc w:val="center"/>
        <w:rPr>
          <w:rFonts w:eastAsia="標楷體" w:hint="eastAsia"/>
          <w:sz w:val="16"/>
          <w:szCs w:val="16"/>
        </w:rPr>
      </w:pPr>
      <w:r>
        <w:rPr>
          <w:rFonts w:eastAsia="標楷體" w:hint="eastAsia"/>
          <w:sz w:val="16"/>
          <w:szCs w:val="16"/>
        </w:rPr>
        <w:t>IV</w:t>
      </w:r>
    </w:p>
    <w:p w:rsidR="00B5625D" w:rsidRDefault="004C287F" w:rsidP="009E1782">
      <w:pPr>
        <w:jc w:val="center"/>
        <w:rPr>
          <w:rFonts w:eastAsia="標楷體" w:hint="eastAsia"/>
          <w:b/>
          <w:bCs/>
          <w:sz w:val="32"/>
          <w:szCs w:val="32"/>
        </w:rPr>
      </w:pPr>
      <w:r>
        <w:rPr>
          <w:rFonts w:eastAsia="標楷體" w:hint="eastAsia"/>
          <w:b/>
          <w:bCs/>
          <w:sz w:val="32"/>
          <w:szCs w:val="32"/>
        </w:rPr>
        <w:lastRenderedPageBreak/>
        <w:t>壹、</w:t>
      </w:r>
      <w:r w:rsidR="00B5625D" w:rsidRPr="00B5625D">
        <w:rPr>
          <w:rFonts w:eastAsia="標楷體" w:hint="eastAsia"/>
          <w:b/>
          <w:bCs/>
          <w:sz w:val="32"/>
          <w:szCs w:val="32"/>
        </w:rPr>
        <w:t>前言</w:t>
      </w:r>
    </w:p>
    <w:p w:rsidR="004C287F" w:rsidRPr="005C50C1" w:rsidRDefault="004C287F" w:rsidP="004C287F">
      <w:pPr>
        <w:jc w:val="both"/>
        <w:rPr>
          <w:rFonts w:eastAsia="標楷體"/>
          <w:bCs/>
          <w:sz w:val="28"/>
          <w:szCs w:val="28"/>
        </w:rPr>
      </w:pPr>
      <w:r>
        <w:rPr>
          <w:rFonts w:eastAsia="標楷體" w:hAnsi="標楷體"/>
          <w:bCs/>
          <w:sz w:val="28"/>
          <w:szCs w:val="28"/>
        </w:rPr>
        <w:t>一、</w:t>
      </w:r>
      <w:r>
        <w:rPr>
          <w:rFonts w:eastAsia="標楷體" w:hAnsi="標楷體" w:hint="eastAsia"/>
          <w:bCs/>
          <w:sz w:val="28"/>
          <w:szCs w:val="28"/>
        </w:rPr>
        <w:t>製作</w:t>
      </w:r>
      <w:r w:rsidRPr="005C50C1">
        <w:rPr>
          <w:rFonts w:eastAsia="標楷體" w:hAnsi="標楷體"/>
          <w:bCs/>
          <w:sz w:val="28"/>
          <w:szCs w:val="28"/>
        </w:rPr>
        <w:t>動機</w:t>
      </w:r>
    </w:p>
    <w:p w:rsidR="004C287F" w:rsidRPr="00E57CF4" w:rsidRDefault="004C287F" w:rsidP="004C287F">
      <w:pPr>
        <w:rPr>
          <w:rFonts w:eastAsia="標楷體"/>
          <w:bCs/>
        </w:rPr>
      </w:pPr>
      <w:r w:rsidRPr="00E57CF4">
        <w:rPr>
          <w:rFonts w:eastAsia="標楷體"/>
          <w:b/>
          <w:bCs/>
        </w:rPr>
        <w:t xml:space="preserve">    </w:t>
      </w:r>
      <w:r w:rsidRPr="00E57CF4">
        <w:rPr>
          <w:rFonts w:eastAsia="標楷體" w:hAnsi="標楷體"/>
          <w:bCs/>
        </w:rPr>
        <w:t>日常生活中常看到一些科學家會有去某些深山探險，想要找尋一些人類所未見過的東西，但是常常徒勞無功，這是因為有些地區太為偏僻，人類無法進入，或者是因為天災跟人為因素所造成的災難，例：地震</w:t>
      </w:r>
      <w:r w:rsidRPr="00E57CF4">
        <w:rPr>
          <w:rFonts w:eastAsia="標楷體"/>
          <w:bCs/>
        </w:rPr>
        <w:t xml:space="preserve"> </w:t>
      </w:r>
      <w:r w:rsidRPr="00E57CF4">
        <w:rPr>
          <w:rFonts w:eastAsia="標楷體" w:hAnsi="標楷體"/>
          <w:bCs/>
        </w:rPr>
        <w:t>有時地震會有受困多時的民眾，但是比較深入的地層</w:t>
      </w:r>
      <w:r w:rsidRPr="00E57CF4">
        <w:rPr>
          <w:rFonts w:eastAsia="標楷體"/>
          <w:bCs/>
        </w:rPr>
        <w:t>,</w:t>
      </w:r>
      <w:r w:rsidRPr="00E57CF4">
        <w:rPr>
          <w:rFonts w:eastAsia="標楷體" w:hAnsi="標楷體"/>
          <w:bCs/>
        </w:rPr>
        <w:t>常常會有是生還者變成罹難者的悲劇，我們小組這時靈機一動，如果我們把模型車加以改良，同時具有探險以及警報的功能，不但能在考古和冒險上，加以應用未來更能增加救難的功能，使得機器能代替人類，讓人類無法完成的任務來讓這台探險警報車完成。</w:t>
      </w:r>
    </w:p>
    <w:p w:rsidR="004C287F" w:rsidRPr="00E57CF4" w:rsidRDefault="004C287F" w:rsidP="004C287F">
      <w:pPr>
        <w:rPr>
          <w:rFonts w:eastAsia="標楷體" w:hint="eastAsia"/>
          <w:b/>
          <w:bCs/>
        </w:rPr>
      </w:pPr>
    </w:p>
    <w:p w:rsidR="004C287F" w:rsidRPr="005C50C1" w:rsidRDefault="004C287F" w:rsidP="004C287F">
      <w:pPr>
        <w:rPr>
          <w:rFonts w:eastAsia="標楷體"/>
          <w:bCs/>
          <w:sz w:val="28"/>
          <w:szCs w:val="28"/>
        </w:rPr>
      </w:pPr>
      <w:r>
        <w:rPr>
          <w:rFonts w:eastAsia="標楷體" w:hAnsi="標楷體"/>
          <w:bCs/>
          <w:sz w:val="28"/>
          <w:szCs w:val="28"/>
        </w:rPr>
        <w:t>二、</w:t>
      </w:r>
      <w:r>
        <w:rPr>
          <w:rFonts w:eastAsia="標楷體" w:hAnsi="標楷體" w:hint="eastAsia"/>
          <w:bCs/>
          <w:sz w:val="28"/>
          <w:szCs w:val="28"/>
        </w:rPr>
        <w:t>製作</w:t>
      </w:r>
      <w:r w:rsidRPr="005C50C1">
        <w:rPr>
          <w:rFonts w:eastAsia="標楷體" w:hAnsi="標楷體"/>
          <w:bCs/>
          <w:sz w:val="28"/>
          <w:szCs w:val="28"/>
        </w:rPr>
        <w:t>目的</w:t>
      </w:r>
    </w:p>
    <w:p w:rsidR="004C287F" w:rsidRDefault="004C287F" w:rsidP="004C287F">
      <w:pPr>
        <w:rPr>
          <w:rFonts w:eastAsia="標楷體" w:hAnsi="標楷體" w:hint="eastAsia"/>
          <w:bCs/>
        </w:rPr>
      </w:pPr>
      <w:r w:rsidRPr="00E57CF4">
        <w:rPr>
          <w:rFonts w:eastAsia="標楷體" w:hAnsi="標楷體"/>
          <w:b/>
          <w:bCs/>
        </w:rPr>
        <w:t xml:space="preserve">　　</w:t>
      </w:r>
      <w:r w:rsidRPr="00E57CF4">
        <w:rPr>
          <w:rFonts w:eastAsia="標楷體" w:hAnsi="標楷體"/>
          <w:bCs/>
        </w:rPr>
        <w:t>因為天災的問題，在一些搜救的行動中，人類無能為力冒險搜救受難者，所以小組決定研究一台救援車，可以在惡劣的地形之下，搜救受困的人們，或是處理危險的炸彈、未爆彈等等之類。</w:t>
      </w:r>
    </w:p>
    <w:p w:rsidR="004C287F" w:rsidRPr="00E57CF4" w:rsidRDefault="004C287F" w:rsidP="004C287F">
      <w:pPr>
        <w:rPr>
          <w:rFonts w:eastAsia="標楷體" w:hint="eastAsia"/>
          <w:bCs/>
        </w:rPr>
      </w:pPr>
    </w:p>
    <w:p w:rsidR="004C287F" w:rsidRPr="005C50C1" w:rsidRDefault="004C287F" w:rsidP="004C287F">
      <w:pPr>
        <w:rPr>
          <w:rFonts w:eastAsia="標楷體"/>
          <w:bCs/>
          <w:sz w:val="28"/>
          <w:szCs w:val="28"/>
        </w:rPr>
      </w:pPr>
      <w:r>
        <w:rPr>
          <w:rFonts w:eastAsia="標楷體" w:hAnsi="標楷體"/>
          <w:bCs/>
          <w:sz w:val="28"/>
          <w:szCs w:val="28"/>
        </w:rPr>
        <w:t>三、</w:t>
      </w:r>
      <w:r>
        <w:rPr>
          <w:rFonts w:eastAsia="標楷體" w:hAnsi="標楷體" w:hint="eastAsia"/>
          <w:bCs/>
          <w:sz w:val="28"/>
          <w:szCs w:val="28"/>
        </w:rPr>
        <w:t>製作</w:t>
      </w:r>
      <w:r w:rsidRPr="005C50C1">
        <w:rPr>
          <w:rFonts w:eastAsia="標楷體" w:hAnsi="標楷體"/>
          <w:bCs/>
          <w:sz w:val="28"/>
          <w:szCs w:val="28"/>
        </w:rPr>
        <w:t>架構</w:t>
      </w:r>
    </w:p>
    <w:p w:rsidR="004C287F" w:rsidRDefault="003F6B41" w:rsidP="002A2AA6">
      <w:pPr>
        <w:tabs>
          <w:tab w:val="left" w:pos="540"/>
        </w:tabs>
        <w:rPr>
          <w:rFonts w:eastAsia="標楷體" w:hAnsi="標楷體" w:hint="eastAsia"/>
          <w:bCs/>
        </w:rPr>
      </w:pPr>
      <w:r>
        <w:rPr>
          <w:rFonts w:eastAsia="標楷體" w:hAnsi="標楷體" w:hint="eastAsia"/>
          <w:bCs/>
        </w:rPr>
        <w:t xml:space="preserve">　　</w:t>
      </w:r>
      <w:r w:rsidR="004C287F" w:rsidRPr="00E57CF4">
        <w:rPr>
          <w:rFonts w:eastAsia="標楷體" w:hAnsi="標楷體"/>
          <w:bCs/>
        </w:rPr>
        <w:t>在</w:t>
      </w:r>
      <w:r w:rsidR="00D43AE0">
        <w:rPr>
          <w:rFonts w:eastAsia="標楷體" w:hAnsi="標楷體" w:hint="eastAsia"/>
          <w:bCs/>
        </w:rPr>
        <w:t>研究</w:t>
      </w:r>
      <w:r w:rsidR="004C287F" w:rsidRPr="00E57CF4">
        <w:rPr>
          <w:rFonts w:eastAsia="標楷體" w:hAnsi="標楷體"/>
          <w:bCs/>
        </w:rPr>
        <w:t>過後，決定了題目，便開始進行</w:t>
      </w:r>
      <w:r w:rsidR="00D43AE0">
        <w:rPr>
          <w:rFonts w:eastAsia="標楷體" w:hAnsi="標楷體" w:hint="eastAsia"/>
          <w:bCs/>
        </w:rPr>
        <w:t>執行</w:t>
      </w:r>
      <w:r w:rsidR="004C287F" w:rsidRPr="00E57CF4">
        <w:rPr>
          <w:rFonts w:eastAsia="標楷體" w:hAnsi="標楷體"/>
          <w:bCs/>
        </w:rPr>
        <w:t>的部份，</w:t>
      </w:r>
      <w:r w:rsidRPr="00E57CF4">
        <w:rPr>
          <w:rFonts w:eastAsia="標楷體" w:hAnsi="標楷體"/>
          <w:bCs/>
        </w:rPr>
        <w:t>尋</w:t>
      </w:r>
      <w:r w:rsidR="004C287F" w:rsidRPr="00E57CF4">
        <w:rPr>
          <w:rFonts w:eastAsia="標楷體" w:hAnsi="標楷體"/>
          <w:bCs/>
        </w:rPr>
        <w:t>找材料、購買材料，詢問專業意見，以及在網</w:t>
      </w:r>
      <w:r w:rsidRPr="00E57CF4">
        <w:rPr>
          <w:rFonts w:eastAsia="標楷體" w:hAnsi="標楷體"/>
          <w:bCs/>
        </w:rPr>
        <w:t>路</w:t>
      </w:r>
      <w:r w:rsidR="004C287F" w:rsidRPr="00E57CF4">
        <w:rPr>
          <w:rFonts w:eastAsia="標楷體" w:hAnsi="標楷體"/>
          <w:bCs/>
        </w:rPr>
        <w:t>上查詢原理，在初步工作處理完之後，開始動工、成品測試、製作完成、使用</w:t>
      </w:r>
      <w:r w:rsidRPr="00E57CF4">
        <w:rPr>
          <w:rFonts w:eastAsia="標楷體" w:hAnsi="標楷體"/>
          <w:bCs/>
        </w:rPr>
        <w:t>效</w:t>
      </w:r>
      <w:r w:rsidR="004C287F" w:rsidRPr="00E57CF4">
        <w:rPr>
          <w:rFonts w:eastAsia="標楷體" w:hAnsi="標楷體"/>
          <w:bCs/>
        </w:rPr>
        <w:t>果的呈現，最後</w:t>
      </w:r>
      <w:r w:rsidR="002A2AA6">
        <w:rPr>
          <w:rFonts w:eastAsia="標楷體" w:hAnsi="標楷體" w:hint="eastAsia"/>
          <w:bCs/>
        </w:rPr>
        <w:t>研究</w:t>
      </w:r>
      <w:r w:rsidR="004C287F" w:rsidRPr="00E57CF4">
        <w:rPr>
          <w:rFonts w:eastAsia="標楷體" w:hAnsi="標楷體"/>
          <w:bCs/>
        </w:rPr>
        <w:t>有沒有需要修改的地方</w:t>
      </w:r>
      <w:r w:rsidR="002A2AA6">
        <w:rPr>
          <w:rFonts w:eastAsia="標楷體" w:hAnsi="標楷體" w:hint="eastAsia"/>
          <w:bCs/>
        </w:rPr>
        <w:t>或</w:t>
      </w:r>
      <w:r w:rsidR="004C287F" w:rsidRPr="00E57CF4">
        <w:rPr>
          <w:rFonts w:eastAsia="標楷體" w:hAnsi="標楷體"/>
          <w:bCs/>
        </w:rPr>
        <w:t>是加強的地方。</w:t>
      </w:r>
    </w:p>
    <w:p w:rsidR="004C287F" w:rsidRDefault="00EF2508" w:rsidP="004C287F">
      <w:pPr>
        <w:rPr>
          <w:rFonts w:eastAsia="標楷體" w:hAnsi="標楷體" w:hint="eastAsia"/>
          <w:bCs/>
        </w:rPr>
      </w:pPr>
      <w:r>
        <w:rPr>
          <w:rFonts w:eastAsia="標楷體" w:hAnsi="標楷體" w:hint="eastAsia"/>
          <w:bCs/>
          <w:noProof/>
        </w:rPr>
        <mc:AlternateContent>
          <mc:Choice Requires="wpg">
            <w:drawing>
              <wp:anchor distT="0" distB="0" distL="114300" distR="114300" simplePos="0" relativeHeight="251657728" behindDoc="0" locked="0" layoutInCell="1" allowOverlap="1">
                <wp:simplePos x="0" y="0"/>
                <wp:positionH relativeFrom="column">
                  <wp:posOffset>457200</wp:posOffset>
                </wp:positionH>
                <wp:positionV relativeFrom="paragraph">
                  <wp:posOffset>0</wp:posOffset>
                </wp:positionV>
                <wp:extent cx="4229100" cy="2514600"/>
                <wp:effectExtent l="9525" t="9525" r="9525" b="9525"/>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2514600"/>
                          <a:chOff x="2340" y="10080"/>
                          <a:chExt cx="7200" cy="4680"/>
                        </a:xfrm>
                      </wpg:grpSpPr>
                      <wps:wsp>
                        <wps:cNvPr id="22" name="AutoShape 14"/>
                        <wps:cNvSpPr>
                          <a:spLocks noChangeArrowheads="1"/>
                        </wps:cNvSpPr>
                        <wps:spPr bwMode="auto">
                          <a:xfrm>
                            <a:off x="2340" y="13860"/>
                            <a:ext cx="2160" cy="900"/>
                          </a:xfrm>
                          <a:prstGeom prst="flowChartAlternateProcess">
                            <a:avLst/>
                          </a:prstGeom>
                          <a:solidFill>
                            <a:srgbClr val="FFFF99"/>
                          </a:solidFill>
                          <a:ln w="9525">
                            <a:solidFill>
                              <a:srgbClr val="000000"/>
                            </a:solidFill>
                            <a:miter lim="800000"/>
                            <a:headEnd/>
                            <a:tailEnd/>
                          </a:ln>
                        </wps:spPr>
                        <wps:txb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拍攝製作過程</w:t>
                              </w:r>
                            </w:p>
                            <w:p w:rsidR="004D08AC" w:rsidRPr="002A2AA6" w:rsidRDefault="004D08AC" w:rsidP="002A2AA6">
                              <w:pPr>
                                <w:spacing w:line="240" w:lineRule="exact"/>
                                <w:jc w:val="center"/>
                                <w:rPr>
                                  <w:rFonts w:ascii="標楷體" w:eastAsia="標楷體" w:hAnsi="標楷體" w:hint="eastAsia"/>
                                  <w:bCs/>
                                  <w:sz w:val="16"/>
                                  <w:szCs w:val="16"/>
                                </w:rPr>
                              </w:pPr>
                              <w:r w:rsidRPr="002A2AA6">
                                <w:rPr>
                                  <w:rFonts w:ascii="標楷體" w:eastAsia="標楷體" w:hAnsi="標楷體" w:hint="eastAsia"/>
                                  <w:bCs/>
                                  <w:sz w:val="16"/>
                                  <w:szCs w:val="16"/>
                                </w:rPr>
                                <w:t>與半成品的呈現</w:t>
                              </w:r>
                            </w:p>
                            <w:p w:rsidR="004D08AC" w:rsidRPr="009E42CD" w:rsidRDefault="004D08AC" w:rsidP="000551E4">
                              <w:pPr>
                                <w:jc w:val="center"/>
                                <w:rPr>
                                  <w:rFonts w:hint="eastAsia"/>
                                  <w:bCs/>
                                </w:rPr>
                              </w:pPr>
                              <w:r w:rsidRPr="009E42CD">
                                <w:rPr>
                                  <w:rFonts w:hint="eastAsia"/>
                                  <w:bCs/>
                                </w:rPr>
                                <w:t>放入報告內容</w:t>
                              </w:r>
                            </w:p>
                            <w:p w:rsidR="004D08AC" w:rsidRPr="009E42CD" w:rsidRDefault="004D08AC" w:rsidP="000551E4">
                              <w:pPr>
                                <w:jc w:val="center"/>
                              </w:pPr>
                            </w:p>
                          </w:txbxContent>
                        </wps:txbx>
                        <wps:bodyPr rot="0" vert="horz" wrap="square" lIns="91440" tIns="45720" rIns="91440" bIns="45720" anchor="t" anchorCtr="0" upright="1">
                          <a:noAutofit/>
                        </wps:bodyPr>
                      </wps:wsp>
                      <wps:wsp>
                        <wps:cNvPr id="23" name="AutoShape 15"/>
                        <wps:cNvSpPr>
                          <a:spLocks noChangeArrowheads="1"/>
                        </wps:cNvSpPr>
                        <wps:spPr bwMode="auto">
                          <a:xfrm>
                            <a:off x="7200" y="13860"/>
                            <a:ext cx="2340" cy="900"/>
                          </a:xfrm>
                          <a:prstGeom prst="flowChartAlternateProcess">
                            <a:avLst/>
                          </a:prstGeom>
                          <a:solidFill>
                            <a:srgbClr val="FFFF99"/>
                          </a:solidFill>
                          <a:ln w="9525">
                            <a:solidFill>
                              <a:srgbClr val="000000"/>
                            </a:solidFill>
                            <a:miter lim="800000"/>
                            <a:headEnd/>
                            <a:tailEnd/>
                          </a:ln>
                        </wps:spPr>
                        <wps:txb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著手進行編打報告</w:t>
                              </w:r>
                            </w:p>
                            <w:p w:rsidR="004D08AC" w:rsidRPr="00335682" w:rsidRDefault="004D08AC" w:rsidP="002A2AA6">
                              <w:pPr>
                                <w:spacing w:line="240" w:lineRule="exact"/>
                                <w:jc w:val="center"/>
                                <w:rPr>
                                  <w:rFonts w:ascii="標楷體" w:eastAsia="標楷體" w:hAnsi="標楷體" w:hint="eastAsia"/>
                                  <w:bCs/>
                                </w:rPr>
                              </w:pPr>
                              <w:r w:rsidRPr="002A2AA6">
                                <w:rPr>
                                  <w:rFonts w:ascii="標楷體" w:eastAsia="標楷體" w:hAnsi="標楷體" w:hint="eastAsia"/>
                                  <w:bCs/>
                                  <w:sz w:val="16"/>
                                  <w:szCs w:val="16"/>
                                </w:rPr>
                                <w:t>與研究製作遙控車</w:t>
                              </w:r>
                            </w:p>
                            <w:p w:rsidR="004D08AC" w:rsidRPr="009E42CD" w:rsidRDefault="004D08AC" w:rsidP="000551E4">
                              <w:pPr>
                                <w:jc w:val="center"/>
                              </w:pPr>
                            </w:p>
                          </w:txbxContent>
                        </wps:txbx>
                        <wps:bodyPr rot="0" vert="horz" wrap="square" lIns="91440" tIns="45720" rIns="91440" bIns="45720" anchor="t" anchorCtr="0" upright="1">
                          <a:noAutofit/>
                        </wps:bodyPr>
                      </wps:wsp>
                      <wps:wsp>
                        <wps:cNvPr id="24" name="AutoShape 16"/>
                        <wps:cNvSpPr>
                          <a:spLocks noChangeArrowheads="1"/>
                        </wps:cNvSpPr>
                        <wps:spPr bwMode="auto">
                          <a:xfrm rot="5400000">
                            <a:off x="7290" y="10170"/>
                            <a:ext cx="1080" cy="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5" name="AutoShape 17"/>
                        <wps:cNvSpPr>
                          <a:spLocks noChangeArrowheads="1"/>
                        </wps:cNvSpPr>
                        <wps:spPr bwMode="auto">
                          <a:xfrm>
                            <a:off x="4860" y="10080"/>
                            <a:ext cx="2160" cy="900"/>
                          </a:xfrm>
                          <a:prstGeom prst="flowChartAlternateProcess">
                            <a:avLst/>
                          </a:prstGeom>
                          <a:solidFill>
                            <a:srgbClr val="FFFF99"/>
                          </a:solidFill>
                          <a:ln w="9525">
                            <a:solidFill>
                              <a:srgbClr val="000000"/>
                            </a:solidFill>
                            <a:miter lim="800000"/>
                            <a:headEnd/>
                            <a:tailEnd/>
                          </a:ln>
                        </wps:spPr>
                        <wps:txbx>
                          <w:txbxContent>
                            <w:p w:rsidR="004D08AC" w:rsidRPr="002A2AA6" w:rsidRDefault="004D08AC" w:rsidP="002A2AA6">
                              <w:pPr>
                                <w:spacing w:line="240" w:lineRule="exact"/>
                                <w:jc w:val="center"/>
                                <w:rPr>
                                  <w:rFonts w:ascii="標楷體" w:eastAsia="標楷體" w:hAnsi="標楷體"/>
                                  <w:bCs/>
                                  <w:color w:val="000000"/>
                                  <w:sz w:val="16"/>
                                  <w:szCs w:val="16"/>
                                </w:rPr>
                              </w:pPr>
                              <w:r w:rsidRPr="002A2AA6">
                                <w:rPr>
                                  <w:rFonts w:ascii="標楷體" w:eastAsia="標楷體" w:hAnsi="標楷體" w:hint="eastAsia"/>
                                  <w:bCs/>
                                  <w:color w:val="000000"/>
                                  <w:sz w:val="16"/>
                                  <w:szCs w:val="16"/>
                                </w:rPr>
                                <w:t>上網尋找相關的</w:t>
                              </w:r>
                            </w:p>
                            <w:p w:rsidR="004D08AC" w:rsidRPr="002A2AA6" w:rsidRDefault="004D08AC" w:rsidP="002A2AA6">
                              <w:pPr>
                                <w:spacing w:line="240" w:lineRule="exact"/>
                                <w:jc w:val="center"/>
                                <w:rPr>
                                  <w:color w:val="000000"/>
                                  <w:sz w:val="16"/>
                                  <w:szCs w:val="16"/>
                                </w:rPr>
                              </w:pPr>
                              <w:r w:rsidRPr="002A2AA6">
                                <w:rPr>
                                  <w:rFonts w:ascii="標楷體" w:eastAsia="標楷體" w:hAnsi="標楷體" w:hint="eastAsia"/>
                                  <w:bCs/>
                                  <w:color w:val="000000"/>
                                  <w:sz w:val="16"/>
                                  <w:szCs w:val="16"/>
                                </w:rPr>
                                <w:t>專題題目與討論</w:t>
                              </w:r>
                            </w:p>
                          </w:txbxContent>
                        </wps:txbx>
                        <wps:bodyPr rot="0" vert="horz" wrap="square" lIns="91440" tIns="45720" rIns="91440" bIns="45720" anchor="t" anchorCtr="0" upright="1">
                          <a:noAutofit/>
                        </wps:bodyPr>
                      </wps:wsp>
                      <wps:wsp>
                        <wps:cNvPr id="26" name="AutoShape 18"/>
                        <wps:cNvSpPr>
                          <a:spLocks noChangeArrowheads="1"/>
                        </wps:cNvSpPr>
                        <wps:spPr bwMode="auto">
                          <a:xfrm rot="10800000">
                            <a:off x="3240" y="12240"/>
                            <a:ext cx="722" cy="1440"/>
                          </a:xfrm>
                          <a:prstGeom prst="downArrow">
                            <a:avLst>
                              <a:gd name="adj1" fmla="val 50000"/>
                              <a:gd name="adj2" fmla="val 49861"/>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7" name="AutoShape 19"/>
                        <wps:cNvSpPr>
                          <a:spLocks noChangeArrowheads="1"/>
                        </wps:cNvSpPr>
                        <wps:spPr bwMode="auto">
                          <a:xfrm rot="16200000">
                            <a:off x="5490" y="13230"/>
                            <a:ext cx="720" cy="2340"/>
                          </a:xfrm>
                          <a:prstGeom prst="upArrow">
                            <a:avLst>
                              <a:gd name="adj1" fmla="val 50000"/>
                              <a:gd name="adj2" fmla="val 8125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8" name="AutoShape 20"/>
                        <wps:cNvSpPr>
                          <a:spLocks noChangeArrowheads="1"/>
                        </wps:cNvSpPr>
                        <wps:spPr bwMode="auto">
                          <a:xfrm rot="5400000">
                            <a:off x="7650" y="12510"/>
                            <a:ext cx="1260" cy="720"/>
                          </a:xfrm>
                          <a:prstGeom prst="rightArrow">
                            <a:avLst>
                              <a:gd name="adj1" fmla="val 50000"/>
                              <a:gd name="adj2" fmla="val 4375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s:wsp>
                        <wps:cNvPr id="29" name="AutoShape 21"/>
                        <wps:cNvSpPr>
                          <a:spLocks noChangeArrowheads="1"/>
                        </wps:cNvSpPr>
                        <wps:spPr bwMode="auto">
                          <a:xfrm>
                            <a:off x="7020" y="11160"/>
                            <a:ext cx="2520" cy="900"/>
                          </a:xfrm>
                          <a:prstGeom prst="flowChartAlternateProcess">
                            <a:avLst/>
                          </a:prstGeom>
                          <a:solidFill>
                            <a:srgbClr val="FFFF99"/>
                          </a:solidFill>
                          <a:ln w="9525">
                            <a:solidFill>
                              <a:srgbClr val="000000"/>
                            </a:solidFill>
                            <a:miter lim="800000"/>
                            <a:headEnd/>
                            <a:tailEnd/>
                          </a:ln>
                        </wps:spPr>
                        <wps:txbx>
                          <w:txbxContent>
                            <w:p w:rsidR="004D08AC" w:rsidRPr="002A2AA6" w:rsidRDefault="004D08AC" w:rsidP="000551E4">
                              <w:pPr>
                                <w:jc w:val="center"/>
                                <w:rPr>
                                  <w:rFonts w:ascii="標楷體" w:eastAsia="標楷體" w:hAnsi="標楷體" w:hint="eastAsia"/>
                                  <w:sz w:val="16"/>
                                  <w:szCs w:val="16"/>
                                </w:rPr>
                              </w:pPr>
                              <w:r w:rsidRPr="002A2AA6">
                                <w:rPr>
                                  <w:rFonts w:ascii="標楷體" w:eastAsia="標楷體" w:hAnsi="標楷體" w:hint="eastAsia"/>
                                  <w:bCs/>
                                  <w:sz w:val="16"/>
                                  <w:szCs w:val="16"/>
                                </w:rPr>
                                <w:t>尋找配件與製作報告</w:t>
                              </w:r>
                            </w:p>
                            <w:p w:rsidR="004D08AC" w:rsidRPr="009E42CD" w:rsidRDefault="004D08AC" w:rsidP="000551E4">
                              <w:pPr>
                                <w:jc w:val="center"/>
                              </w:pPr>
                            </w:p>
                          </w:txbxContent>
                        </wps:txbx>
                        <wps:bodyPr rot="0" vert="horz" wrap="square" lIns="91440" tIns="45720" rIns="91440" bIns="45720" anchor="t" anchorCtr="0" upright="1">
                          <a:noAutofit/>
                        </wps:bodyPr>
                      </wps:wsp>
                      <wps:wsp>
                        <wps:cNvPr id="30" name="AutoShape 22"/>
                        <wps:cNvSpPr>
                          <a:spLocks noChangeArrowheads="1"/>
                        </wps:cNvSpPr>
                        <wps:spPr bwMode="auto">
                          <a:xfrm>
                            <a:off x="2340" y="11160"/>
                            <a:ext cx="2160" cy="900"/>
                          </a:xfrm>
                          <a:prstGeom prst="flowChartAlternateProcess">
                            <a:avLst/>
                          </a:prstGeom>
                          <a:solidFill>
                            <a:srgbClr val="FFFF99"/>
                          </a:solidFill>
                          <a:ln w="9525">
                            <a:solidFill>
                              <a:srgbClr val="000000"/>
                            </a:solidFill>
                            <a:miter lim="800000"/>
                            <a:headEnd/>
                            <a:tailEnd/>
                          </a:ln>
                        </wps:spPr>
                        <wps:txb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美工報告背景與</w:t>
                              </w:r>
                            </w:p>
                            <w:p w:rsidR="004D08AC" w:rsidRPr="002A2AA6" w:rsidRDefault="004D08AC" w:rsidP="002A2AA6">
                              <w:pPr>
                                <w:spacing w:line="240" w:lineRule="exact"/>
                                <w:jc w:val="center"/>
                                <w:rPr>
                                  <w:rFonts w:ascii="標楷體" w:eastAsia="標楷體" w:hAnsi="標楷體" w:hint="eastAsia"/>
                                  <w:bCs/>
                                  <w:sz w:val="16"/>
                                  <w:szCs w:val="16"/>
                                </w:rPr>
                              </w:pPr>
                              <w:r w:rsidRPr="002A2AA6">
                                <w:rPr>
                                  <w:rFonts w:ascii="標楷體" w:eastAsia="標楷體" w:hAnsi="標楷體" w:hint="eastAsia"/>
                                  <w:bCs/>
                                  <w:sz w:val="16"/>
                                  <w:szCs w:val="16"/>
                                </w:rPr>
                                <w:t>加入不同效果</w:t>
                              </w:r>
                            </w:p>
                            <w:p w:rsidR="004D08AC" w:rsidRPr="009E42CD" w:rsidRDefault="004D08AC" w:rsidP="000551E4">
                              <w:pPr>
                                <w:jc w:val="center"/>
                              </w:pPr>
                            </w:p>
                          </w:txbxContent>
                        </wps:txbx>
                        <wps:bodyPr rot="0" vert="horz" wrap="square" lIns="91440" tIns="45720" rIns="91440" bIns="45720" anchor="t" anchorCtr="0" upright="1">
                          <a:noAutofit/>
                        </wps:bodyPr>
                      </wps:wsp>
                      <wps:wsp>
                        <wps:cNvPr id="31" name="AutoShape 23"/>
                        <wps:cNvSpPr>
                          <a:spLocks noChangeArrowheads="1"/>
                        </wps:cNvSpPr>
                        <wps:spPr bwMode="auto">
                          <a:xfrm>
                            <a:off x="4680" y="11880"/>
                            <a:ext cx="2880" cy="1980"/>
                          </a:xfrm>
                          <a:prstGeom prst="wedgeEllipseCallout">
                            <a:avLst>
                              <a:gd name="adj1" fmla="val -57014"/>
                              <a:gd name="adj2" fmla="val -63634"/>
                            </a:avLst>
                          </a:prstGeom>
                          <a:solidFill>
                            <a:srgbClr val="FF0000"/>
                          </a:solidFill>
                          <a:ln w="9525">
                            <a:solidFill>
                              <a:srgbClr val="000000"/>
                            </a:solidFill>
                            <a:miter lim="800000"/>
                            <a:headEnd/>
                            <a:tailEnd/>
                          </a:ln>
                        </wps:spPr>
                        <wps:txbx>
                          <w:txbxContent>
                            <w:p w:rsidR="004D08AC" w:rsidRPr="00335682" w:rsidRDefault="004D08AC" w:rsidP="000551E4">
                              <w:pPr>
                                <w:jc w:val="center"/>
                                <w:rPr>
                                  <w:rFonts w:ascii="標楷體" w:eastAsia="標楷體" w:hAnsi="標楷體" w:hint="eastAsia"/>
                                  <w:b/>
                                  <w:sz w:val="40"/>
                                  <w:szCs w:val="40"/>
                                </w:rPr>
                              </w:pPr>
                              <w:r w:rsidRPr="00335682">
                                <w:rPr>
                                  <w:rFonts w:ascii="標楷體" w:eastAsia="標楷體" w:hAnsi="標楷體" w:hint="eastAsia"/>
                                  <w:b/>
                                  <w:sz w:val="40"/>
                                  <w:szCs w:val="40"/>
                                </w:rPr>
                                <w:t>完成作品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6pt;margin-top:0;width:333pt;height:198pt;z-index:251657728" coordorigin="2340,10080" coordsize="72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7" type="#_x0000_t176" style="position:absolute;left:2340;top:138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SnMEA&#10;AADbAAAADwAAAGRycy9kb3ducmV2LnhtbESPQYvCMBSE7wv+h/CEva2phRXpGkULggdh0Xrx9mje&#10;NsXmpSRR67/fCILHYWa+YRarwXbiRj60jhVMJxkI4trplhsFp2r7NQcRIrLGzjEpeFCA1XL0scBC&#10;uzsf6HaMjUgQDgUqMDH2hZShNmQxTFxPnLw/5y3GJH0jtcd7gttO5lk2kxZbTgsGeyoN1Zfj1SrY&#10;b4wP1W9bVmVZ4XWHZ7f5Piv1OR7WPyAiDfEdfrV3WkGe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Y0pzBAAAA2wAAAA8AAAAAAAAAAAAAAAAAmAIAAGRycy9kb3du&#10;cmV2LnhtbFBLBQYAAAAABAAEAPUAAACGAwAAAAA=&#10;" fillcolor="#ff9">
                  <v:textbo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拍攝製作過程</w:t>
                        </w:r>
                      </w:p>
                      <w:p w:rsidR="004D08AC" w:rsidRPr="002A2AA6" w:rsidRDefault="004D08AC" w:rsidP="002A2AA6">
                        <w:pPr>
                          <w:spacing w:line="240" w:lineRule="exact"/>
                          <w:jc w:val="center"/>
                          <w:rPr>
                            <w:rFonts w:ascii="標楷體" w:eastAsia="標楷體" w:hAnsi="標楷體" w:hint="eastAsia"/>
                            <w:bCs/>
                            <w:sz w:val="16"/>
                            <w:szCs w:val="16"/>
                          </w:rPr>
                        </w:pPr>
                        <w:r w:rsidRPr="002A2AA6">
                          <w:rPr>
                            <w:rFonts w:ascii="標楷體" w:eastAsia="標楷體" w:hAnsi="標楷體" w:hint="eastAsia"/>
                            <w:bCs/>
                            <w:sz w:val="16"/>
                            <w:szCs w:val="16"/>
                          </w:rPr>
                          <w:t>與半成品的呈現</w:t>
                        </w:r>
                      </w:p>
                      <w:p w:rsidR="004D08AC" w:rsidRPr="009E42CD" w:rsidRDefault="004D08AC" w:rsidP="000551E4">
                        <w:pPr>
                          <w:jc w:val="center"/>
                          <w:rPr>
                            <w:rFonts w:hint="eastAsia"/>
                            <w:bCs/>
                          </w:rPr>
                        </w:pPr>
                        <w:r w:rsidRPr="009E42CD">
                          <w:rPr>
                            <w:rFonts w:hint="eastAsia"/>
                            <w:bCs/>
                          </w:rPr>
                          <w:t>放入報告內容</w:t>
                        </w:r>
                      </w:p>
                      <w:p w:rsidR="004D08AC" w:rsidRPr="009E42CD" w:rsidRDefault="004D08AC" w:rsidP="000551E4">
                        <w:pPr>
                          <w:jc w:val="center"/>
                        </w:pPr>
                      </w:p>
                    </w:txbxContent>
                  </v:textbox>
                </v:shape>
                <v:shape id="AutoShape 15" o:spid="_x0000_s1028" type="#_x0000_t176" style="position:absolute;left:7200;top:1386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3B8MA&#10;AADbAAAADwAAAGRycy9kb3ducmV2LnhtbESPwWrDMBBE74X8g9hAb7WclJbgRgmNIZBDoTTOxbfF&#10;2lqm1spIiu38fVQo9DjMzBtmu59tL0byoXOsYJXlIIgbpztuFVyq49MGRIjIGnvHpOBGAfa7xcMW&#10;C+0m/qLxHFuRIBwKVGBiHAopQ2PIYsjcQJy8b+ctxiR9K7XHKcFtL9d5/iotdpwWDA5UGmp+zler&#10;4ONgfKg+u7IqywqvJ6zd4aVW6nE5v7+BiDTH//Bf+6QVrJ/h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3B8MAAADbAAAADwAAAAAAAAAAAAAAAACYAgAAZHJzL2Rv&#10;d25yZXYueG1sUEsFBgAAAAAEAAQA9QAAAIgDAAAAAA==&#10;" fillcolor="#ff9">
                  <v:textbo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著手進行編打報告</w:t>
                        </w:r>
                      </w:p>
                      <w:p w:rsidR="004D08AC" w:rsidRPr="00335682" w:rsidRDefault="004D08AC" w:rsidP="002A2AA6">
                        <w:pPr>
                          <w:spacing w:line="240" w:lineRule="exact"/>
                          <w:jc w:val="center"/>
                          <w:rPr>
                            <w:rFonts w:ascii="標楷體" w:eastAsia="標楷體" w:hAnsi="標楷體" w:hint="eastAsia"/>
                            <w:bCs/>
                          </w:rPr>
                        </w:pPr>
                        <w:r w:rsidRPr="002A2AA6">
                          <w:rPr>
                            <w:rFonts w:ascii="標楷體" w:eastAsia="標楷體" w:hAnsi="標楷體" w:hint="eastAsia"/>
                            <w:bCs/>
                            <w:sz w:val="16"/>
                            <w:szCs w:val="16"/>
                          </w:rPr>
                          <w:t>與研究製作遙控車</w:t>
                        </w:r>
                      </w:p>
                      <w:p w:rsidR="004D08AC" w:rsidRPr="009E42CD" w:rsidRDefault="004D08AC" w:rsidP="000551E4">
                        <w:pPr>
                          <w:jc w:val="center"/>
                        </w:pPr>
                      </w:p>
                    </w:txbxContent>
                  </v:textbox>
                </v:shape>
                <v:shape id="AutoShape 16" o:spid="_x0000_s1029" style="position:absolute;left:7290;top:10170;width:1080;height:9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kcUA&#10;AADbAAAADwAAAGRycy9kb3ducmV2LnhtbESPQWvCQBSE70L/w/IK3nRT0ZKkrlIFS2/SVEu9PbKv&#10;2dDs25DdaPz33YLgcZiZb5jlerCNOFPna8cKnqYJCOLS6ZorBYfP3SQF4QOyxsYxKbiSh/XqYbTE&#10;XLsLf9C5CJWIEPY5KjAhtLmUvjRk0U9dSxy9H9dZDFF2ldQdXiLcNnKWJM/SYs1xwWBLW0Plb9Fb&#10;BZvjYf91Mm/91p6+i2Ops8U+zZQaPw6vLyACDeEevrXftYLZH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JaRxQAAANsAAAAPAAAAAAAAAAAAAAAAAJgCAABkcnMv&#10;ZG93bnJldi54bWxQSwUGAAAAAAQABAD1AAAAigMAAAAA&#10;" path="m21600,6079l15126,r,2912l12427,2912c5564,2912,,7052,,12158r,9442l6474,21600r,-9442c6474,10550,9139,9246,12427,9246r2699,l15126,12158,21600,6079xe" fillcolor="#0cf">
                  <v:stroke joinstyle="miter"/>
                  <v:path o:connecttype="custom" o:connectlocs="756,0;756,507;162,900;1080,253" o:connectangles="270,90,90,0" textboxrect="12420,2904,18220,9240"/>
                </v:shape>
                <v:shape id="AutoShape 17" o:spid="_x0000_s1030" type="#_x0000_t176" style="position:absolute;left:4860;top:1008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K6MEA&#10;AADbAAAADwAAAGRycy9kb3ducmV2LnhtbESPQYvCMBSE78L+h/AW9qapgiLVKFpY8LAgWi+9PZq3&#10;TdnmpSRRu//eCILHYWa+YdbbwXbiRj60jhVMJxkI4trplhsFl/J7vAQRIrLGzjEp+KcA283HaI25&#10;dnc+0e0cG5EgHHJUYGLscylDbchimLieOHm/zluMSfpGao/3BLednGXZQlpsOS0Y7KkwVP+dr1bB&#10;z974UB7boiyKEq8HrNx+Xin19TnsViAiDfEdfrUPWsFsDs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SujBAAAA2wAAAA8AAAAAAAAAAAAAAAAAmAIAAGRycy9kb3du&#10;cmV2LnhtbFBLBQYAAAAABAAEAPUAAACGAwAAAAA=&#10;" fillcolor="#ff9">
                  <v:textbox>
                    <w:txbxContent>
                      <w:p w:rsidR="004D08AC" w:rsidRPr="002A2AA6" w:rsidRDefault="004D08AC" w:rsidP="002A2AA6">
                        <w:pPr>
                          <w:spacing w:line="240" w:lineRule="exact"/>
                          <w:jc w:val="center"/>
                          <w:rPr>
                            <w:rFonts w:ascii="標楷體" w:eastAsia="標楷體" w:hAnsi="標楷體"/>
                            <w:bCs/>
                            <w:color w:val="000000"/>
                            <w:sz w:val="16"/>
                            <w:szCs w:val="16"/>
                          </w:rPr>
                        </w:pPr>
                        <w:r w:rsidRPr="002A2AA6">
                          <w:rPr>
                            <w:rFonts w:ascii="標楷體" w:eastAsia="標楷體" w:hAnsi="標楷體" w:hint="eastAsia"/>
                            <w:bCs/>
                            <w:color w:val="000000"/>
                            <w:sz w:val="16"/>
                            <w:szCs w:val="16"/>
                          </w:rPr>
                          <w:t>上網尋找相關的</w:t>
                        </w:r>
                      </w:p>
                      <w:p w:rsidR="004D08AC" w:rsidRPr="002A2AA6" w:rsidRDefault="004D08AC" w:rsidP="002A2AA6">
                        <w:pPr>
                          <w:spacing w:line="240" w:lineRule="exact"/>
                          <w:jc w:val="center"/>
                          <w:rPr>
                            <w:color w:val="000000"/>
                            <w:sz w:val="16"/>
                            <w:szCs w:val="16"/>
                          </w:rPr>
                        </w:pPr>
                        <w:r w:rsidRPr="002A2AA6">
                          <w:rPr>
                            <w:rFonts w:ascii="標楷體" w:eastAsia="標楷體" w:hAnsi="標楷體" w:hint="eastAsia"/>
                            <w:bCs/>
                            <w:color w:val="000000"/>
                            <w:sz w:val="16"/>
                            <w:szCs w:val="16"/>
                          </w:rPr>
                          <w:t>專題題目與討論</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31" type="#_x0000_t67" style="position:absolute;left:3240;top:12240;width:722;height:14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JTMMA&#10;AADbAAAADwAAAGRycy9kb3ducmV2LnhtbESPT4vCMBTE74LfITzBi6zpepDaNYq4CB704J+Dx7fN&#10;26bavJQmav32RhA8DjPzG2Y6b20lbtT40rGC72ECgjh3uuRCwfGw+kpB+ICssXJMCh7kYT7rdqaY&#10;aXfnHd32oRARwj5DBSaEOpPS54Ys+qGriaP37xqLIcqmkLrBe4TbSo6SZCwtlhwXDNa0NJRf9ler&#10;4PR7TP8I6TA4V5OiNdtUDx4bpfq9dvEDIlAbPuF3e60VjMb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JTMMAAADbAAAADwAAAAAAAAAAAAAAAACYAgAAZHJzL2Rv&#10;d25yZXYueG1sUEsFBgAAAAAEAAQA9QAAAIgDAAAAAA==&#10;" fillcolor="#0cf"/>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 o:spid="_x0000_s1032" type="#_x0000_t68" style="position:absolute;left:5490;top:13230;width:720;height:23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3OcMA&#10;AADbAAAADwAAAGRycy9kb3ducmV2LnhtbESPQWsCMRSE7wX/Q3iCt5p1D9uyGkXFgjfpVgRvj80z&#10;u7h5WZNU13/fFAo9DjPzDbNYDbYTd/KhdaxgNs1AENdOt2wUHL8+Xt9BhIissXNMCp4UYLUcvSyw&#10;1O7Bn3SvohEJwqFEBU2MfSllqBuyGKauJ07exXmLMUlvpPb4SHDbyTzLCmmx5bTQYE/bhupr9W0V&#10;nLPDpqhuwdzWp1Ye/S53psiVmoyH9RxEpCH+h//ae60gf4P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93OcMAAADbAAAADwAAAAAAAAAAAAAAAACYAgAAZHJzL2Rv&#10;d25yZXYueG1sUEsFBgAAAAAEAAQA9QAAAIgDAAAAAA==&#10;" fillcolor="#0c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33" type="#_x0000_t13" style="position:absolute;left:7650;top:12510;width:1260;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EMIA&#10;AADbAAAADwAAAGRycy9kb3ducmV2LnhtbERPTWvCQBC9F/wPywi91U09FE2zESnaCrZCoxdvQ3ZM&#10;gpnZNLvV+O/dQ6HHx/vOFgO36kK9b5wYeJ4koEhKZxupDBz266cZKB9QLLZOyMCNPCzy0UOGqXVX&#10;+aZLESoVQ8SnaKAOoUu19mVNjH7iOpLInVzPGCLsK217vMZwbvU0SV40YyOxocaO3moqz8UvG2j2&#10;83lhZ/whP8fV7vTFvC0/3415HA/LV1CBhvAv/nNvrIFpHBu/xB+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b4QwgAAANsAAAAPAAAAAAAAAAAAAAAAAJgCAABkcnMvZG93&#10;bnJldi54bWxQSwUGAAAAAAQABAD1AAAAhwMAAAAA&#10;" fillcolor="#0cf"/>
                <v:shape id="AutoShape 21" o:spid="_x0000_s1034" type="#_x0000_t176" style="position:absolute;left:7020;top:11160;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A7cMA&#10;AADbAAAADwAAAGRycy9kb3ducmV2LnhtbESPwWrDMBBE74X8g9hAb7WcQEvjRgmNIZBDoTTOxbfF&#10;2lqm1spIiu38fVQo9DjMzBtmu59tL0byoXOsYJXlIIgbpztuFVyq49MriBCRNfaOScGNAux3i4ct&#10;FtpN/EXjObYiQTgUqMDEOBRShsaQxZC5gTh5385bjEn6VmqPU4LbXq7z/EVa7DgtGByoNNT8nK9W&#10;wcfB+FB9dmVVlhVeT1i7w3Ot1ONyfn8DEWmO/+G/9kkrWG/g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xA7cMAAADbAAAADwAAAAAAAAAAAAAAAACYAgAAZHJzL2Rv&#10;d25yZXYueG1sUEsFBgAAAAAEAAQA9QAAAIgDAAAAAA==&#10;" fillcolor="#ff9">
                  <v:textbox>
                    <w:txbxContent>
                      <w:p w:rsidR="004D08AC" w:rsidRPr="002A2AA6" w:rsidRDefault="004D08AC" w:rsidP="000551E4">
                        <w:pPr>
                          <w:jc w:val="center"/>
                          <w:rPr>
                            <w:rFonts w:ascii="標楷體" w:eastAsia="標楷體" w:hAnsi="標楷體" w:hint="eastAsia"/>
                            <w:sz w:val="16"/>
                            <w:szCs w:val="16"/>
                          </w:rPr>
                        </w:pPr>
                        <w:r w:rsidRPr="002A2AA6">
                          <w:rPr>
                            <w:rFonts w:ascii="標楷體" w:eastAsia="標楷體" w:hAnsi="標楷體" w:hint="eastAsia"/>
                            <w:bCs/>
                            <w:sz w:val="16"/>
                            <w:szCs w:val="16"/>
                          </w:rPr>
                          <w:t>尋找配件與製作報告</w:t>
                        </w:r>
                      </w:p>
                      <w:p w:rsidR="004D08AC" w:rsidRPr="009E42CD" w:rsidRDefault="004D08AC" w:rsidP="000551E4">
                        <w:pPr>
                          <w:jc w:val="center"/>
                        </w:pPr>
                      </w:p>
                    </w:txbxContent>
                  </v:textbox>
                </v:shape>
                <v:shape id="AutoShape 22" o:spid="_x0000_s1035" type="#_x0000_t176" style="position:absolute;left:2340;top:11160;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rb8A&#10;AADbAAAADwAAAGRycy9kb3ducmV2LnhtbERPTYvCMBC9C/sfwix4s+muKNI1ihYEDwui9eJtaGab&#10;YjMpSdT67zcHwePjfS/Xg+3EnXxoHSv4ynIQxLXTLTcKztVusgARIrLGzjEpeFKA9epjtMRCuwcf&#10;6X6KjUghHApUYGLsCylDbchiyFxPnLg/5y3GBH0jtcdHCred/M7zubTYcmow2FNpqL6eblbB79b4&#10;UB3asirLCm97vLjt7KLU+HPY/ICINMS3+OXeawXTtD5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3+tvwAAANsAAAAPAAAAAAAAAAAAAAAAAJgCAABkcnMvZG93bnJl&#10;di54bWxQSwUGAAAAAAQABAD1AAAAhAMAAAAA&#10;" fillcolor="#ff9">
                  <v:textbox>
                    <w:txbxContent>
                      <w:p w:rsidR="004D08AC" w:rsidRPr="002A2AA6" w:rsidRDefault="004D08AC" w:rsidP="002A2AA6">
                        <w:pPr>
                          <w:spacing w:line="240" w:lineRule="exact"/>
                          <w:jc w:val="center"/>
                          <w:rPr>
                            <w:rFonts w:ascii="標楷體" w:eastAsia="標楷體" w:hAnsi="標楷體"/>
                            <w:bCs/>
                            <w:sz w:val="16"/>
                            <w:szCs w:val="16"/>
                          </w:rPr>
                        </w:pPr>
                        <w:r w:rsidRPr="002A2AA6">
                          <w:rPr>
                            <w:rFonts w:ascii="標楷體" w:eastAsia="標楷體" w:hAnsi="標楷體" w:hint="eastAsia"/>
                            <w:bCs/>
                            <w:sz w:val="16"/>
                            <w:szCs w:val="16"/>
                          </w:rPr>
                          <w:t>美工報告背景與</w:t>
                        </w:r>
                      </w:p>
                      <w:p w:rsidR="004D08AC" w:rsidRPr="002A2AA6" w:rsidRDefault="004D08AC" w:rsidP="002A2AA6">
                        <w:pPr>
                          <w:spacing w:line="240" w:lineRule="exact"/>
                          <w:jc w:val="center"/>
                          <w:rPr>
                            <w:rFonts w:ascii="標楷體" w:eastAsia="標楷體" w:hAnsi="標楷體" w:hint="eastAsia"/>
                            <w:bCs/>
                            <w:sz w:val="16"/>
                            <w:szCs w:val="16"/>
                          </w:rPr>
                        </w:pPr>
                        <w:r w:rsidRPr="002A2AA6">
                          <w:rPr>
                            <w:rFonts w:ascii="標楷體" w:eastAsia="標楷體" w:hAnsi="標楷體" w:hint="eastAsia"/>
                            <w:bCs/>
                            <w:sz w:val="16"/>
                            <w:szCs w:val="16"/>
                          </w:rPr>
                          <w:t>加入不同效果</w:t>
                        </w:r>
                      </w:p>
                      <w:p w:rsidR="004D08AC" w:rsidRPr="009E42CD" w:rsidRDefault="004D08AC" w:rsidP="000551E4">
                        <w:pPr>
                          <w:jc w:val="center"/>
                        </w:pP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3" o:spid="_x0000_s1036" type="#_x0000_t63" style="position:absolute;left:4680;top:11880;width:28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JlcYA&#10;AADbAAAADwAAAGRycy9kb3ducmV2LnhtbESPT2sCMRTE7wW/Q3hCL0Wz/kF0NUqpLe3Fg7Z1PT42&#10;z93V5GXZRN1++6Yg9DjMzG+Yxaq1Rlyp8ZVjBYN+AoI4d7riQsHX51tvCsIHZI3GMSn4IQ+rZedh&#10;gal2N97SdRcKESHsU1RQhlCnUvq8JIu+72ri6B1dYzFE2RRSN3iLcGvkMEkm0mLFcaHEml5Kys+7&#10;i1VwHJl1tjlcXsczmT29U2ZOZv+t1GO3fZ6DCNSG//C9/aEVjAbw9y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uJlcYAAADbAAAADwAAAAAAAAAAAAAAAACYAgAAZHJz&#10;L2Rvd25yZXYueG1sUEsFBgAAAAAEAAQA9QAAAIsDAAAAAA==&#10;" adj="-1515,-2945" fillcolor="red">
                  <v:textbox>
                    <w:txbxContent>
                      <w:p w:rsidR="004D08AC" w:rsidRPr="00335682" w:rsidRDefault="004D08AC" w:rsidP="000551E4">
                        <w:pPr>
                          <w:jc w:val="center"/>
                          <w:rPr>
                            <w:rFonts w:ascii="標楷體" w:eastAsia="標楷體" w:hAnsi="標楷體" w:hint="eastAsia"/>
                            <w:b/>
                            <w:sz w:val="40"/>
                            <w:szCs w:val="40"/>
                          </w:rPr>
                        </w:pPr>
                        <w:r w:rsidRPr="00335682">
                          <w:rPr>
                            <w:rFonts w:ascii="標楷體" w:eastAsia="標楷體" w:hAnsi="標楷體" w:hint="eastAsia"/>
                            <w:b/>
                            <w:sz w:val="40"/>
                            <w:szCs w:val="40"/>
                          </w:rPr>
                          <w:t>完成作品</w:t>
                        </w:r>
                      </w:p>
                    </w:txbxContent>
                  </v:textbox>
                </v:shape>
              </v:group>
            </w:pict>
          </mc:Fallback>
        </mc:AlternateContent>
      </w: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Pr="003F6B41"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4C287F" w:rsidRDefault="004C287F" w:rsidP="004C287F">
      <w:pPr>
        <w:rPr>
          <w:rFonts w:eastAsia="標楷體" w:hAnsi="標楷體" w:hint="eastAsia"/>
          <w:bCs/>
        </w:rPr>
      </w:pPr>
    </w:p>
    <w:p w:rsidR="00CE7F48" w:rsidRDefault="00CE7F48" w:rsidP="00CE7F48">
      <w:pPr>
        <w:jc w:val="center"/>
        <w:rPr>
          <w:rFonts w:eastAsia="標楷體" w:hAnsi="標楷體" w:hint="eastAsia"/>
          <w:bCs/>
          <w:sz w:val="20"/>
          <w:szCs w:val="20"/>
        </w:rPr>
      </w:pPr>
      <w:r w:rsidRPr="00E57CF4">
        <w:rPr>
          <w:rFonts w:eastAsia="標楷體" w:hAnsi="標楷體"/>
          <w:bCs/>
          <w:sz w:val="20"/>
          <w:szCs w:val="20"/>
        </w:rPr>
        <w:t>圖</w:t>
      </w:r>
      <w:r w:rsidRPr="00E57CF4">
        <w:rPr>
          <w:rFonts w:eastAsia="標楷體"/>
          <w:bCs/>
          <w:sz w:val="20"/>
          <w:szCs w:val="20"/>
        </w:rPr>
        <w:t>1</w:t>
      </w:r>
      <w:r w:rsidRPr="00E57CF4">
        <w:rPr>
          <w:rFonts w:eastAsia="標楷體" w:hAnsi="標楷體"/>
          <w:bCs/>
          <w:sz w:val="20"/>
          <w:szCs w:val="20"/>
        </w:rPr>
        <w:t>製作架構圖</w:t>
      </w:r>
    </w:p>
    <w:p w:rsidR="004C287F" w:rsidRPr="00CE7F48" w:rsidRDefault="00CE7F48" w:rsidP="00CE7F48">
      <w:pPr>
        <w:jc w:val="center"/>
        <w:rPr>
          <w:rFonts w:eastAsia="標楷體" w:hAnsi="標楷體" w:hint="eastAsia"/>
          <w:bCs/>
          <w:sz w:val="16"/>
          <w:szCs w:val="16"/>
        </w:rPr>
      </w:pPr>
      <w:r w:rsidRPr="00CE7F48">
        <w:rPr>
          <w:rFonts w:eastAsia="標楷體" w:hAnsi="標楷體" w:hint="eastAsia"/>
          <w:bCs/>
          <w:sz w:val="16"/>
          <w:szCs w:val="16"/>
        </w:rPr>
        <w:t>1</w:t>
      </w:r>
    </w:p>
    <w:p w:rsidR="004C287F" w:rsidRDefault="004C287F" w:rsidP="000551E4">
      <w:pPr>
        <w:jc w:val="center"/>
        <w:rPr>
          <w:rFonts w:eastAsia="標楷體" w:hAnsi="標楷體" w:hint="eastAsia"/>
          <w:b/>
          <w:bCs/>
          <w:sz w:val="32"/>
          <w:szCs w:val="32"/>
        </w:rPr>
      </w:pPr>
      <w:r w:rsidRPr="004C287F">
        <w:rPr>
          <w:rFonts w:eastAsia="標楷體" w:hAnsi="標楷體" w:hint="eastAsia"/>
          <w:b/>
          <w:bCs/>
          <w:sz w:val="32"/>
          <w:szCs w:val="32"/>
        </w:rPr>
        <w:lastRenderedPageBreak/>
        <w:t>貳、理論探討</w:t>
      </w:r>
    </w:p>
    <w:p w:rsidR="004C287F" w:rsidRPr="001C6094" w:rsidRDefault="004C287F" w:rsidP="004C287F">
      <w:pPr>
        <w:rPr>
          <w:rFonts w:eastAsia="標楷體"/>
          <w:b/>
          <w:bCs/>
          <w:sz w:val="28"/>
          <w:szCs w:val="28"/>
        </w:rPr>
      </w:pPr>
      <w:r w:rsidRPr="001C6094">
        <w:rPr>
          <w:rFonts w:eastAsia="標楷體" w:hAnsi="標楷體" w:hint="eastAsia"/>
          <w:sz w:val="28"/>
          <w:szCs w:val="28"/>
        </w:rPr>
        <w:t>一、</w:t>
      </w:r>
      <w:r w:rsidRPr="001C6094">
        <w:rPr>
          <w:rFonts w:eastAsia="標楷體" w:hAnsi="標楷體"/>
          <w:sz w:val="28"/>
          <w:szCs w:val="28"/>
        </w:rPr>
        <w:t>直流電動機</w:t>
      </w:r>
    </w:p>
    <w:p w:rsidR="004C287F" w:rsidRPr="00E57CF4" w:rsidRDefault="004C287F" w:rsidP="004C287F">
      <w:pPr>
        <w:pStyle w:val="Web"/>
        <w:ind w:firstLineChars="200" w:firstLine="480"/>
        <w:rPr>
          <w:rFonts w:ascii="Times New Roman" w:eastAsia="標楷體" w:hAnsi="Times New Roman" w:cs="Times New Roman"/>
        </w:rPr>
      </w:pPr>
      <w:r w:rsidRPr="00E57CF4">
        <w:rPr>
          <w:rFonts w:ascii="Times New Roman" w:eastAsia="標楷體" w:hAnsi="標楷體" w:cs="Times New Roman"/>
        </w:rPr>
        <w:t>直流電動機（</w:t>
      </w:r>
      <w:r w:rsidRPr="00E57CF4">
        <w:rPr>
          <w:rFonts w:ascii="Times New Roman" w:eastAsia="標楷體" w:hAnsi="Times New Roman" w:cs="Times New Roman"/>
        </w:rPr>
        <w:t>DC Motor</w:t>
      </w:r>
      <w:r w:rsidRPr="00E57CF4">
        <w:rPr>
          <w:rFonts w:ascii="Times New Roman" w:eastAsia="標楷體" w:hAnsi="標楷體" w:cs="Times New Roman"/>
        </w:rPr>
        <w:t>）的好處為在控速方面比較簡單，只須控制電壓大小已可控制共轉速，但此類電動機不宜在高溫、易燃等環境下操作，而且由於電動機中需要以碳刷作為電流變換器（</w:t>
      </w:r>
      <w:r w:rsidRPr="00E57CF4">
        <w:rPr>
          <w:rFonts w:ascii="Times New Roman" w:eastAsia="標楷體" w:hAnsi="Times New Roman" w:cs="Times New Roman"/>
        </w:rPr>
        <w:t>Commutator</w:t>
      </w:r>
      <w:r w:rsidRPr="00E57CF4">
        <w:rPr>
          <w:rFonts w:ascii="Times New Roman" w:eastAsia="標楷體" w:hAnsi="標楷體" w:cs="Times New Roman"/>
        </w:rPr>
        <w:t>）的部件（有刷電動機），所以需要定期清理炭刷磨擦所產生的污物。無碳刷之電動機稱為無刷電動機，相對於有刷，無刷電動機因為少了碳刷與軸的摩擦因此較省電也比較安靜。製作難度較高、價格也較高。交流電動機（</w:t>
      </w:r>
      <w:r w:rsidRPr="00E57CF4">
        <w:rPr>
          <w:rFonts w:ascii="Times New Roman" w:eastAsia="標楷體" w:hAnsi="Times New Roman" w:cs="Times New Roman"/>
        </w:rPr>
        <w:t>AC Motor</w:t>
      </w:r>
      <w:r w:rsidRPr="00E57CF4">
        <w:rPr>
          <w:rFonts w:ascii="Times New Roman" w:eastAsia="標楷體" w:hAnsi="標楷體" w:cs="Times New Roman"/>
        </w:rPr>
        <w:t>）則可以在高溫、易燃等環境下操作，而且不用定期清理碳刷的污物，但在控速上比較困難，因為控制交流電動機轉速須要控制交流電的頻率（或使用感應電動機，用增加內部阻力的方式，在相同交流電的頻率下降低電動機轉速），控制其電壓只會影響電動機的扭力。一般家用電動機之電壓有</w:t>
      </w:r>
      <w:r w:rsidRPr="00E57CF4">
        <w:rPr>
          <w:rFonts w:ascii="Times New Roman" w:eastAsia="標楷體" w:hAnsi="Times New Roman" w:cs="Times New Roman"/>
        </w:rPr>
        <w:t xml:space="preserve"> 110V</w:t>
      </w:r>
      <w:r w:rsidRPr="00E57CF4">
        <w:rPr>
          <w:rFonts w:ascii="Times New Roman" w:eastAsia="標楷體" w:hAnsi="標楷體" w:cs="Times New Roman"/>
        </w:rPr>
        <w:t>和</w:t>
      </w:r>
      <w:r w:rsidRPr="00E57CF4">
        <w:rPr>
          <w:rFonts w:ascii="Times New Roman" w:eastAsia="標楷體" w:hAnsi="Times New Roman" w:cs="Times New Roman"/>
        </w:rPr>
        <w:t>220V</w:t>
      </w:r>
      <w:r w:rsidRPr="00E57CF4">
        <w:rPr>
          <w:rFonts w:ascii="Times New Roman" w:eastAsia="標楷體" w:hAnsi="標楷體" w:cs="Times New Roman"/>
        </w:rPr>
        <w:t>等兩種，在工業應用還有</w:t>
      </w:r>
      <w:r w:rsidRPr="00E57CF4">
        <w:rPr>
          <w:rFonts w:ascii="Times New Roman" w:eastAsia="標楷體" w:hAnsi="Times New Roman" w:cs="Times New Roman"/>
        </w:rPr>
        <w:t>380V</w:t>
      </w:r>
      <w:r w:rsidRPr="00E57CF4">
        <w:rPr>
          <w:rFonts w:ascii="Times New Roman" w:eastAsia="標楷體" w:hAnsi="標楷體" w:cs="Times New Roman"/>
        </w:rPr>
        <w:t>或</w:t>
      </w:r>
      <w:r w:rsidRPr="00E57CF4">
        <w:rPr>
          <w:rFonts w:ascii="Times New Roman" w:eastAsia="標楷體" w:hAnsi="Times New Roman" w:cs="Times New Roman"/>
        </w:rPr>
        <w:t>440V</w:t>
      </w:r>
      <w:r w:rsidRPr="00E57CF4">
        <w:rPr>
          <w:rFonts w:ascii="Times New Roman" w:eastAsia="標楷體" w:hAnsi="標楷體" w:cs="Times New Roman"/>
        </w:rPr>
        <w:t>等型態。</w:t>
      </w:r>
    </w:p>
    <w:p w:rsidR="004C287F" w:rsidRPr="00E57CF4" w:rsidRDefault="00EF2508" w:rsidP="004C287F">
      <w:pPr>
        <w:jc w:val="center"/>
        <w:rPr>
          <w:rFonts w:eastAsia="標楷體"/>
        </w:rPr>
      </w:pPr>
      <w:r>
        <w:rPr>
          <w:rFonts w:eastAsia="標楷體"/>
          <w:noProof/>
        </w:rPr>
        <w:drawing>
          <wp:inline distT="0" distB="0" distL="0" distR="0">
            <wp:extent cx="1483360" cy="1188720"/>
            <wp:effectExtent l="0" t="0" r="2540" b="0"/>
            <wp:docPr id="3" name="圖片 3" descr="A01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197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360" cy="1188720"/>
                    </a:xfrm>
                    <a:prstGeom prst="rect">
                      <a:avLst/>
                    </a:prstGeom>
                    <a:noFill/>
                    <a:ln>
                      <a:noFill/>
                    </a:ln>
                  </pic:spPr>
                </pic:pic>
              </a:graphicData>
            </a:graphic>
          </wp:inline>
        </w:drawing>
      </w:r>
    </w:p>
    <w:p w:rsidR="004C287F" w:rsidRPr="00E57CF4" w:rsidRDefault="004C287F" w:rsidP="004C287F">
      <w:pPr>
        <w:jc w:val="center"/>
        <w:rPr>
          <w:rFonts w:eastAsia="標楷體"/>
          <w:sz w:val="20"/>
          <w:szCs w:val="20"/>
        </w:rPr>
      </w:pPr>
      <w:r w:rsidRPr="00E57CF4">
        <w:rPr>
          <w:rFonts w:eastAsia="標楷體" w:hAnsi="標楷體"/>
          <w:sz w:val="20"/>
          <w:szCs w:val="20"/>
        </w:rPr>
        <w:t>圖</w:t>
      </w:r>
      <w:r w:rsidRPr="00E57CF4">
        <w:rPr>
          <w:rFonts w:eastAsia="標楷體"/>
          <w:sz w:val="20"/>
          <w:szCs w:val="20"/>
        </w:rPr>
        <w:t>2</w:t>
      </w:r>
      <w:r w:rsidRPr="00E57CF4">
        <w:rPr>
          <w:rFonts w:eastAsia="標楷體" w:hAnsi="標楷體"/>
          <w:sz w:val="20"/>
          <w:szCs w:val="20"/>
        </w:rPr>
        <w:t>直流電機</w:t>
      </w:r>
    </w:p>
    <w:p w:rsidR="004C287F" w:rsidRPr="00E57CF4" w:rsidRDefault="004C287F" w:rsidP="004C287F">
      <w:pPr>
        <w:ind w:firstLineChars="200" w:firstLine="480"/>
        <w:rPr>
          <w:rFonts w:eastAsia="標楷體"/>
        </w:rPr>
      </w:pPr>
      <w:r w:rsidRPr="00E57CF4">
        <w:rPr>
          <w:rFonts w:eastAsia="標楷體"/>
        </w:rPr>
        <w:t>12V DV(</w:t>
      </w:r>
      <w:r w:rsidRPr="00E57CF4">
        <w:rPr>
          <w:rFonts w:eastAsia="標楷體" w:hAnsi="標楷體"/>
        </w:rPr>
        <w:t>直流</w:t>
      </w:r>
      <w:r w:rsidRPr="00E57CF4">
        <w:rPr>
          <w:rFonts w:eastAsia="標楷體"/>
        </w:rPr>
        <w:t>)</w:t>
      </w:r>
      <w:r w:rsidRPr="00E57CF4">
        <w:rPr>
          <w:rFonts w:eastAsia="標楷體" w:hAnsi="標楷體"/>
        </w:rPr>
        <w:t>馬達，本體長</w:t>
      </w:r>
      <w:r w:rsidRPr="00E57CF4">
        <w:rPr>
          <w:rFonts w:eastAsia="標楷體"/>
        </w:rPr>
        <w:t xml:space="preserve"> : 98.5 ~ </w:t>
      </w:r>
      <w:smartTag w:uri="urn:schemas-microsoft-com:office:smarttags" w:element="chmetcnv">
        <w:smartTagPr>
          <w:attr w:name="TCSC" w:val="0"/>
          <w:attr w:name="NumberType" w:val="1"/>
          <w:attr w:name="Negative" w:val="False"/>
          <w:attr w:name="HasSpace" w:val="False"/>
          <w:attr w:name="SourceValue" w:val="125.3"/>
          <w:attr w:name="UnitName" w:val="m"/>
        </w:smartTagPr>
        <w:r w:rsidRPr="00E57CF4">
          <w:rPr>
            <w:rFonts w:eastAsia="標楷體"/>
          </w:rPr>
          <w:t>125.3m</w:t>
        </w:r>
      </w:smartTag>
      <w:r w:rsidRPr="00E57CF4">
        <w:rPr>
          <w:rFonts w:eastAsia="標楷體"/>
        </w:rPr>
        <w:t xml:space="preserve"> m</w:t>
      </w:r>
      <w:r w:rsidRPr="00E57CF4">
        <w:rPr>
          <w:rFonts w:eastAsia="標楷體" w:hAnsi="標楷體"/>
        </w:rPr>
        <w:t>；出力軸長：</w:t>
      </w:r>
      <w:smartTag w:uri="urn:schemas-microsoft-com:office:smarttags" w:element="chmetcnv">
        <w:smartTagPr>
          <w:attr w:name="TCSC" w:val="0"/>
          <w:attr w:name="NumberType" w:val="1"/>
          <w:attr w:name="Negative" w:val="False"/>
          <w:attr w:name="HasSpace" w:val="False"/>
          <w:attr w:name="SourceValue" w:val="20"/>
          <w:attr w:name="UnitName" w:val="mm"/>
        </w:smartTagPr>
        <w:r w:rsidRPr="00E57CF4">
          <w:rPr>
            <w:rFonts w:eastAsia="標楷體"/>
          </w:rPr>
          <w:t>20.0mm</w:t>
        </w:r>
      </w:smartTag>
      <w:r w:rsidRPr="00E57CF4">
        <w:rPr>
          <w:rFonts w:eastAsia="標楷體" w:hAnsi="標楷體"/>
        </w:rPr>
        <w:t>以上數據為安裝與控制數據</w:t>
      </w:r>
      <w:r w:rsidRPr="00E57CF4">
        <w:rPr>
          <w:rFonts w:eastAsia="標楷體"/>
        </w:rPr>
        <w:t xml:space="preserve">. </w:t>
      </w:r>
      <w:r w:rsidRPr="00E57CF4">
        <w:rPr>
          <w:rFonts w:eastAsia="標楷體" w:hAnsi="標楷體"/>
        </w:rPr>
        <w:t>與負載運動無關減速比</w:t>
      </w:r>
      <w:r w:rsidRPr="00E57CF4">
        <w:rPr>
          <w:rFonts w:eastAsia="標楷體"/>
        </w:rPr>
        <w:t xml:space="preserve"> (reduction ratio)</w:t>
      </w:r>
      <w:r w:rsidRPr="00E57CF4">
        <w:rPr>
          <w:rFonts w:eastAsia="標楷體" w:hAnsi="標楷體"/>
        </w:rPr>
        <w:t>；</w:t>
      </w:r>
      <w:r w:rsidRPr="00E57CF4">
        <w:rPr>
          <w:rFonts w:eastAsia="標楷體"/>
        </w:rPr>
        <w:t>1/61</w:t>
      </w:r>
      <w:r w:rsidRPr="00E57CF4">
        <w:rPr>
          <w:rFonts w:eastAsia="標楷體" w:hAnsi="標楷體"/>
        </w:rPr>
        <w:t>看馬達的資訊，是已經將減速比計算，得到最終出力與轉速如下定格</w:t>
      </w:r>
      <w:r w:rsidR="00635477">
        <w:rPr>
          <w:rFonts w:eastAsia="標楷體" w:hAnsi="標楷體" w:hint="eastAsia"/>
        </w:rPr>
        <w:t>扭</w:t>
      </w:r>
      <w:r w:rsidRPr="00E57CF4">
        <w:rPr>
          <w:rFonts w:eastAsia="標楷體" w:hAnsi="標楷體"/>
        </w:rPr>
        <w:t>力</w:t>
      </w:r>
      <w:r w:rsidRPr="00E57CF4">
        <w:rPr>
          <w:rFonts w:eastAsia="標楷體"/>
        </w:rPr>
        <w:t xml:space="preserve"> (rated torque)</w:t>
      </w:r>
      <w:r w:rsidRPr="00E57CF4">
        <w:rPr>
          <w:rFonts w:eastAsia="標楷體" w:hAnsi="標楷體"/>
        </w:rPr>
        <w:t>：</w:t>
      </w:r>
      <w:smartTag w:uri="urn:schemas-microsoft-com:office:smarttags" w:element="chmetcnv">
        <w:smartTagPr>
          <w:attr w:name="TCSC" w:val="0"/>
          <w:attr w:name="NumberType" w:val="1"/>
          <w:attr w:name="Negative" w:val="False"/>
          <w:attr w:name="HasSpace" w:val="True"/>
          <w:attr w:name="SourceValue" w:val="18"/>
          <w:attr w:name="UnitName" w:val="kg"/>
        </w:smartTagPr>
        <w:r w:rsidRPr="00E57CF4">
          <w:rPr>
            <w:rFonts w:eastAsia="標楷體"/>
          </w:rPr>
          <w:t>18 kg</w:t>
        </w:r>
      </w:smartTag>
      <w:r w:rsidRPr="00E57CF4">
        <w:rPr>
          <w:rFonts w:eastAsia="標楷體"/>
        </w:rPr>
        <w:t>-cm</w:t>
      </w:r>
      <w:r w:rsidRPr="00E57CF4">
        <w:rPr>
          <w:rFonts w:eastAsia="標楷體" w:hAnsi="標楷體"/>
        </w:rPr>
        <w:t>。定格回轉速</w:t>
      </w:r>
      <w:r w:rsidRPr="00E57CF4">
        <w:rPr>
          <w:rFonts w:eastAsia="標楷體"/>
        </w:rPr>
        <w:t xml:space="preserve"> (rated speed)</w:t>
      </w:r>
      <w:r w:rsidRPr="00E57CF4">
        <w:rPr>
          <w:rFonts w:eastAsia="標楷體" w:hAnsi="標楷體"/>
        </w:rPr>
        <w:t>：</w:t>
      </w:r>
      <w:r w:rsidRPr="00E57CF4">
        <w:rPr>
          <w:rFonts w:eastAsia="標楷體"/>
        </w:rPr>
        <w:t xml:space="preserve">96 rpm </w:t>
      </w:r>
      <w:r w:rsidRPr="00E57CF4">
        <w:rPr>
          <w:rFonts w:eastAsia="標楷體" w:hAnsi="標楷體"/>
        </w:rPr>
        <w:t>要計算要先知道你所需要速度</w:t>
      </w:r>
      <w:r w:rsidRPr="00E57CF4">
        <w:rPr>
          <w:rFonts w:eastAsia="標楷體"/>
        </w:rPr>
        <w:t>torque</w:t>
      </w:r>
      <w:r w:rsidRPr="00E57CF4">
        <w:rPr>
          <w:rFonts w:eastAsia="標楷體" w:hAnsi="標楷體"/>
        </w:rPr>
        <w:t>表示在固定力臂長度有多少出力，</w:t>
      </w:r>
      <w:smartTag w:uri="urn:schemas-microsoft-com:office:smarttags" w:element="chmetcnv">
        <w:smartTagPr>
          <w:attr w:name="TCSC" w:val="0"/>
          <w:attr w:name="NumberType" w:val="1"/>
          <w:attr w:name="Negative" w:val="False"/>
          <w:attr w:name="HasSpace" w:val="True"/>
          <w:attr w:name="SourceValue" w:val="18"/>
          <w:attr w:name="UnitName" w:val="kg"/>
        </w:smartTagPr>
        <w:r w:rsidRPr="00E57CF4">
          <w:rPr>
            <w:rFonts w:eastAsia="標楷體"/>
          </w:rPr>
          <w:t>18 kg</w:t>
        </w:r>
      </w:smartTag>
      <w:r w:rsidRPr="00E57CF4">
        <w:rPr>
          <w:rFonts w:eastAsia="標楷體"/>
        </w:rPr>
        <w:t xml:space="preserve"> -cm = 1</w:t>
      </w:r>
      <w:r w:rsidRPr="00E57CF4">
        <w:rPr>
          <w:rFonts w:eastAsia="標楷體" w:hAnsi="標楷體"/>
        </w:rPr>
        <w:t>公分力臂長度有</w:t>
      </w:r>
      <w:smartTag w:uri="urn:schemas-microsoft-com:office:smarttags" w:element="chmetcnv">
        <w:smartTagPr>
          <w:attr w:name="TCSC" w:val="0"/>
          <w:attr w:name="NumberType" w:val="1"/>
          <w:attr w:name="Negative" w:val="False"/>
          <w:attr w:name="HasSpace" w:val="True"/>
          <w:attr w:name="SourceValue" w:val="18"/>
          <w:attr w:name="UnitName" w:val="kg"/>
        </w:smartTagPr>
        <w:r w:rsidRPr="00E57CF4">
          <w:rPr>
            <w:rFonts w:eastAsia="標楷體"/>
          </w:rPr>
          <w:t>18 kg</w:t>
        </w:r>
      </w:smartTag>
      <w:r w:rsidRPr="00E57CF4">
        <w:rPr>
          <w:rFonts w:eastAsia="標楷體" w:hAnsi="標楷體"/>
        </w:rPr>
        <w:t>出力所以要知道出力以</w:t>
      </w:r>
      <w:r w:rsidRPr="00E57CF4">
        <w:rPr>
          <w:rFonts w:eastAsia="標楷體"/>
        </w:rPr>
        <w:t>torque/</w:t>
      </w:r>
      <w:r w:rsidRPr="00E57CF4">
        <w:rPr>
          <w:rFonts w:eastAsia="標楷體" w:hAnsi="標楷體"/>
        </w:rPr>
        <w:t>力臂。例如</w:t>
      </w:r>
      <w:smartTag w:uri="urn:schemas-microsoft-com:office:smarttags" w:element="chmetcnv">
        <w:smartTagPr>
          <w:attr w:name="UnitName" w:val="公分"/>
          <w:attr w:name="SourceValue" w:val="10"/>
          <w:attr w:name="HasSpace" w:val="False"/>
          <w:attr w:name="Negative" w:val="False"/>
          <w:attr w:name="NumberType" w:val="1"/>
          <w:attr w:name="TCSC" w:val="0"/>
        </w:smartTagPr>
        <w:r w:rsidRPr="00E57CF4">
          <w:rPr>
            <w:rFonts w:eastAsia="標楷體"/>
          </w:rPr>
          <w:t>10</w:t>
        </w:r>
        <w:r w:rsidRPr="00E57CF4">
          <w:rPr>
            <w:rFonts w:eastAsia="標楷體" w:hAnsi="標楷體"/>
          </w:rPr>
          <w:t>公分</w:t>
        </w:r>
      </w:smartTag>
      <w:r w:rsidRPr="00E57CF4">
        <w:rPr>
          <w:rFonts w:eastAsia="標楷體" w:hAnsi="標楷體"/>
        </w:rPr>
        <w:t>力臂</w:t>
      </w:r>
      <w:r w:rsidRPr="00E57CF4">
        <w:rPr>
          <w:rFonts w:eastAsia="標楷體"/>
        </w:rPr>
        <w:t>=18/10=</w:t>
      </w:r>
      <w:smartTag w:uri="urn:schemas-microsoft-com:office:smarttags" w:element="chmetcnv">
        <w:smartTagPr>
          <w:attr w:name="TCSC" w:val="0"/>
          <w:attr w:name="NumberType" w:val="1"/>
          <w:attr w:name="Negative" w:val="False"/>
          <w:attr w:name="HasSpace" w:val="True"/>
          <w:attr w:name="SourceValue" w:val="1.8"/>
          <w:attr w:name="UnitName" w:val="kg"/>
        </w:smartTagPr>
        <w:r w:rsidRPr="00E57CF4">
          <w:rPr>
            <w:rFonts w:eastAsia="標楷體"/>
          </w:rPr>
          <w:t>1.8 kg</w:t>
        </w:r>
      </w:smartTag>
      <w:r w:rsidRPr="00E57CF4">
        <w:rPr>
          <w:rFonts w:eastAsia="標楷體" w:hAnsi="標楷體"/>
        </w:rPr>
        <w:t>出力</w:t>
      </w:r>
    </w:p>
    <w:p w:rsidR="004C287F" w:rsidRPr="00E57CF4" w:rsidRDefault="004C287F" w:rsidP="004C287F">
      <w:pPr>
        <w:rPr>
          <w:rFonts w:eastAsia="標楷體"/>
        </w:rPr>
      </w:pPr>
      <w:r w:rsidRPr="00E57CF4">
        <w:rPr>
          <w:rFonts w:eastAsia="標楷體"/>
        </w:rPr>
        <w:t xml:space="preserve">Rpm.= </w:t>
      </w:r>
      <w:r w:rsidRPr="00E57CF4">
        <w:rPr>
          <w:rFonts w:eastAsia="標楷體" w:hAnsi="標楷體"/>
        </w:rPr>
        <w:t>每分鐘多少轉。要換算成速度</w:t>
      </w:r>
      <w:r w:rsidRPr="00E57CF4">
        <w:rPr>
          <w:rFonts w:eastAsia="標楷體"/>
        </w:rPr>
        <w:t>= Rpm*</w:t>
      </w:r>
      <w:r w:rsidRPr="00E57CF4">
        <w:rPr>
          <w:rFonts w:eastAsia="標楷體" w:hAnsi="標楷體"/>
        </w:rPr>
        <w:t>轉動半徑。在此可將轉動半徑</w:t>
      </w:r>
      <w:r w:rsidRPr="00E57CF4">
        <w:rPr>
          <w:rFonts w:eastAsia="標楷體"/>
        </w:rPr>
        <w:t>=</w:t>
      </w:r>
      <w:r w:rsidRPr="00E57CF4">
        <w:rPr>
          <w:rFonts w:eastAsia="標楷體" w:hAnsi="標楷體"/>
        </w:rPr>
        <w:t>力臂長度。</w:t>
      </w:r>
      <w:r w:rsidRPr="00E57CF4">
        <w:rPr>
          <w:rFonts w:eastAsia="標楷體"/>
        </w:rPr>
        <w:t>96 rpm*10</w:t>
      </w:r>
      <w:r w:rsidRPr="00E57CF4">
        <w:rPr>
          <w:rFonts w:eastAsia="標楷體" w:hAnsi="標楷體"/>
        </w:rPr>
        <w:t>公分</w:t>
      </w:r>
      <w:r w:rsidRPr="00E57CF4">
        <w:rPr>
          <w:rFonts w:eastAsia="標楷體"/>
        </w:rPr>
        <w:t xml:space="preserve">= </w:t>
      </w:r>
      <w:smartTag w:uri="urn:schemas-microsoft-com:office:smarttags" w:element="chmetcnv">
        <w:smartTagPr>
          <w:attr w:name="UnitName" w:val="cm"/>
          <w:attr w:name="SourceValue" w:val="960"/>
          <w:attr w:name="HasSpace" w:val="True"/>
          <w:attr w:name="Negative" w:val="False"/>
          <w:attr w:name="NumberType" w:val="1"/>
          <w:attr w:name="TCSC" w:val="0"/>
        </w:smartTagPr>
        <w:r w:rsidRPr="00E57CF4">
          <w:rPr>
            <w:rFonts w:eastAsia="標楷體"/>
          </w:rPr>
          <w:t>960 cm</w:t>
        </w:r>
      </w:smartTag>
      <w:r w:rsidRPr="00E57CF4">
        <w:rPr>
          <w:rFonts w:eastAsia="標楷體"/>
        </w:rPr>
        <w:t xml:space="preserve"> / Min</w:t>
      </w: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Default="00C56A59" w:rsidP="004C287F">
      <w:pPr>
        <w:ind w:firstLineChars="200" w:firstLine="480"/>
        <w:rPr>
          <w:rFonts w:eastAsia="標楷體" w:hAnsi="標楷體" w:hint="eastAsia"/>
        </w:rPr>
      </w:pPr>
    </w:p>
    <w:p w:rsidR="00C56A59" w:rsidRPr="00C56A59" w:rsidRDefault="00C56A59" w:rsidP="00C56A59">
      <w:pPr>
        <w:ind w:firstLineChars="200" w:firstLine="320"/>
        <w:jc w:val="center"/>
        <w:rPr>
          <w:rFonts w:eastAsia="標楷體" w:hAnsi="標楷體" w:hint="eastAsia"/>
          <w:sz w:val="16"/>
          <w:szCs w:val="16"/>
        </w:rPr>
      </w:pPr>
      <w:r w:rsidRPr="00C56A59">
        <w:rPr>
          <w:rFonts w:eastAsia="標楷體" w:hAnsi="標楷體" w:hint="eastAsia"/>
          <w:sz w:val="16"/>
          <w:szCs w:val="16"/>
        </w:rPr>
        <w:t>2</w:t>
      </w:r>
    </w:p>
    <w:p w:rsidR="004C287F" w:rsidRPr="00E57CF4" w:rsidRDefault="004C287F" w:rsidP="004C287F">
      <w:pPr>
        <w:ind w:firstLineChars="200" w:firstLine="480"/>
        <w:rPr>
          <w:rFonts w:eastAsia="標楷體"/>
        </w:rPr>
      </w:pPr>
      <w:r w:rsidRPr="00E57CF4">
        <w:rPr>
          <w:rFonts w:eastAsia="標楷體" w:hAnsi="標楷體"/>
        </w:rPr>
        <w:lastRenderedPageBreak/>
        <w:t>因各運動機構傳動方式不同，在此無法詳細說明你力臂長度或轉動半徑大小取得方法，簡易換算如下：</w:t>
      </w:r>
      <w:r w:rsidRPr="00E57CF4">
        <w:rPr>
          <w:rFonts w:eastAsia="標楷體"/>
        </w:rPr>
        <w:t xml:space="preserve">( </w:t>
      </w:r>
      <w:r w:rsidRPr="00E57CF4">
        <w:rPr>
          <w:rFonts w:eastAsia="標楷體" w:hAnsi="標楷體"/>
        </w:rPr>
        <w:t>將假設力臂長度設定為</w:t>
      </w:r>
      <w:r w:rsidRPr="00E57CF4">
        <w:rPr>
          <w:rFonts w:eastAsia="標楷體"/>
        </w:rPr>
        <w:t xml:space="preserve"> </w:t>
      </w:r>
      <w:smartTag w:uri="urn:schemas-microsoft-com:office:smarttags" w:element="chmetcnv">
        <w:smartTagPr>
          <w:attr w:name="TCSC" w:val="0"/>
          <w:attr w:name="NumberType" w:val="1"/>
          <w:attr w:name="Negative" w:val="False"/>
          <w:attr w:name="HasSpace" w:val="True"/>
          <w:attr w:name="SourceValue" w:val="1"/>
          <w:attr w:name="UnitName" w:val="公分"/>
        </w:smartTagPr>
        <w:r w:rsidRPr="00E57CF4">
          <w:rPr>
            <w:rFonts w:eastAsia="標楷體"/>
          </w:rPr>
          <w:t xml:space="preserve">1 </w:t>
        </w:r>
        <w:r w:rsidRPr="00E57CF4">
          <w:rPr>
            <w:rFonts w:eastAsia="標楷體" w:hAnsi="標楷體"/>
          </w:rPr>
          <w:t>公分</w:t>
        </w:r>
      </w:smartTag>
      <w:r w:rsidRPr="00E57CF4">
        <w:rPr>
          <w:rFonts w:eastAsia="標楷體"/>
        </w:rPr>
        <w:t xml:space="preserve"> ) </w:t>
      </w:r>
      <w:r w:rsidRPr="00E57CF4">
        <w:rPr>
          <w:rFonts w:eastAsia="標楷體" w:hAnsi="標楷體"/>
        </w:rPr>
        <w:t>如上面資料得知</w:t>
      </w:r>
    </w:p>
    <w:p w:rsidR="004C287F" w:rsidRPr="00741935" w:rsidRDefault="004C287F" w:rsidP="004C287F">
      <w:pPr>
        <w:rPr>
          <w:rFonts w:eastAsia="標楷體"/>
        </w:rPr>
      </w:pPr>
      <w:r w:rsidRPr="00E57CF4">
        <w:rPr>
          <w:rFonts w:eastAsia="標楷體" w:hAnsi="標楷體"/>
        </w:rPr>
        <w:t>此馬達可以</w:t>
      </w:r>
      <w:r w:rsidRPr="00E57CF4">
        <w:rPr>
          <w:rFonts w:eastAsia="標楷體"/>
        </w:rPr>
        <w:t>18 kg</w:t>
      </w:r>
      <w:r w:rsidRPr="00E57CF4">
        <w:rPr>
          <w:rFonts w:eastAsia="標楷體" w:hAnsi="標楷體"/>
        </w:rPr>
        <w:t>出力</w:t>
      </w:r>
      <w:r w:rsidRPr="00E57CF4">
        <w:rPr>
          <w:rFonts w:eastAsia="標楷體"/>
        </w:rPr>
        <w:t xml:space="preserve">* </w:t>
      </w:r>
      <w:smartTag w:uri="urn:schemas-microsoft-com:office:smarttags" w:element="chmetcnv">
        <w:smartTagPr>
          <w:attr w:name="TCSC" w:val="0"/>
          <w:attr w:name="NumberType" w:val="1"/>
          <w:attr w:name="Negative" w:val="False"/>
          <w:attr w:name="HasSpace" w:val="True"/>
          <w:attr w:name="SourceValue" w:val="96"/>
          <w:attr w:name="UnitName" w:val="cm"/>
        </w:smartTagPr>
        <w:r w:rsidRPr="00E57CF4">
          <w:rPr>
            <w:rFonts w:eastAsia="標楷體"/>
          </w:rPr>
          <w:t>96 cm</w:t>
        </w:r>
      </w:smartTag>
      <w:r w:rsidRPr="00E57CF4">
        <w:rPr>
          <w:rFonts w:eastAsia="標楷體"/>
        </w:rPr>
        <w:t xml:space="preserve"> / Min</w:t>
      </w:r>
      <w:r w:rsidRPr="00E57CF4">
        <w:rPr>
          <w:rFonts w:eastAsia="標楷體" w:hAnsi="標楷體"/>
        </w:rPr>
        <w:t>運動將你實際須要速度除馬達速度：例如你要</w:t>
      </w:r>
      <w:r w:rsidRPr="00E57CF4">
        <w:rPr>
          <w:rFonts w:eastAsia="標楷體"/>
        </w:rPr>
        <w:t xml:space="preserve"> </w:t>
      </w:r>
      <w:smartTag w:uri="urn:schemas-microsoft-com:office:smarttags" w:element="chmetcnv">
        <w:smartTagPr>
          <w:attr w:name="TCSC" w:val="0"/>
          <w:attr w:name="NumberType" w:val="1"/>
          <w:attr w:name="Negative" w:val="False"/>
          <w:attr w:name="HasSpace" w:val="False"/>
          <w:attr w:name="SourceValue" w:val="1"/>
          <w:attr w:name="UnitName" w:val="米"/>
        </w:smartTagPr>
        <w:r w:rsidRPr="00E57CF4">
          <w:rPr>
            <w:rFonts w:eastAsia="標楷體"/>
          </w:rPr>
          <w:t>1</w:t>
        </w:r>
        <w:r w:rsidRPr="00E57CF4">
          <w:rPr>
            <w:rFonts w:eastAsia="標楷體" w:hAnsi="標楷體"/>
          </w:rPr>
          <w:t>米</w:t>
        </w:r>
      </w:smartTag>
      <w:r w:rsidRPr="00E57CF4">
        <w:rPr>
          <w:rFonts w:eastAsia="標楷體"/>
        </w:rPr>
        <w:t>/</w:t>
      </w:r>
      <w:r w:rsidRPr="00E57CF4">
        <w:rPr>
          <w:rFonts w:eastAsia="標楷體" w:hAnsi="標楷體"/>
        </w:rPr>
        <w:t>分</w:t>
      </w:r>
      <w:r w:rsidRPr="00E57CF4">
        <w:rPr>
          <w:rFonts w:eastAsia="標楷體"/>
        </w:rPr>
        <w:t xml:space="preserve">( </w:t>
      </w:r>
      <w:smartTag w:uri="urn:schemas-microsoft-com:office:smarttags" w:element="chmetcnv">
        <w:smartTagPr>
          <w:attr w:name="TCSC" w:val="0"/>
          <w:attr w:name="NumberType" w:val="1"/>
          <w:attr w:name="Negative" w:val="False"/>
          <w:attr w:name="HasSpace" w:val="False"/>
          <w:attr w:name="SourceValue" w:val="1"/>
          <w:attr w:name="UnitName" w:val="米"/>
        </w:smartTagPr>
        <w:r w:rsidRPr="00E57CF4">
          <w:rPr>
            <w:rFonts w:eastAsia="標楷體"/>
          </w:rPr>
          <w:t>1</w:t>
        </w:r>
        <w:r w:rsidRPr="00E57CF4">
          <w:rPr>
            <w:rFonts w:eastAsia="標楷體" w:hAnsi="標楷體"/>
          </w:rPr>
          <w:t>米</w:t>
        </w:r>
      </w:smartTag>
      <w:r w:rsidRPr="00E57CF4">
        <w:rPr>
          <w:rFonts w:eastAsia="標楷體"/>
        </w:rPr>
        <w:t>/</w:t>
      </w:r>
      <w:r w:rsidRPr="00E57CF4">
        <w:rPr>
          <w:rFonts w:eastAsia="標楷體" w:hAnsi="標楷體"/>
        </w:rPr>
        <w:t>分</w:t>
      </w:r>
      <w:r w:rsidRPr="00E57CF4">
        <w:rPr>
          <w:rFonts w:eastAsia="標楷體"/>
        </w:rPr>
        <w:t xml:space="preserve"> ) / * ( </w:t>
      </w:r>
      <w:smartTag w:uri="urn:schemas-microsoft-com:office:smarttags" w:element="chmetcnv">
        <w:smartTagPr>
          <w:attr w:name="TCSC" w:val="0"/>
          <w:attr w:name="NumberType" w:val="1"/>
          <w:attr w:name="Negative" w:val="False"/>
          <w:attr w:name="HasSpace" w:val="True"/>
          <w:attr w:name="SourceValue" w:val="96"/>
          <w:attr w:name="UnitName" w:val="cm"/>
        </w:smartTagPr>
        <w:r w:rsidRPr="00E57CF4">
          <w:rPr>
            <w:rFonts w:eastAsia="標楷體"/>
          </w:rPr>
          <w:t>96 cm</w:t>
        </w:r>
      </w:smartTag>
      <w:r w:rsidRPr="00E57CF4">
        <w:rPr>
          <w:rFonts w:eastAsia="標楷體"/>
        </w:rPr>
        <w:t xml:space="preserve"> / Min ) = 100/96=1.0417</w:t>
      </w:r>
      <w:r w:rsidRPr="00E57CF4">
        <w:rPr>
          <w:rFonts w:eastAsia="標楷體" w:hAnsi="標楷體"/>
        </w:rPr>
        <w:t>將此值除以出力</w:t>
      </w:r>
      <w:r w:rsidRPr="00E57CF4">
        <w:rPr>
          <w:rFonts w:eastAsia="標楷體"/>
        </w:rPr>
        <w:t xml:space="preserve"> ( </w:t>
      </w:r>
      <w:smartTag w:uri="urn:schemas-microsoft-com:office:smarttags" w:element="chmetcnv">
        <w:smartTagPr>
          <w:attr w:name="TCSC" w:val="0"/>
          <w:attr w:name="NumberType" w:val="1"/>
          <w:attr w:name="Negative" w:val="False"/>
          <w:attr w:name="HasSpace" w:val="True"/>
          <w:attr w:name="SourceValue" w:val="18"/>
          <w:attr w:name="UnitName" w:val="kg"/>
        </w:smartTagPr>
        <w:r w:rsidRPr="00E57CF4">
          <w:rPr>
            <w:rFonts w:eastAsia="標楷體"/>
          </w:rPr>
          <w:t>18 kg</w:t>
        </w:r>
      </w:smartTag>
      <w:r w:rsidRPr="00E57CF4">
        <w:rPr>
          <w:rFonts w:eastAsia="標楷體"/>
        </w:rPr>
        <w:t xml:space="preserve"> )18/1.0417= 17.28kg</w:t>
      </w:r>
      <w:r w:rsidRPr="00E57CF4">
        <w:rPr>
          <w:rFonts w:eastAsia="標楷體" w:hAnsi="標楷體"/>
        </w:rPr>
        <w:t>表示以</w:t>
      </w:r>
      <w:smartTag w:uri="urn:schemas-microsoft-com:office:smarttags" w:element="chmetcnv">
        <w:smartTagPr>
          <w:attr w:name="TCSC" w:val="0"/>
          <w:attr w:name="NumberType" w:val="1"/>
          <w:attr w:name="Negative" w:val="False"/>
          <w:attr w:name="HasSpace" w:val="False"/>
          <w:attr w:name="SourceValue" w:val="1"/>
          <w:attr w:name="UnitName" w:val="米"/>
        </w:smartTagPr>
        <w:r w:rsidRPr="00E57CF4">
          <w:rPr>
            <w:rFonts w:eastAsia="標楷體"/>
          </w:rPr>
          <w:t>1</w:t>
        </w:r>
        <w:r w:rsidRPr="00E57CF4">
          <w:rPr>
            <w:rFonts w:eastAsia="標楷體" w:hAnsi="標楷體"/>
          </w:rPr>
          <w:t>米</w:t>
        </w:r>
      </w:smartTag>
      <w:r w:rsidRPr="00E57CF4">
        <w:rPr>
          <w:rFonts w:eastAsia="標楷體"/>
        </w:rPr>
        <w:t>/</w:t>
      </w:r>
      <w:r w:rsidRPr="00E57CF4">
        <w:rPr>
          <w:rFonts w:eastAsia="標楷體" w:hAnsi="標楷體"/>
        </w:rPr>
        <w:t>分速度可以有</w:t>
      </w:r>
      <w:smartTag w:uri="urn:schemas-microsoft-com:office:smarttags" w:element="chmetcnv">
        <w:smartTagPr>
          <w:attr w:name="UnitName" w:val="kg"/>
          <w:attr w:name="SourceValue" w:val="17.28"/>
          <w:attr w:name="HasSpace" w:val="False"/>
          <w:attr w:name="Negative" w:val="False"/>
          <w:attr w:name="NumberType" w:val="1"/>
          <w:attr w:name="TCSC" w:val="0"/>
        </w:smartTagPr>
        <w:r w:rsidRPr="00E57CF4">
          <w:rPr>
            <w:rFonts w:eastAsia="標楷體"/>
          </w:rPr>
          <w:t>17.28kg</w:t>
        </w:r>
      </w:smartTag>
      <w:r w:rsidRPr="00E57CF4">
        <w:rPr>
          <w:rFonts w:eastAsia="標楷體" w:hAnsi="標楷體"/>
        </w:rPr>
        <w:t>出力以下重點請注意</w:t>
      </w:r>
      <w:r w:rsidRPr="00E57CF4">
        <w:rPr>
          <w:rFonts w:eastAsia="標楷體"/>
        </w:rPr>
        <w:t>:</w:t>
      </w:r>
      <w:r w:rsidRPr="00E57CF4">
        <w:rPr>
          <w:rFonts w:eastAsia="標楷體" w:hAnsi="標楷體"/>
        </w:rPr>
        <w:t>平面運動</w:t>
      </w:r>
      <w:r w:rsidRPr="00E57CF4">
        <w:rPr>
          <w:rFonts w:eastAsia="標楷體"/>
        </w:rPr>
        <w:t xml:space="preserve">. </w:t>
      </w:r>
      <w:r w:rsidRPr="00E57CF4">
        <w:rPr>
          <w:rFonts w:eastAsia="標楷體" w:hAnsi="標楷體"/>
        </w:rPr>
        <w:t>移動物體所須之力為物體之</w:t>
      </w:r>
      <w:r w:rsidR="00635477">
        <w:rPr>
          <w:rFonts w:eastAsia="標楷體" w:hAnsi="標楷體" w:hint="eastAsia"/>
        </w:rPr>
        <w:t>磨</w:t>
      </w:r>
      <w:r w:rsidRPr="00E57CF4">
        <w:rPr>
          <w:rFonts w:eastAsia="標楷體" w:hAnsi="標楷體"/>
        </w:rPr>
        <w:t>擦力</w:t>
      </w:r>
      <w:r w:rsidRPr="00E57CF4">
        <w:rPr>
          <w:rFonts w:eastAsia="標楷體"/>
        </w:rPr>
        <w:t xml:space="preserve">. </w:t>
      </w:r>
      <w:r w:rsidRPr="00E57CF4">
        <w:rPr>
          <w:rFonts w:eastAsia="標楷體" w:hAnsi="標楷體"/>
        </w:rPr>
        <w:t>並非物體重量物體之磨擦力</w:t>
      </w:r>
      <w:r w:rsidRPr="00E57CF4">
        <w:rPr>
          <w:rFonts w:eastAsia="標楷體"/>
        </w:rPr>
        <w:t>=</w:t>
      </w:r>
      <w:r w:rsidRPr="00E57CF4">
        <w:rPr>
          <w:rFonts w:eastAsia="標楷體" w:hAnsi="標楷體"/>
        </w:rPr>
        <w:t>物體重量</w:t>
      </w:r>
      <w:r w:rsidRPr="00E57CF4">
        <w:rPr>
          <w:rFonts w:eastAsia="標楷體"/>
        </w:rPr>
        <w:t xml:space="preserve"> * </w:t>
      </w:r>
      <w:r w:rsidRPr="00E57CF4">
        <w:rPr>
          <w:rFonts w:eastAsia="標楷體" w:hAnsi="標楷體"/>
        </w:rPr>
        <w:t>磨擦係數不知你運動機構</w:t>
      </w:r>
      <w:r w:rsidRPr="00E57CF4">
        <w:rPr>
          <w:rFonts w:eastAsia="標楷體"/>
        </w:rPr>
        <w:t xml:space="preserve">. </w:t>
      </w:r>
      <w:r w:rsidRPr="00E57CF4">
        <w:rPr>
          <w:rFonts w:eastAsia="標楷體" w:hAnsi="標楷體"/>
        </w:rPr>
        <w:t>無法知道磨擦係數為何。以最簡易鋼輪對鋼軌磨擦係數大約</w:t>
      </w:r>
      <w:r w:rsidRPr="00E57CF4">
        <w:rPr>
          <w:rFonts w:eastAsia="標楷體"/>
        </w:rPr>
        <w:t>0.2~0.3</w:t>
      </w:r>
      <w:r w:rsidRPr="00E57CF4">
        <w:rPr>
          <w:rFonts w:eastAsia="標楷體" w:hAnsi="標楷體"/>
        </w:rPr>
        <w:t>，如以轉動將會更小，如以滑軌運動更小，小至</w:t>
      </w:r>
      <w:r w:rsidRPr="00E57CF4">
        <w:rPr>
          <w:rFonts w:eastAsia="標楷體"/>
        </w:rPr>
        <w:t>0.01</w:t>
      </w:r>
      <w:r w:rsidRPr="00E57CF4">
        <w:rPr>
          <w:rFonts w:eastAsia="標楷體" w:hAnsi="標楷體"/>
        </w:rPr>
        <w:t>多有可能，所以此磨擦係數相差太大，計算方式：出力</w:t>
      </w:r>
      <w:r w:rsidRPr="00E57CF4">
        <w:rPr>
          <w:rFonts w:eastAsia="標楷體"/>
        </w:rPr>
        <w:t xml:space="preserve"> / </w:t>
      </w:r>
      <w:r w:rsidRPr="00E57CF4">
        <w:rPr>
          <w:rFonts w:eastAsia="標楷體" w:hAnsi="標楷體"/>
        </w:rPr>
        <w:t>磨擦係數</w:t>
      </w:r>
      <w:r w:rsidRPr="00E57CF4">
        <w:rPr>
          <w:rFonts w:eastAsia="標楷體"/>
        </w:rPr>
        <w:t xml:space="preserve"> = </w:t>
      </w:r>
      <w:r w:rsidRPr="00E57CF4">
        <w:rPr>
          <w:rFonts w:eastAsia="標楷體" w:hAnsi="標楷體"/>
        </w:rPr>
        <w:t>可載物體重量例如</w:t>
      </w:r>
      <w:r w:rsidRPr="00E57CF4">
        <w:rPr>
          <w:rFonts w:eastAsia="標楷體"/>
        </w:rPr>
        <w:t xml:space="preserve"> </w:t>
      </w:r>
      <w:r w:rsidRPr="00E57CF4">
        <w:rPr>
          <w:rFonts w:eastAsia="標楷體" w:hAnsi="標楷體"/>
        </w:rPr>
        <w:t>磨擦係數</w:t>
      </w:r>
      <w:r w:rsidRPr="00E57CF4">
        <w:rPr>
          <w:rFonts w:eastAsia="標楷體"/>
        </w:rPr>
        <w:t xml:space="preserve"> </w:t>
      </w:r>
      <w:r w:rsidRPr="00741935">
        <w:rPr>
          <w:rFonts w:eastAsia="標楷體"/>
        </w:rPr>
        <w:t>0.1 -&gt; 17.28 / 0.1 = 172.8 kg</w:t>
      </w:r>
      <w:r w:rsidRPr="00741935">
        <w:rPr>
          <w:rFonts w:eastAsia="標楷體"/>
        </w:rPr>
        <w:t>以上計算為全部出力使用在抵抗磨擦力可載物體重量，此情況為</w:t>
      </w:r>
      <w:r w:rsidRPr="00741935">
        <w:rPr>
          <w:rFonts w:eastAsia="標楷體"/>
        </w:rPr>
        <w:t xml:space="preserve"> “ </w:t>
      </w:r>
      <w:r w:rsidRPr="00741935">
        <w:rPr>
          <w:rFonts w:eastAsia="標楷體"/>
        </w:rPr>
        <w:t>等速運動</w:t>
      </w:r>
      <w:r w:rsidRPr="00741935">
        <w:rPr>
          <w:rFonts w:eastAsia="標楷體"/>
        </w:rPr>
        <w:t xml:space="preserve"> “ </w:t>
      </w:r>
      <w:r w:rsidRPr="00741935">
        <w:rPr>
          <w:rFonts w:eastAsia="標楷體"/>
        </w:rPr>
        <w:t>也就是沒有加減速變化，實際上須從靜止</w:t>
      </w:r>
      <w:r w:rsidRPr="00741935">
        <w:rPr>
          <w:rFonts w:eastAsia="標楷體"/>
        </w:rPr>
        <w:t>-&gt;</w:t>
      </w:r>
      <w:r w:rsidRPr="00741935">
        <w:rPr>
          <w:rFonts w:eastAsia="標楷體"/>
        </w:rPr>
        <w:t>加速</w:t>
      </w:r>
      <w:r w:rsidRPr="00741935">
        <w:rPr>
          <w:rFonts w:eastAsia="標楷體"/>
        </w:rPr>
        <w:t>-&gt;</w:t>
      </w:r>
      <w:r w:rsidRPr="00741935">
        <w:rPr>
          <w:rFonts w:eastAsia="標楷體"/>
        </w:rPr>
        <w:t>等速</w:t>
      </w:r>
      <w:r w:rsidRPr="00741935">
        <w:rPr>
          <w:rFonts w:eastAsia="標楷體"/>
        </w:rPr>
        <w:t>-&gt;</w:t>
      </w:r>
      <w:r w:rsidRPr="00741935">
        <w:rPr>
          <w:rFonts w:eastAsia="標楷體"/>
        </w:rPr>
        <w:t>減速</w:t>
      </w:r>
      <w:r w:rsidRPr="00741935">
        <w:rPr>
          <w:rFonts w:eastAsia="標楷體"/>
        </w:rPr>
        <w:t>-&gt;</w:t>
      </w:r>
      <w:r w:rsidRPr="00741935">
        <w:rPr>
          <w:rFonts w:eastAsia="標楷體"/>
        </w:rPr>
        <w:t>靜止</w:t>
      </w:r>
      <w:r w:rsidRPr="00741935">
        <w:rPr>
          <w:rFonts w:eastAsia="標楷體"/>
        </w:rPr>
        <w:t>-&gt;(</w:t>
      </w:r>
      <w:r w:rsidRPr="00741935">
        <w:rPr>
          <w:rFonts w:eastAsia="標楷體"/>
        </w:rPr>
        <w:t>反向</w:t>
      </w:r>
      <w:r w:rsidRPr="00741935">
        <w:rPr>
          <w:rFonts w:eastAsia="標楷體"/>
        </w:rPr>
        <w:t xml:space="preserve">) </w:t>
      </w:r>
      <w:r w:rsidRPr="00741935">
        <w:rPr>
          <w:rFonts w:eastAsia="標楷體"/>
        </w:rPr>
        <w:t>加速</w:t>
      </w:r>
      <w:r w:rsidRPr="00741935">
        <w:rPr>
          <w:rFonts w:eastAsia="標楷體"/>
        </w:rPr>
        <w:t>-&gt;-&gt;-&gt;</w:t>
      </w:r>
      <w:r w:rsidRPr="00741935">
        <w:rPr>
          <w:rFonts w:eastAsia="標楷體"/>
        </w:rPr>
        <w:t>所以不行將所有出力全使用在抵抗磨擦力，必須有提供加減速變化之出力，二者之和才是馬達所須出力如果在急速變化情況下提供加減速變化之出力會比抵抗磨擦力大很多，真正計算是要算此方面</w:t>
      </w:r>
      <w:r w:rsidRPr="00741935">
        <w:rPr>
          <w:rFonts w:eastAsia="標楷體"/>
        </w:rPr>
        <w:t>. F=Ma.M=</w:t>
      </w:r>
      <w:r w:rsidRPr="00741935">
        <w:rPr>
          <w:rFonts w:eastAsia="標楷體"/>
        </w:rPr>
        <w:t>物體質量</w:t>
      </w:r>
      <w:r w:rsidRPr="00741935">
        <w:rPr>
          <w:rFonts w:eastAsia="標楷體"/>
        </w:rPr>
        <w:t>, a=</w:t>
      </w:r>
      <w:r w:rsidRPr="00741935">
        <w:rPr>
          <w:rFonts w:eastAsia="標楷體"/>
        </w:rPr>
        <w:t>加</w:t>
      </w:r>
      <w:r w:rsidRPr="00741935">
        <w:rPr>
          <w:rFonts w:eastAsia="標楷體"/>
        </w:rPr>
        <w:t>(</w:t>
      </w:r>
      <w:r w:rsidRPr="00741935">
        <w:rPr>
          <w:rFonts w:eastAsia="標楷體"/>
        </w:rPr>
        <w:t>減</w:t>
      </w:r>
      <w:r w:rsidRPr="00741935">
        <w:rPr>
          <w:rFonts w:eastAsia="標楷體"/>
        </w:rPr>
        <w:t>)</w:t>
      </w:r>
      <w:r w:rsidRPr="00741935">
        <w:rPr>
          <w:rFonts w:eastAsia="標楷體"/>
        </w:rPr>
        <w:t>速你要計算不只所在物體重量，連同機構</w:t>
      </w:r>
      <w:r w:rsidRPr="00741935">
        <w:rPr>
          <w:rFonts w:eastAsia="標楷體"/>
        </w:rPr>
        <w:t>(</w:t>
      </w:r>
      <w:r w:rsidRPr="00741935">
        <w:rPr>
          <w:rFonts w:eastAsia="標楷體"/>
        </w:rPr>
        <w:t>運動</w:t>
      </w:r>
      <w:r w:rsidRPr="00741935">
        <w:rPr>
          <w:rFonts w:eastAsia="標楷體"/>
        </w:rPr>
        <w:t xml:space="preserve">) </w:t>
      </w:r>
      <w:r w:rsidRPr="00741935">
        <w:rPr>
          <w:rFonts w:eastAsia="標楷體"/>
        </w:rPr>
        <w:t>重量多要算進去，因為運動不只載重物體，連同機構</w:t>
      </w:r>
      <w:r w:rsidRPr="00741935">
        <w:rPr>
          <w:rFonts w:eastAsia="標楷體"/>
        </w:rPr>
        <w:t xml:space="preserve"> ( </w:t>
      </w:r>
      <w:r w:rsidRPr="00741935">
        <w:rPr>
          <w:rFonts w:eastAsia="標楷體"/>
        </w:rPr>
        <w:t>上平台</w:t>
      </w:r>
      <w:r w:rsidRPr="00741935">
        <w:rPr>
          <w:rFonts w:eastAsia="標楷體"/>
        </w:rPr>
        <w:t xml:space="preserve">. </w:t>
      </w:r>
      <w:r w:rsidRPr="00741935">
        <w:rPr>
          <w:rFonts w:eastAsia="標楷體"/>
        </w:rPr>
        <w:t>馬達等</w:t>
      </w:r>
      <w:r w:rsidRPr="00741935">
        <w:rPr>
          <w:rFonts w:eastAsia="標楷體"/>
        </w:rPr>
        <w:t xml:space="preserve"> ) </w:t>
      </w:r>
      <w:r w:rsidRPr="00741935">
        <w:rPr>
          <w:rFonts w:eastAsia="標楷體"/>
        </w:rPr>
        <w:t>一起運動，如果是急速變化，大部份設計並不是使用馬達額定出力，而是使用馬達最大出力，也就是在短時間內</w:t>
      </w:r>
      <w:r w:rsidRPr="00741935">
        <w:rPr>
          <w:rFonts w:eastAsia="標楷體"/>
        </w:rPr>
        <w:t xml:space="preserve"> ( </w:t>
      </w:r>
      <w:r w:rsidRPr="00741935">
        <w:rPr>
          <w:rFonts w:eastAsia="標楷體"/>
        </w:rPr>
        <w:t>速度變化期</w:t>
      </w:r>
      <w:r w:rsidRPr="00741935">
        <w:rPr>
          <w:rFonts w:eastAsia="標楷體"/>
        </w:rPr>
        <w:t xml:space="preserve"> )</w:t>
      </w:r>
      <w:r w:rsidRPr="00741935">
        <w:rPr>
          <w:rFonts w:eastAsia="標楷體"/>
        </w:rPr>
        <w:t>，使馬達超載，在等速時馬達負載會低下來，但總合之平均負載不可大於馬達額定負載。</w:t>
      </w:r>
    </w:p>
    <w:p w:rsidR="004C287F" w:rsidRPr="00E57CF4" w:rsidRDefault="004C287F" w:rsidP="004C287F">
      <w:pPr>
        <w:rPr>
          <w:rFonts w:eastAsia="標楷體"/>
        </w:rPr>
      </w:pPr>
    </w:p>
    <w:p w:rsidR="004C287F" w:rsidRPr="001C6094" w:rsidRDefault="004C287F" w:rsidP="004C287F">
      <w:pPr>
        <w:rPr>
          <w:rFonts w:eastAsia="標楷體"/>
          <w:sz w:val="28"/>
          <w:szCs w:val="28"/>
        </w:rPr>
      </w:pPr>
      <w:r w:rsidRPr="001C6094">
        <w:rPr>
          <w:rFonts w:eastAsia="標楷體" w:hAnsi="標楷體" w:hint="eastAsia"/>
          <w:color w:val="000000"/>
          <w:sz w:val="28"/>
          <w:szCs w:val="28"/>
        </w:rPr>
        <w:t>二、</w:t>
      </w:r>
      <w:r w:rsidRPr="001C6094">
        <w:rPr>
          <w:rFonts w:eastAsia="標楷體" w:hAnsi="標楷體"/>
          <w:color w:val="000000"/>
          <w:sz w:val="28"/>
          <w:szCs w:val="28"/>
        </w:rPr>
        <w:t>輪胎</w:t>
      </w:r>
    </w:p>
    <w:p w:rsidR="004C287F" w:rsidRDefault="002A2AA6" w:rsidP="004C287F">
      <w:pPr>
        <w:rPr>
          <w:rFonts w:eastAsia="標楷體" w:hint="eastAsia"/>
          <w:color w:val="000000"/>
        </w:rPr>
      </w:pPr>
      <w:r>
        <w:rPr>
          <w:rFonts w:eastAsia="標楷體" w:hAnsi="標楷體" w:hint="eastAsia"/>
          <w:color w:val="000000"/>
        </w:rPr>
        <w:t xml:space="preserve">    </w:t>
      </w:r>
      <w:r w:rsidR="004C287F" w:rsidRPr="00E57CF4">
        <w:rPr>
          <w:rFonts w:eastAsia="標楷體" w:hAnsi="標楷體"/>
          <w:color w:val="000000"/>
        </w:rPr>
        <w:t>在閱讀輪胎型錄時，或是於選購輪胎之際直接觀察輪胎胎壁以及未拆封輪胎包裝膠膜上的貼紙，都可以看到一連串輪胎規格的標示。要了解輪胎，當然得先從認識、了解輪胎規格的意義開始。</w:t>
      </w:r>
      <w:r w:rsidR="004C287F" w:rsidRPr="00E57CF4">
        <w:rPr>
          <w:rFonts w:eastAsia="標楷體"/>
          <w:color w:val="000000"/>
        </w:rPr>
        <w:br/>
        <w:t xml:space="preserve">    </w:t>
      </w:r>
      <w:r w:rsidR="004C287F" w:rsidRPr="00E57CF4">
        <w:rPr>
          <w:rFonts w:eastAsia="標楷體" w:hAnsi="標楷體"/>
          <w:color w:val="000000"/>
        </w:rPr>
        <w:t>我們就以十分常見的規格〝</w:t>
      </w:r>
      <w:r w:rsidR="004C287F" w:rsidRPr="00E57CF4">
        <w:rPr>
          <w:rFonts w:eastAsia="標楷體"/>
          <w:color w:val="000000"/>
        </w:rPr>
        <w:t>P185/60HR14</w:t>
      </w:r>
      <w:r w:rsidR="004C287F" w:rsidRPr="00E57CF4">
        <w:rPr>
          <w:rFonts w:eastAsia="標楷體" w:hAnsi="標楷體"/>
          <w:color w:val="000000"/>
        </w:rPr>
        <w:t>〞來介紹。首先〝</w:t>
      </w:r>
      <w:r w:rsidR="004C287F" w:rsidRPr="00E57CF4">
        <w:rPr>
          <w:rFonts w:eastAsia="標楷體"/>
          <w:color w:val="000000"/>
        </w:rPr>
        <w:t>P</w:t>
      </w:r>
      <w:r w:rsidR="004C287F" w:rsidRPr="00E57CF4">
        <w:rPr>
          <w:rFonts w:eastAsia="標楷體" w:hAnsi="標楷體"/>
          <w:color w:val="000000"/>
        </w:rPr>
        <w:t>〞指的是小客車（</w:t>
      </w:r>
      <w:r w:rsidR="004C287F" w:rsidRPr="00E57CF4">
        <w:rPr>
          <w:rFonts w:eastAsia="標楷體"/>
          <w:color w:val="000000"/>
        </w:rPr>
        <w:t>Passenger Car</w:t>
      </w:r>
      <w:r w:rsidR="004C287F" w:rsidRPr="00E57CF4">
        <w:rPr>
          <w:rFonts w:eastAsia="標楷體" w:hAnsi="標楷體"/>
          <w:color w:val="000000"/>
        </w:rPr>
        <w:t>），就是給一般小客車裝著用的。有的車輛所配置的備胎並非全尺寸的，那麼您就會在這個位置找到〝</w:t>
      </w:r>
      <w:r w:rsidR="004C287F" w:rsidRPr="00E57CF4">
        <w:rPr>
          <w:rFonts w:eastAsia="標楷體"/>
          <w:color w:val="000000"/>
        </w:rPr>
        <w:t>T</w:t>
      </w:r>
      <w:r w:rsidR="004C287F" w:rsidRPr="00E57CF4">
        <w:rPr>
          <w:rFonts w:eastAsia="標楷體" w:hAnsi="標楷體"/>
          <w:color w:val="000000"/>
        </w:rPr>
        <w:t>〞這個英文字母，表示它是〝暫時〞（</w:t>
      </w:r>
      <w:r w:rsidR="004C287F" w:rsidRPr="00E57CF4">
        <w:rPr>
          <w:rFonts w:eastAsia="標楷體"/>
          <w:color w:val="000000"/>
        </w:rPr>
        <w:t>Temporary</w:t>
      </w:r>
      <w:r w:rsidR="004C287F" w:rsidRPr="00E57CF4">
        <w:rPr>
          <w:rFonts w:eastAsia="標楷體" w:hAnsi="標楷體"/>
          <w:color w:val="000000"/>
        </w:rPr>
        <w:t>）用胎。</w:t>
      </w:r>
      <w:r w:rsidR="004C287F" w:rsidRPr="00E57CF4">
        <w:rPr>
          <w:rFonts w:eastAsia="標楷體"/>
          <w:color w:val="000000"/>
        </w:rPr>
        <w:br/>
        <w:t xml:space="preserve">    </w:t>
      </w:r>
      <w:r w:rsidR="004C287F" w:rsidRPr="00E57CF4">
        <w:rPr>
          <w:rFonts w:eastAsia="標楷體" w:hAnsi="標楷體"/>
          <w:color w:val="000000"/>
        </w:rPr>
        <w:t>接下來〝</w:t>
      </w:r>
      <w:r w:rsidR="004C287F" w:rsidRPr="00E57CF4">
        <w:rPr>
          <w:rFonts w:eastAsia="標楷體"/>
          <w:color w:val="000000"/>
        </w:rPr>
        <w:t>185</w:t>
      </w:r>
      <w:r w:rsidR="004C287F" w:rsidRPr="00E57CF4">
        <w:rPr>
          <w:rFonts w:eastAsia="標楷體" w:hAnsi="標楷體"/>
          <w:color w:val="000000"/>
        </w:rPr>
        <w:t>〞就是輪胎胎面的寬度，以〝</w:t>
      </w:r>
      <w:r w:rsidR="004C287F" w:rsidRPr="00E57CF4">
        <w:rPr>
          <w:rFonts w:eastAsia="標楷體"/>
          <w:color w:val="000000"/>
        </w:rPr>
        <w:t>mm</w:t>
      </w:r>
      <w:r w:rsidR="004C287F" w:rsidRPr="00E57CF4">
        <w:rPr>
          <w:rFonts w:eastAsia="標楷體" w:hAnsi="標楷體"/>
          <w:color w:val="000000"/>
        </w:rPr>
        <w:t>〞作為單位。其後的〝</w:t>
      </w:r>
      <w:r w:rsidR="004C287F" w:rsidRPr="00E57CF4">
        <w:rPr>
          <w:rFonts w:eastAsia="標楷體"/>
          <w:color w:val="000000"/>
        </w:rPr>
        <w:t>60</w:t>
      </w:r>
      <w:r w:rsidR="004C287F" w:rsidRPr="00E57CF4">
        <w:rPr>
          <w:rFonts w:eastAsia="標楷體" w:hAnsi="標楷體"/>
          <w:color w:val="000000"/>
        </w:rPr>
        <w:t>〞指的是輪胎的扁平比，此處係指輪胎胎壁的高度為胎面寬度的</w:t>
      </w:r>
      <w:r w:rsidR="004C287F" w:rsidRPr="00E57CF4">
        <w:rPr>
          <w:rFonts w:eastAsia="標楷體"/>
          <w:color w:val="000000"/>
        </w:rPr>
        <w:t>60%</w:t>
      </w:r>
      <w:r w:rsidR="004C287F" w:rsidRPr="00E57CF4">
        <w:rPr>
          <w:rFonts w:eastAsia="標楷體" w:hAnsi="標楷體"/>
          <w:color w:val="000000"/>
        </w:rPr>
        <w:t>。</w:t>
      </w:r>
      <w:r w:rsidR="004C287F" w:rsidRPr="00E57CF4">
        <w:rPr>
          <w:rFonts w:eastAsia="標楷體"/>
          <w:color w:val="000000"/>
        </w:rPr>
        <w:br/>
      </w:r>
      <w:r w:rsidR="004C287F">
        <w:rPr>
          <w:rFonts w:eastAsia="標楷體" w:hint="eastAsia"/>
          <w:color w:val="000000"/>
        </w:rPr>
        <w:t xml:space="preserve">    </w:t>
      </w:r>
      <w:r w:rsidR="004C287F" w:rsidRPr="00E57CF4">
        <w:rPr>
          <w:rFonts w:eastAsia="標楷體" w:hAnsi="標楷體"/>
          <w:color w:val="000000"/>
        </w:rPr>
        <w:t>再過來又有兩個英文字母。〝</w:t>
      </w:r>
      <w:r w:rsidR="004C287F" w:rsidRPr="00E57CF4">
        <w:rPr>
          <w:rFonts w:eastAsia="標楷體"/>
          <w:color w:val="000000"/>
        </w:rPr>
        <w:t>H</w:t>
      </w:r>
      <w:r w:rsidR="004C287F" w:rsidRPr="00E57CF4">
        <w:rPr>
          <w:rFonts w:eastAsia="標楷體" w:hAnsi="標楷體"/>
          <w:color w:val="000000"/>
        </w:rPr>
        <w:t>〞是速度記號，代表這個輪胎的設計能安全承受的最高行車速度為</w:t>
      </w:r>
      <w:smartTag w:uri="urn:schemas-microsoft-com:office:smarttags" w:element="chmetcnv">
        <w:smartTagPr>
          <w:attr w:name="UnitName" w:val="公里"/>
          <w:attr w:name="SourceValue" w:val="210"/>
          <w:attr w:name="HasSpace" w:val="False"/>
          <w:attr w:name="Negative" w:val="False"/>
          <w:attr w:name="NumberType" w:val="1"/>
          <w:attr w:name="TCSC" w:val="0"/>
        </w:smartTagPr>
        <w:r w:rsidR="004C287F" w:rsidRPr="00E57CF4">
          <w:rPr>
            <w:rFonts w:eastAsia="標楷體"/>
            <w:color w:val="000000"/>
          </w:rPr>
          <w:t>210</w:t>
        </w:r>
        <w:r w:rsidR="004C287F" w:rsidRPr="00E57CF4">
          <w:rPr>
            <w:rFonts w:eastAsia="標楷體" w:hAnsi="標楷體"/>
            <w:color w:val="000000"/>
          </w:rPr>
          <w:t>公里</w:t>
        </w:r>
      </w:smartTag>
      <w:r w:rsidR="004C287F" w:rsidRPr="00E57CF4">
        <w:rPr>
          <w:rFonts w:eastAsia="標楷體" w:hAnsi="標楷體"/>
          <w:color w:val="000000"/>
        </w:rPr>
        <w:t>／時；當然，在不同的輪胎上常可以見到不同的英文字母標示於此處，這就顯示了它們各自的安全速限。在後面的問答中，我們會為您作更清楚的解釋。而在速度記號之後的〝</w:t>
      </w:r>
      <w:r w:rsidR="004C287F" w:rsidRPr="00E57CF4">
        <w:rPr>
          <w:rFonts w:eastAsia="標楷體"/>
          <w:color w:val="000000"/>
        </w:rPr>
        <w:t>R</w:t>
      </w:r>
      <w:r w:rsidR="004C287F" w:rsidRPr="00E57CF4">
        <w:rPr>
          <w:rFonts w:eastAsia="標楷體" w:hAnsi="標楷體"/>
          <w:color w:val="000000"/>
        </w:rPr>
        <w:t>〞，就是輻射層（</w:t>
      </w:r>
      <w:r w:rsidR="004C287F" w:rsidRPr="00E57CF4">
        <w:rPr>
          <w:rFonts w:eastAsia="標楷體"/>
          <w:color w:val="000000"/>
        </w:rPr>
        <w:t>Radial-ply</w:t>
      </w:r>
      <w:r w:rsidR="004C287F" w:rsidRPr="00E57CF4">
        <w:rPr>
          <w:rFonts w:eastAsia="標楷體" w:hAnsi="標楷體"/>
          <w:color w:val="000000"/>
        </w:rPr>
        <w:t>）之意，代表這個輪胎是輻射層輪胎；現在的小客車用輪胎均為此種結構。至於最後的</w:t>
      </w:r>
      <w:r w:rsidR="004C287F" w:rsidRPr="00741935">
        <w:rPr>
          <w:rFonts w:eastAsia="標楷體"/>
          <w:color w:val="000000"/>
        </w:rPr>
        <w:t>〝</w:t>
      </w:r>
      <w:r w:rsidR="004C287F" w:rsidRPr="00741935">
        <w:rPr>
          <w:rFonts w:eastAsia="標楷體"/>
          <w:color w:val="000000"/>
        </w:rPr>
        <w:t>14</w:t>
      </w:r>
      <w:r w:rsidR="004C287F" w:rsidRPr="00741935">
        <w:rPr>
          <w:rFonts w:eastAsia="標楷體"/>
          <w:color w:val="000000"/>
        </w:rPr>
        <w:t>〞，就是輪胎的內緣直徑為</w:t>
      </w:r>
      <w:r w:rsidR="004C287F" w:rsidRPr="00741935">
        <w:rPr>
          <w:rFonts w:eastAsia="標楷體"/>
          <w:color w:val="000000"/>
        </w:rPr>
        <w:t>14</w:t>
      </w:r>
      <w:r w:rsidR="004C287F" w:rsidRPr="00741935">
        <w:rPr>
          <w:rFonts w:eastAsia="標楷體"/>
          <w:color w:val="000000"/>
        </w:rPr>
        <w:t>吋，只能裝在</w:t>
      </w:r>
      <w:r w:rsidR="004C287F" w:rsidRPr="00741935">
        <w:rPr>
          <w:rFonts w:eastAsia="標楷體"/>
          <w:color w:val="000000"/>
        </w:rPr>
        <w:t>14</w:t>
      </w:r>
      <w:r w:rsidR="004C287F" w:rsidRPr="00741935">
        <w:rPr>
          <w:rFonts w:eastAsia="標楷體"/>
          <w:color w:val="000000"/>
        </w:rPr>
        <w:t>吋的輪圈上。</w:t>
      </w:r>
    </w:p>
    <w:p w:rsidR="004C287F" w:rsidRPr="00C56A59" w:rsidRDefault="00C56A59" w:rsidP="00C56A59">
      <w:pPr>
        <w:jc w:val="center"/>
        <w:rPr>
          <w:rFonts w:eastAsia="標楷體" w:hint="eastAsia"/>
          <w:color w:val="000000"/>
          <w:sz w:val="16"/>
          <w:szCs w:val="16"/>
        </w:rPr>
      </w:pPr>
      <w:r w:rsidRPr="00C56A59">
        <w:rPr>
          <w:rFonts w:eastAsia="標楷體" w:hint="eastAsia"/>
          <w:color w:val="000000"/>
          <w:sz w:val="16"/>
          <w:szCs w:val="16"/>
        </w:rPr>
        <w:t>3</w:t>
      </w:r>
    </w:p>
    <w:p w:rsidR="004C287F" w:rsidRPr="004C287F" w:rsidRDefault="004C287F" w:rsidP="004C287F">
      <w:pPr>
        <w:rPr>
          <w:rFonts w:eastAsia="標楷體" w:hint="eastAsia"/>
          <w:b/>
          <w:color w:val="000000"/>
          <w:sz w:val="32"/>
          <w:szCs w:val="32"/>
        </w:rPr>
      </w:pPr>
      <w:r w:rsidRPr="004C287F">
        <w:rPr>
          <w:rFonts w:eastAsia="標楷體" w:hint="eastAsia"/>
          <w:b/>
          <w:color w:val="000000"/>
          <w:sz w:val="32"/>
          <w:szCs w:val="32"/>
        </w:rPr>
        <w:lastRenderedPageBreak/>
        <w:t>参、專題</w:t>
      </w:r>
      <w:r w:rsidR="002A2AA6">
        <w:rPr>
          <w:rFonts w:eastAsia="標楷體" w:hint="eastAsia"/>
          <w:b/>
          <w:color w:val="000000"/>
          <w:sz w:val="32"/>
          <w:szCs w:val="32"/>
        </w:rPr>
        <w:t>研究</w:t>
      </w:r>
      <w:r w:rsidRPr="004C287F">
        <w:rPr>
          <w:rFonts w:eastAsia="標楷體" w:hint="eastAsia"/>
          <w:b/>
          <w:color w:val="000000"/>
          <w:sz w:val="32"/>
          <w:szCs w:val="32"/>
        </w:rPr>
        <w:t>製作</w:t>
      </w:r>
    </w:p>
    <w:p w:rsidR="004C287F" w:rsidRPr="00E57CF4" w:rsidRDefault="004C287F" w:rsidP="004C287F">
      <w:pPr>
        <w:rPr>
          <w:rFonts w:eastAsia="標楷體"/>
          <w:bCs/>
          <w:sz w:val="28"/>
          <w:szCs w:val="28"/>
        </w:rPr>
      </w:pPr>
      <w:r w:rsidRPr="00E57CF4">
        <w:rPr>
          <w:rFonts w:eastAsia="標楷體" w:hAnsi="標楷體"/>
          <w:bCs/>
          <w:sz w:val="28"/>
          <w:szCs w:val="28"/>
        </w:rPr>
        <w:t>一、設備及器材</w:t>
      </w:r>
    </w:p>
    <w:p w:rsidR="004C287F" w:rsidRPr="00E57CF4" w:rsidRDefault="004C287F" w:rsidP="004C287F">
      <w:pPr>
        <w:ind w:left="360"/>
        <w:jc w:val="center"/>
        <w:rPr>
          <w:rFonts w:eastAsia="標楷體"/>
          <w:bCs/>
          <w:sz w:val="20"/>
          <w:szCs w:val="20"/>
        </w:rPr>
      </w:pPr>
      <w:r w:rsidRPr="00E57CF4">
        <w:rPr>
          <w:rFonts w:eastAsia="標楷體" w:hAnsi="標楷體"/>
          <w:bCs/>
          <w:sz w:val="20"/>
          <w:szCs w:val="20"/>
        </w:rPr>
        <w:t>表</w:t>
      </w:r>
      <w:r w:rsidRPr="00E57CF4">
        <w:rPr>
          <w:rFonts w:eastAsia="標楷體"/>
          <w:bCs/>
          <w:sz w:val="20"/>
          <w:szCs w:val="20"/>
        </w:rPr>
        <w:t>1</w:t>
      </w:r>
      <w:r w:rsidRPr="00E57CF4">
        <w:rPr>
          <w:rFonts w:eastAsia="標楷體" w:hAnsi="標楷體"/>
          <w:bCs/>
          <w:sz w:val="20"/>
          <w:szCs w:val="20"/>
        </w:rPr>
        <w:t>設備及器材表</w:t>
      </w:r>
    </w:p>
    <w:tbl>
      <w:tblPr>
        <w:tblStyle w:val="a3"/>
        <w:tblW w:w="0" w:type="auto"/>
        <w:jc w:val="center"/>
        <w:tblInd w:w="1008" w:type="dxa"/>
        <w:tblLook w:val="01E0" w:firstRow="1" w:lastRow="1" w:firstColumn="1" w:lastColumn="1" w:noHBand="0" w:noVBand="0"/>
      </w:tblPr>
      <w:tblGrid>
        <w:gridCol w:w="1779"/>
        <w:gridCol w:w="2787"/>
        <w:gridCol w:w="834"/>
      </w:tblGrid>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項目</w:t>
            </w:r>
          </w:p>
        </w:tc>
        <w:tc>
          <w:tcPr>
            <w:tcW w:w="2787" w:type="dxa"/>
          </w:tcPr>
          <w:p w:rsidR="004C287F" w:rsidRPr="00E57CF4" w:rsidRDefault="004C287F" w:rsidP="000551E4">
            <w:pPr>
              <w:jc w:val="center"/>
              <w:rPr>
                <w:rFonts w:eastAsia="標楷體"/>
                <w:bCs/>
              </w:rPr>
            </w:pPr>
            <w:r w:rsidRPr="00E57CF4">
              <w:rPr>
                <w:rFonts w:eastAsia="標楷體" w:hAnsi="標楷體"/>
                <w:bCs/>
              </w:rPr>
              <w:t>規格</w:t>
            </w:r>
          </w:p>
        </w:tc>
        <w:tc>
          <w:tcPr>
            <w:tcW w:w="834" w:type="dxa"/>
          </w:tcPr>
          <w:p w:rsidR="004C287F" w:rsidRPr="00E57CF4" w:rsidRDefault="004C287F" w:rsidP="000551E4">
            <w:pPr>
              <w:jc w:val="center"/>
              <w:rPr>
                <w:rFonts w:eastAsia="標楷體"/>
                <w:bCs/>
              </w:rPr>
            </w:pPr>
            <w:r w:rsidRPr="00E57CF4">
              <w:rPr>
                <w:rFonts w:eastAsia="標楷體" w:hAnsi="標楷體"/>
                <w:bCs/>
              </w:rPr>
              <w:t>數量</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木板</w:t>
            </w:r>
          </w:p>
        </w:tc>
        <w:tc>
          <w:tcPr>
            <w:tcW w:w="2787" w:type="dxa"/>
          </w:tcPr>
          <w:p w:rsidR="004C287F" w:rsidRPr="00E57CF4" w:rsidRDefault="004C287F" w:rsidP="000551E4">
            <w:pPr>
              <w:jc w:val="center"/>
              <w:rPr>
                <w:rFonts w:eastAsia="標楷體"/>
                <w:bCs/>
              </w:rPr>
            </w:pPr>
            <w:smartTag w:uri="urn:schemas-microsoft-com:office:smarttags" w:element="chmetcnv">
              <w:smartTagPr>
                <w:attr w:name="UnitName" w:val="cm"/>
                <w:attr w:name="SourceValue" w:val="40"/>
                <w:attr w:name="HasSpace" w:val="False"/>
                <w:attr w:name="Negative" w:val="False"/>
                <w:attr w:name="NumberType" w:val="1"/>
                <w:attr w:name="TCSC" w:val="0"/>
              </w:smartTagPr>
              <w:r w:rsidRPr="00E57CF4">
                <w:rPr>
                  <w:rFonts w:eastAsia="標楷體"/>
                  <w:bCs/>
                </w:rPr>
                <w:t>40cm</w:t>
              </w:r>
            </w:smartTag>
            <w:r w:rsidRPr="00E57CF4">
              <w:rPr>
                <w:rFonts w:eastAsia="標楷體"/>
                <w:bCs/>
              </w:rPr>
              <w:t>*</w:t>
            </w:r>
            <w:smartTag w:uri="urn:schemas-microsoft-com:office:smarttags" w:element="chmetcnv">
              <w:smartTagPr>
                <w:attr w:name="UnitName" w:val="cm"/>
                <w:attr w:name="SourceValue" w:val="30"/>
                <w:attr w:name="HasSpace" w:val="False"/>
                <w:attr w:name="Negative" w:val="False"/>
                <w:attr w:name="NumberType" w:val="1"/>
                <w:attr w:name="TCSC" w:val="0"/>
              </w:smartTagPr>
              <w:r w:rsidRPr="00E57CF4">
                <w:rPr>
                  <w:rFonts w:eastAsia="標楷體"/>
                  <w:bCs/>
                </w:rPr>
                <w:t>30cm</w:t>
              </w:r>
            </w:smartTag>
          </w:p>
        </w:tc>
        <w:tc>
          <w:tcPr>
            <w:tcW w:w="834" w:type="dxa"/>
          </w:tcPr>
          <w:p w:rsidR="004C287F" w:rsidRPr="00E57CF4" w:rsidRDefault="004C287F" w:rsidP="000551E4">
            <w:pPr>
              <w:jc w:val="center"/>
              <w:rPr>
                <w:rFonts w:eastAsia="標楷體"/>
                <w:bCs/>
              </w:rPr>
            </w:pPr>
            <w:r w:rsidRPr="00E57CF4">
              <w:rPr>
                <w:rFonts w:eastAsia="標楷體"/>
                <w:bCs/>
              </w:rPr>
              <w:t>5</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鋸子</w:t>
            </w:r>
          </w:p>
        </w:tc>
        <w:tc>
          <w:tcPr>
            <w:tcW w:w="2787" w:type="dxa"/>
          </w:tcPr>
          <w:p w:rsidR="004C287F" w:rsidRPr="00E57CF4" w:rsidRDefault="004C287F" w:rsidP="000551E4">
            <w:pPr>
              <w:jc w:val="center"/>
              <w:rPr>
                <w:rFonts w:eastAsia="標楷體"/>
                <w:bCs/>
              </w:rPr>
            </w:pPr>
            <w:r w:rsidRPr="00E57CF4">
              <w:rPr>
                <w:rFonts w:eastAsia="標楷體"/>
                <w:bCs/>
              </w:rPr>
              <w:t>s-370</w:t>
            </w:r>
          </w:p>
        </w:tc>
        <w:tc>
          <w:tcPr>
            <w:tcW w:w="834" w:type="dxa"/>
          </w:tcPr>
          <w:p w:rsidR="004C287F" w:rsidRPr="00E57CF4" w:rsidRDefault="004C287F" w:rsidP="000551E4">
            <w:pPr>
              <w:jc w:val="center"/>
              <w:rPr>
                <w:rFonts w:eastAsia="標楷體"/>
                <w:bCs/>
              </w:rPr>
            </w:pPr>
            <w:r w:rsidRPr="00E57CF4">
              <w:rPr>
                <w:rFonts w:eastAsia="標楷體"/>
                <w:bCs/>
              </w:rPr>
              <w:t>1</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壓克力板</w:t>
            </w:r>
          </w:p>
        </w:tc>
        <w:tc>
          <w:tcPr>
            <w:tcW w:w="2787" w:type="dxa"/>
          </w:tcPr>
          <w:p w:rsidR="004C287F" w:rsidRPr="00E57CF4" w:rsidRDefault="004C287F" w:rsidP="000551E4">
            <w:pPr>
              <w:jc w:val="center"/>
              <w:rPr>
                <w:rFonts w:eastAsia="標楷體"/>
                <w:bCs/>
              </w:rPr>
            </w:pPr>
            <w:smartTag w:uri="urn:schemas-microsoft-com:office:smarttags" w:element="chmetcnv">
              <w:smartTagPr>
                <w:attr w:name="UnitName" w:val="cm"/>
                <w:attr w:name="SourceValue" w:val="40"/>
                <w:attr w:name="HasSpace" w:val="False"/>
                <w:attr w:name="Negative" w:val="False"/>
                <w:attr w:name="NumberType" w:val="1"/>
                <w:attr w:name="TCSC" w:val="0"/>
              </w:smartTagPr>
              <w:r w:rsidRPr="00E57CF4">
                <w:rPr>
                  <w:rFonts w:eastAsia="標楷體"/>
                  <w:bCs/>
                </w:rPr>
                <w:t>40cm</w:t>
              </w:r>
            </w:smartTag>
            <w:r w:rsidRPr="00E57CF4">
              <w:rPr>
                <w:rFonts w:eastAsia="標楷體"/>
                <w:bCs/>
              </w:rPr>
              <w:t>*</w:t>
            </w:r>
            <w:smartTag w:uri="urn:schemas-microsoft-com:office:smarttags" w:element="chmetcnv">
              <w:smartTagPr>
                <w:attr w:name="UnitName" w:val="cm"/>
                <w:attr w:name="SourceValue" w:val="30"/>
                <w:attr w:name="HasSpace" w:val="False"/>
                <w:attr w:name="Negative" w:val="False"/>
                <w:attr w:name="NumberType" w:val="1"/>
                <w:attr w:name="TCSC" w:val="0"/>
              </w:smartTagPr>
              <w:r w:rsidRPr="00E57CF4">
                <w:rPr>
                  <w:rFonts w:eastAsia="標楷體"/>
                  <w:bCs/>
                </w:rPr>
                <w:t>30cm</w:t>
              </w:r>
            </w:smartTag>
          </w:p>
        </w:tc>
        <w:tc>
          <w:tcPr>
            <w:tcW w:w="834" w:type="dxa"/>
          </w:tcPr>
          <w:p w:rsidR="004C287F" w:rsidRPr="00E57CF4" w:rsidRDefault="004C287F" w:rsidP="000551E4">
            <w:pPr>
              <w:jc w:val="center"/>
              <w:rPr>
                <w:rFonts w:eastAsia="標楷體"/>
                <w:bCs/>
              </w:rPr>
            </w:pPr>
            <w:r w:rsidRPr="00E57CF4">
              <w:rPr>
                <w:rFonts w:eastAsia="標楷體"/>
                <w:bCs/>
              </w:rPr>
              <w:t>1</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馬達</w:t>
            </w:r>
          </w:p>
        </w:tc>
        <w:tc>
          <w:tcPr>
            <w:tcW w:w="2787" w:type="dxa"/>
          </w:tcPr>
          <w:p w:rsidR="004C287F" w:rsidRPr="00E57CF4" w:rsidRDefault="004C287F" w:rsidP="000551E4">
            <w:pPr>
              <w:jc w:val="center"/>
              <w:rPr>
                <w:rFonts w:eastAsia="標楷體"/>
                <w:bCs/>
              </w:rPr>
            </w:pPr>
            <w:r w:rsidRPr="00E57CF4">
              <w:rPr>
                <w:rFonts w:eastAsia="標楷體"/>
                <w:bCs/>
              </w:rPr>
              <w:t>DC6V</w:t>
            </w:r>
          </w:p>
          <w:p w:rsidR="004C287F" w:rsidRPr="00E57CF4" w:rsidRDefault="004C287F" w:rsidP="000551E4">
            <w:pPr>
              <w:jc w:val="center"/>
              <w:rPr>
                <w:rFonts w:eastAsia="標楷體"/>
                <w:bCs/>
              </w:rPr>
            </w:pPr>
            <w:r w:rsidRPr="00E57CF4">
              <w:rPr>
                <w:rFonts w:eastAsia="標楷體"/>
                <w:bCs/>
              </w:rPr>
              <w:t>RB350100/28HKER</w:t>
            </w:r>
          </w:p>
        </w:tc>
        <w:tc>
          <w:tcPr>
            <w:tcW w:w="834" w:type="dxa"/>
          </w:tcPr>
          <w:p w:rsidR="004C287F" w:rsidRPr="00E57CF4" w:rsidRDefault="004C287F" w:rsidP="000551E4">
            <w:pPr>
              <w:jc w:val="center"/>
              <w:rPr>
                <w:rFonts w:eastAsia="標楷體"/>
                <w:bCs/>
              </w:rPr>
            </w:pPr>
            <w:r w:rsidRPr="00E57CF4">
              <w:rPr>
                <w:rFonts w:eastAsia="標楷體"/>
                <w:bCs/>
              </w:rPr>
              <w:t>4</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輪胎</w:t>
            </w:r>
          </w:p>
        </w:tc>
        <w:tc>
          <w:tcPr>
            <w:tcW w:w="2787" w:type="dxa"/>
          </w:tcPr>
          <w:p w:rsidR="004C287F" w:rsidRPr="00E57CF4" w:rsidRDefault="004C287F" w:rsidP="000551E4">
            <w:pPr>
              <w:jc w:val="center"/>
              <w:rPr>
                <w:rFonts w:eastAsia="標楷體"/>
                <w:bCs/>
              </w:rPr>
            </w:pPr>
            <w:r w:rsidRPr="00E57CF4">
              <w:rPr>
                <w:rFonts w:eastAsia="標楷體" w:hAnsi="標楷體"/>
                <w:bCs/>
              </w:rPr>
              <w:t>直徑</w:t>
            </w:r>
            <w:smartTag w:uri="urn:schemas-microsoft-com:office:smarttags" w:element="chmetcnv">
              <w:smartTagPr>
                <w:attr w:name="UnitName" w:val="C"/>
                <w:attr w:name="SourceValue" w:val="6.5"/>
                <w:attr w:name="HasSpace" w:val="False"/>
                <w:attr w:name="Negative" w:val="False"/>
                <w:attr w:name="NumberType" w:val="1"/>
                <w:attr w:name="TCSC" w:val="0"/>
              </w:smartTagPr>
              <w:r w:rsidRPr="00E57CF4">
                <w:rPr>
                  <w:rFonts w:eastAsia="標楷體"/>
                  <w:bCs/>
                </w:rPr>
                <w:t>6.5c</w:t>
              </w:r>
            </w:smartTag>
            <w:r w:rsidRPr="00E57CF4">
              <w:rPr>
                <w:rFonts w:eastAsia="標楷體"/>
                <w:bCs/>
              </w:rPr>
              <w:t>m</w:t>
            </w:r>
          </w:p>
        </w:tc>
        <w:tc>
          <w:tcPr>
            <w:tcW w:w="834" w:type="dxa"/>
          </w:tcPr>
          <w:p w:rsidR="004C287F" w:rsidRPr="00E57CF4" w:rsidRDefault="004C287F" w:rsidP="000551E4">
            <w:pPr>
              <w:jc w:val="center"/>
              <w:rPr>
                <w:rFonts w:eastAsia="標楷體"/>
                <w:bCs/>
              </w:rPr>
            </w:pPr>
            <w:r w:rsidRPr="00E57CF4">
              <w:rPr>
                <w:rFonts w:eastAsia="標楷體"/>
                <w:bCs/>
              </w:rPr>
              <w:t>4</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視訊鏡頭</w:t>
            </w:r>
          </w:p>
        </w:tc>
        <w:tc>
          <w:tcPr>
            <w:tcW w:w="2787" w:type="dxa"/>
          </w:tcPr>
          <w:p w:rsidR="004C287F" w:rsidRPr="00E57CF4" w:rsidRDefault="004C287F" w:rsidP="000551E4">
            <w:pPr>
              <w:jc w:val="center"/>
              <w:rPr>
                <w:rFonts w:eastAsia="標楷體"/>
                <w:bCs/>
              </w:rPr>
            </w:pPr>
            <w:r w:rsidRPr="00E57CF4">
              <w:rPr>
                <w:rFonts w:eastAsia="標楷體"/>
                <w:bCs/>
              </w:rPr>
              <w:t>F=</w:t>
            </w:r>
            <w:smartTag w:uri="urn:schemas-microsoft-com:office:smarttags" w:element="chmetcnv">
              <w:smartTagPr>
                <w:attr w:name="UnitName" w:val="mm"/>
                <w:attr w:name="SourceValue" w:val="3.6"/>
                <w:attr w:name="HasSpace" w:val="False"/>
                <w:attr w:name="Negative" w:val="False"/>
                <w:attr w:name="NumberType" w:val="1"/>
                <w:attr w:name="TCSC" w:val="0"/>
              </w:smartTagPr>
              <w:r w:rsidRPr="00E57CF4">
                <w:rPr>
                  <w:rFonts w:eastAsia="標楷體"/>
                  <w:bCs/>
                </w:rPr>
                <w:t>3.6mm</w:t>
              </w:r>
            </w:smartTag>
          </w:p>
        </w:tc>
        <w:tc>
          <w:tcPr>
            <w:tcW w:w="834" w:type="dxa"/>
          </w:tcPr>
          <w:p w:rsidR="004C287F" w:rsidRPr="00E57CF4" w:rsidRDefault="004C287F" w:rsidP="000551E4">
            <w:pPr>
              <w:jc w:val="center"/>
              <w:rPr>
                <w:rFonts w:eastAsia="標楷體"/>
                <w:bCs/>
              </w:rPr>
            </w:pPr>
            <w:r w:rsidRPr="00E57CF4">
              <w:rPr>
                <w:rFonts w:eastAsia="標楷體"/>
                <w:bCs/>
              </w:rPr>
              <w:t>1</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取物夾</w:t>
            </w:r>
          </w:p>
        </w:tc>
        <w:tc>
          <w:tcPr>
            <w:tcW w:w="2787" w:type="dxa"/>
          </w:tcPr>
          <w:p w:rsidR="004C287F" w:rsidRPr="00E57CF4" w:rsidRDefault="004C287F" w:rsidP="000551E4">
            <w:pPr>
              <w:jc w:val="center"/>
              <w:rPr>
                <w:rFonts w:eastAsia="標楷體"/>
                <w:bCs/>
              </w:rPr>
            </w:pPr>
            <w:smartTag w:uri="urn:schemas-microsoft-com:office:smarttags" w:element="chmetcnv">
              <w:smartTagPr>
                <w:attr w:name="UnitName" w:val="cm"/>
                <w:attr w:name="SourceValue" w:val="13"/>
                <w:attr w:name="HasSpace" w:val="False"/>
                <w:attr w:name="Negative" w:val="False"/>
                <w:attr w:name="NumberType" w:val="1"/>
                <w:attr w:name="TCSC" w:val="0"/>
              </w:smartTagPr>
              <w:r w:rsidRPr="00E57CF4">
                <w:rPr>
                  <w:rFonts w:eastAsia="標楷體"/>
                  <w:bCs/>
                </w:rPr>
                <w:t>13cm</w:t>
              </w:r>
            </w:smartTag>
            <w:r w:rsidRPr="00E57CF4">
              <w:rPr>
                <w:rFonts w:eastAsia="標楷體"/>
                <w:bCs/>
              </w:rPr>
              <w:t>*</w:t>
            </w:r>
            <w:smartTag w:uri="urn:schemas-microsoft-com:office:smarttags" w:element="chmetcnv">
              <w:smartTagPr>
                <w:attr w:name="UnitName" w:val="cm"/>
                <w:attr w:name="SourceValue" w:val="4"/>
                <w:attr w:name="HasSpace" w:val="False"/>
                <w:attr w:name="Negative" w:val="False"/>
                <w:attr w:name="NumberType" w:val="1"/>
                <w:attr w:name="TCSC" w:val="0"/>
              </w:smartTagPr>
              <w:r w:rsidRPr="00E57CF4">
                <w:rPr>
                  <w:rFonts w:eastAsia="標楷體"/>
                  <w:bCs/>
                </w:rPr>
                <w:t>4cm</w:t>
              </w:r>
            </w:smartTag>
          </w:p>
        </w:tc>
        <w:tc>
          <w:tcPr>
            <w:tcW w:w="834" w:type="dxa"/>
          </w:tcPr>
          <w:p w:rsidR="004C287F" w:rsidRPr="00E57CF4" w:rsidRDefault="004C287F" w:rsidP="000551E4">
            <w:pPr>
              <w:jc w:val="center"/>
              <w:rPr>
                <w:rFonts w:eastAsia="標楷體"/>
                <w:bCs/>
              </w:rPr>
            </w:pPr>
            <w:r w:rsidRPr="00E57CF4">
              <w:rPr>
                <w:rFonts w:eastAsia="標楷體"/>
                <w:bCs/>
              </w:rPr>
              <w:t>1</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噴漆</w:t>
            </w:r>
          </w:p>
        </w:tc>
        <w:tc>
          <w:tcPr>
            <w:tcW w:w="2787" w:type="dxa"/>
          </w:tcPr>
          <w:p w:rsidR="004C287F" w:rsidRPr="00E57CF4" w:rsidRDefault="004C287F" w:rsidP="000551E4">
            <w:pPr>
              <w:jc w:val="center"/>
              <w:rPr>
                <w:rFonts w:eastAsia="標楷體"/>
                <w:bCs/>
              </w:rPr>
            </w:pPr>
            <w:r w:rsidRPr="00E57CF4">
              <w:rPr>
                <w:rFonts w:eastAsia="標楷體" w:hAnsi="標楷體"/>
                <w:bCs/>
              </w:rPr>
              <w:t>黑色</w:t>
            </w:r>
          </w:p>
        </w:tc>
        <w:tc>
          <w:tcPr>
            <w:tcW w:w="834" w:type="dxa"/>
          </w:tcPr>
          <w:p w:rsidR="004C287F" w:rsidRPr="00E57CF4" w:rsidRDefault="004C287F" w:rsidP="000551E4">
            <w:pPr>
              <w:jc w:val="center"/>
              <w:rPr>
                <w:rFonts w:eastAsia="標楷體"/>
                <w:bCs/>
              </w:rPr>
            </w:pPr>
            <w:r w:rsidRPr="00E57CF4">
              <w:rPr>
                <w:rFonts w:eastAsia="標楷體"/>
                <w:bCs/>
              </w:rPr>
              <w:t>2</w:t>
            </w:r>
          </w:p>
        </w:tc>
      </w:tr>
      <w:tr w:rsidR="004C287F" w:rsidRPr="00E57CF4">
        <w:trPr>
          <w:jc w:val="center"/>
        </w:trPr>
        <w:tc>
          <w:tcPr>
            <w:tcW w:w="1779" w:type="dxa"/>
          </w:tcPr>
          <w:p w:rsidR="004C287F" w:rsidRPr="00E57CF4" w:rsidRDefault="004C287F" w:rsidP="000551E4">
            <w:pPr>
              <w:jc w:val="center"/>
              <w:rPr>
                <w:rFonts w:eastAsia="標楷體"/>
                <w:bCs/>
              </w:rPr>
            </w:pPr>
            <w:r w:rsidRPr="00E57CF4">
              <w:rPr>
                <w:rFonts w:eastAsia="標楷體" w:hAnsi="標楷體"/>
                <w:bCs/>
              </w:rPr>
              <w:t>主機板</w:t>
            </w:r>
          </w:p>
        </w:tc>
        <w:tc>
          <w:tcPr>
            <w:tcW w:w="2787" w:type="dxa"/>
          </w:tcPr>
          <w:p w:rsidR="004C287F" w:rsidRPr="00E57CF4" w:rsidRDefault="004C287F" w:rsidP="000551E4">
            <w:pPr>
              <w:jc w:val="center"/>
              <w:rPr>
                <w:rFonts w:eastAsia="標楷體"/>
                <w:bCs/>
              </w:rPr>
            </w:pPr>
            <w:r w:rsidRPr="00E57CF4">
              <w:rPr>
                <w:rFonts w:eastAsia="標楷體"/>
                <w:bCs/>
              </w:rPr>
              <w:t>RF</w:t>
            </w:r>
            <w:smartTag w:uri="urn:schemas-microsoft-com:office:smarttags" w:element="chmetcnv">
              <w:smartTagPr>
                <w:attr w:name="UnitName" w:val="g"/>
                <w:attr w:name="SourceValue" w:val="24"/>
                <w:attr w:name="HasSpace" w:val="False"/>
                <w:attr w:name="Negative" w:val="False"/>
                <w:attr w:name="NumberType" w:val="1"/>
                <w:attr w:name="TCSC" w:val="0"/>
              </w:smartTagPr>
              <w:r w:rsidRPr="00E57CF4">
                <w:rPr>
                  <w:rFonts w:eastAsia="標楷體"/>
                  <w:bCs/>
                </w:rPr>
                <w:t>24G</w:t>
              </w:r>
            </w:smartTag>
          </w:p>
        </w:tc>
        <w:tc>
          <w:tcPr>
            <w:tcW w:w="834" w:type="dxa"/>
          </w:tcPr>
          <w:p w:rsidR="004C287F" w:rsidRPr="00E57CF4" w:rsidRDefault="004C287F" w:rsidP="000551E4">
            <w:pPr>
              <w:jc w:val="center"/>
              <w:rPr>
                <w:rFonts w:eastAsia="標楷體"/>
                <w:bCs/>
              </w:rPr>
            </w:pPr>
            <w:r w:rsidRPr="00E57CF4">
              <w:rPr>
                <w:rFonts w:eastAsia="標楷體"/>
                <w:bCs/>
              </w:rPr>
              <w:t>3</w:t>
            </w:r>
          </w:p>
        </w:tc>
      </w:tr>
    </w:tbl>
    <w:p w:rsidR="004C287F" w:rsidRDefault="004C287F" w:rsidP="004C287F">
      <w:pPr>
        <w:rPr>
          <w:rFonts w:eastAsia="標楷體" w:hint="eastAsia"/>
          <w:b/>
          <w:bCs/>
          <w:sz w:val="28"/>
          <w:szCs w:val="28"/>
        </w:rPr>
      </w:pPr>
    </w:p>
    <w:p w:rsidR="004C287F" w:rsidRDefault="004C287F"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Default="00C56A59" w:rsidP="004C287F">
      <w:pPr>
        <w:rPr>
          <w:rFonts w:eastAsia="標楷體" w:hint="eastAsia"/>
          <w:b/>
          <w:bCs/>
          <w:sz w:val="28"/>
          <w:szCs w:val="28"/>
        </w:rPr>
      </w:pPr>
    </w:p>
    <w:p w:rsidR="00C56A59" w:rsidRPr="00C56A59" w:rsidRDefault="00C56A59" w:rsidP="00C56A59">
      <w:pPr>
        <w:jc w:val="center"/>
        <w:rPr>
          <w:rFonts w:eastAsia="標楷體" w:hint="eastAsia"/>
          <w:bCs/>
          <w:sz w:val="16"/>
          <w:szCs w:val="16"/>
        </w:rPr>
      </w:pPr>
      <w:r w:rsidRPr="00C56A59">
        <w:rPr>
          <w:rFonts w:eastAsia="標楷體" w:hint="eastAsia"/>
          <w:bCs/>
          <w:sz w:val="16"/>
          <w:szCs w:val="16"/>
        </w:rPr>
        <w:t>4</w:t>
      </w:r>
    </w:p>
    <w:p w:rsidR="004C287F" w:rsidRPr="00E57CF4" w:rsidRDefault="004C287F" w:rsidP="004C287F">
      <w:pPr>
        <w:rPr>
          <w:rFonts w:eastAsia="標楷體" w:hint="eastAsia"/>
          <w:bCs/>
          <w:sz w:val="28"/>
          <w:szCs w:val="28"/>
        </w:rPr>
      </w:pPr>
      <w:r w:rsidRPr="00E57CF4">
        <w:rPr>
          <w:rFonts w:eastAsia="標楷體" w:hAnsi="標楷體"/>
          <w:bCs/>
          <w:sz w:val="28"/>
          <w:szCs w:val="28"/>
        </w:rPr>
        <w:lastRenderedPageBreak/>
        <w:t>二、</w:t>
      </w:r>
      <w:r>
        <w:rPr>
          <w:rFonts w:eastAsia="標楷體" w:hAnsi="標楷體" w:hint="eastAsia"/>
          <w:bCs/>
          <w:sz w:val="28"/>
          <w:szCs w:val="28"/>
        </w:rPr>
        <w:t>製作過程與方法</w:t>
      </w:r>
    </w:p>
    <w:p w:rsidR="00C56A59" w:rsidRPr="00C56A59" w:rsidRDefault="004C287F" w:rsidP="00C56A59">
      <w:pPr>
        <w:ind w:left="360"/>
        <w:rPr>
          <w:rFonts w:eastAsia="標楷體" w:hAnsi="標楷體" w:hint="eastAsia"/>
          <w:bCs/>
        </w:rPr>
      </w:pPr>
      <w:r w:rsidRPr="00E57CF4">
        <w:rPr>
          <w:rFonts w:eastAsia="標楷體" w:hAnsi="標楷體"/>
          <w:bCs/>
        </w:rPr>
        <w:t>（一）研究過程</w:t>
      </w:r>
    </w:p>
    <w:tbl>
      <w:tblPr>
        <w:tblStyle w:val="a3"/>
        <w:tblW w:w="0" w:type="auto"/>
        <w:tblInd w:w="468" w:type="dxa"/>
        <w:tblLayout w:type="fixed"/>
        <w:tblLook w:val="01E0" w:firstRow="1" w:lastRow="1" w:firstColumn="1" w:lastColumn="1" w:noHBand="0" w:noVBand="0"/>
      </w:tblPr>
      <w:tblGrid>
        <w:gridCol w:w="3870"/>
        <w:gridCol w:w="3870"/>
      </w:tblGrid>
      <w:tr w:rsidR="004C287F" w:rsidRPr="00E57CF4">
        <w:tc>
          <w:tcPr>
            <w:tcW w:w="3870" w:type="dxa"/>
          </w:tcPr>
          <w:p w:rsidR="004C287F" w:rsidRPr="00E57CF4" w:rsidRDefault="00EF2508" w:rsidP="000551E4">
            <w:pPr>
              <w:rPr>
                <w:rFonts w:eastAsia="標楷體"/>
                <w:bCs/>
              </w:rPr>
            </w:pPr>
            <w:r>
              <w:rPr>
                <w:rFonts w:eastAsia="標楷體"/>
                <w:b/>
                <w:bCs/>
                <w:noProof/>
                <w:sz w:val="32"/>
                <w:szCs w:val="32"/>
              </w:rPr>
              <w:drawing>
                <wp:inline distT="0" distB="0" distL="0" distR="0">
                  <wp:extent cx="2153920" cy="2367280"/>
                  <wp:effectExtent l="0" t="0" r="0" b="0"/>
                  <wp:docPr id="4" name="圖片 4" descr="圖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片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2367280"/>
                          </a:xfrm>
                          <a:prstGeom prst="rect">
                            <a:avLst/>
                          </a:prstGeom>
                          <a:noFill/>
                          <a:ln>
                            <a:noFill/>
                          </a:ln>
                        </pic:spPr>
                      </pic:pic>
                    </a:graphicData>
                  </a:graphic>
                </wp:inline>
              </w:drawing>
            </w:r>
          </w:p>
        </w:tc>
        <w:tc>
          <w:tcPr>
            <w:tcW w:w="3870" w:type="dxa"/>
          </w:tcPr>
          <w:p w:rsidR="004C287F" w:rsidRPr="00E57CF4" w:rsidRDefault="00EF2508" w:rsidP="000551E4">
            <w:pPr>
              <w:rPr>
                <w:rFonts w:eastAsia="標楷體"/>
                <w:bCs/>
              </w:rPr>
            </w:pPr>
            <w:r>
              <w:rPr>
                <w:rFonts w:eastAsia="標楷體"/>
                <w:bCs/>
                <w:noProof/>
              </w:rPr>
              <w:drawing>
                <wp:inline distT="0" distB="0" distL="0" distR="0">
                  <wp:extent cx="2164080" cy="2346960"/>
                  <wp:effectExtent l="0" t="0" r="7620" b="0"/>
                  <wp:docPr id="5" name="圖片 5"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2346960"/>
                          </a:xfrm>
                          <a:prstGeom prst="rect">
                            <a:avLst/>
                          </a:prstGeom>
                          <a:noFill/>
                          <a:ln>
                            <a:noFill/>
                          </a:ln>
                        </pic:spPr>
                      </pic:pic>
                    </a:graphicData>
                  </a:graphic>
                </wp:inline>
              </w:drawing>
            </w:r>
          </w:p>
        </w:tc>
      </w:tr>
      <w:tr w:rsidR="004C287F" w:rsidRPr="00E57CF4">
        <w:trPr>
          <w:trHeight w:val="383"/>
        </w:trPr>
        <w:tc>
          <w:tcPr>
            <w:tcW w:w="3870" w:type="dxa"/>
          </w:tcPr>
          <w:p w:rsidR="004C287F" w:rsidRPr="00E57CF4" w:rsidRDefault="004C287F" w:rsidP="000551E4">
            <w:pPr>
              <w:ind w:left="360"/>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3</w:t>
            </w:r>
            <w:r w:rsidRPr="00E57CF4">
              <w:rPr>
                <w:rFonts w:eastAsia="標楷體" w:hAnsi="標楷體"/>
                <w:bCs/>
                <w:sz w:val="20"/>
                <w:szCs w:val="20"/>
              </w:rPr>
              <w:t>將鋸好的木板以及壓克力板固定</w:t>
            </w:r>
          </w:p>
        </w:tc>
        <w:tc>
          <w:tcPr>
            <w:tcW w:w="3870" w:type="dxa"/>
          </w:tcPr>
          <w:p w:rsidR="004C287F" w:rsidRPr="00E57CF4" w:rsidRDefault="004C287F" w:rsidP="000551E4">
            <w:pPr>
              <w:ind w:left="360"/>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4</w:t>
            </w:r>
            <w:r>
              <w:rPr>
                <w:rFonts w:eastAsia="標楷體" w:hAnsi="標楷體" w:hint="eastAsia"/>
                <w:bCs/>
                <w:sz w:val="20"/>
                <w:szCs w:val="20"/>
              </w:rPr>
              <w:t>裝配控制線路</w:t>
            </w:r>
          </w:p>
        </w:tc>
      </w:tr>
      <w:tr w:rsidR="004C287F" w:rsidRPr="00E57CF4">
        <w:tc>
          <w:tcPr>
            <w:tcW w:w="3870" w:type="dxa"/>
          </w:tcPr>
          <w:p w:rsidR="004C287F" w:rsidRPr="00E57CF4" w:rsidRDefault="00EF2508" w:rsidP="000551E4">
            <w:pPr>
              <w:rPr>
                <w:rFonts w:eastAsia="標楷體"/>
                <w:bCs/>
              </w:rPr>
            </w:pPr>
            <w:r>
              <w:rPr>
                <w:rFonts w:eastAsia="標楷體"/>
                <w:b/>
                <w:bCs/>
                <w:noProof/>
                <w:sz w:val="32"/>
                <w:szCs w:val="32"/>
              </w:rPr>
              <w:drawing>
                <wp:inline distT="0" distB="0" distL="0" distR="0">
                  <wp:extent cx="2214880" cy="2153920"/>
                  <wp:effectExtent l="0" t="0" r="0" b="0"/>
                  <wp:docPr id="6" name="圖片 6" descr="圖片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圖片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880" cy="2153920"/>
                          </a:xfrm>
                          <a:prstGeom prst="rect">
                            <a:avLst/>
                          </a:prstGeom>
                          <a:noFill/>
                          <a:ln>
                            <a:noFill/>
                          </a:ln>
                        </pic:spPr>
                      </pic:pic>
                    </a:graphicData>
                  </a:graphic>
                </wp:inline>
              </w:drawing>
            </w:r>
          </w:p>
        </w:tc>
        <w:tc>
          <w:tcPr>
            <w:tcW w:w="3870" w:type="dxa"/>
          </w:tcPr>
          <w:p w:rsidR="004C287F" w:rsidRPr="00E57CF4" w:rsidRDefault="00EF2508" w:rsidP="000551E4">
            <w:pPr>
              <w:rPr>
                <w:rFonts w:eastAsia="標楷體"/>
                <w:bCs/>
              </w:rPr>
            </w:pPr>
            <w:r>
              <w:rPr>
                <w:rFonts w:eastAsia="標楷體"/>
                <w:bCs/>
                <w:noProof/>
                <w:sz w:val="28"/>
                <w:szCs w:val="28"/>
              </w:rPr>
              <w:drawing>
                <wp:inline distT="0" distB="0" distL="0" distR="0">
                  <wp:extent cx="2153920" cy="2133600"/>
                  <wp:effectExtent l="0" t="0" r="0" b="0"/>
                  <wp:docPr id="7" name="圖片 7" descr="IMG_0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0158"/>
                          <pic:cNvPicPr>
                            <a:picLocks noChangeArrowheads="1"/>
                          </pic:cNvPicPr>
                        </pic:nvPicPr>
                        <pic:blipFill>
                          <a:blip r:embed="rId13" cstate="print">
                            <a:extLst>
                              <a:ext uri="{28A0092B-C50C-407E-A947-70E740481C1C}">
                                <a14:useLocalDpi xmlns:a14="http://schemas.microsoft.com/office/drawing/2010/main" val="0"/>
                              </a:ext>
                            </a:extLst>
                          </a:blip>
                          <a:srcRect t="6746"/>
                          <a:stretch>
                            <a:fillRect/>
                          </a:stretch>
                        </pic:blipFill>
                        <pic:spPr bwMode="auto">
                          <a:xfrm>
                            <a:off x="0" y="0"/>
                            <a:ext cx="2153920" cy="2133600"/>
                          </a:xfrm>
                          <a:prstGeom prst="rect">
                            <a:avLst/>
                          </a:prstGeom>
                          <a:noFill/>
                          <a:ln>
                            <a:noFill/>
                          </a:ln>
                        </pic:spPr>
                      </pic:pic>
                    </a:graphicData>
                  </a:graphic>
                </wp:inline>
              </w:drawing>
            </w:r>
          </w:p>
        </w:tc>
      </w:tr>
      <w:tr w:rsidR="004C287F" w:rsidRPr="00E57CF4">
        <w:tc>
          <w:tcPr>
            <w:tcW w:w="3870" w:type="dxa"/>
          </w:tcPr>
          <w:p w:rsidR="004C287F" w:rsidRPr="00E57CF4" w:rsidRDefault="004C287F" w:rsidP="000551E4">
            <w:pPr>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5</w:t>
            </w:r>
            <w:r w:rsidRPr="00E57CF4">
              <w:rPr>
                <w:rFonts w:eastAsia="標楷體" w:hAnsi="標楷體"/>
                <w:bCs/>
                <w:sz w:val="20"/>
                <w:szCs w:val="20"/>
              </w:rPr>
              <w:t>輪胎配置</w:t>
            </w:r>
          </w:p>
        </w:tc>
        <w:tc>
          <w:tcPr>
            <w:tcW w:w="3870" w:type="dxa"/>
          </w:tcPr>
          <w:p w:rsidR="004C287F" w:rsidRPr="00E57CF4" w:rsidRDefault="004C287F" w:rsidP="000551E4">
            <w:pPr>
              <w:ind w:left="360"/>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6</w:t>
            </w:r>
            <w:r w:rsidRPr="00E57CF4">
              <w:rPr>
                <w:rFonts w:eastAsia="標楷體" w:hAnsi="標楷體"/>
                <w:bCs/>
                <w:sz w:val="20"/>
                <w:szCs w:val="20"/>
              </w:rPr>
              <w:t>夾具安裝</w:t>
            </w:r>
          </w:p>
        </w:tc>
      </w:tr>
      <w:tr w:rsidR="004C287F" w:rsidRPr="00E57CF4">
        <w:trPr>
          <w:gridAfter w:val="1"/>
          <w:wAfter w:w="3870" w:type="dxa"/>
        </w:trPr>
        <w:tc>
          <w:tcPr>
            <w:tcW w:w="3870" w:type="dxa"/>
          </w:tcPr>
          <w:p w:rsidR="004C287F" w:rsidRPr="00E57CF4" w:rsidRDefault="00EF2508" w:rsidP="000551E4">
            <w:pPr>
              <w:rPr>
                <w:rFonts w:eastAsia="標楷體"/>
                <w:bCs/>
              </w:rPr>
            </w:pPr>
            <w:r>
              <w:rPr>
                <w:rFonts w:eastAsia="標楷體"/>
                <w:bCs/>
                <w:noProof/>
                <w:sz w:val="28"/>
                <w:szCs w:val="28"/>
              </w:rPr>
              <w:drawing>
                <wp:inline distT="0" distB="0" distL="0" distR="0">
                  <wp:extent cx="2214880" cy="2123440"/>
                  <wp:effectExtent l="0" t="0" r="0" b="0"/>
                  <wp:docPr id="8" name="圖片 8" descr="IMG_0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_016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4880" cy="2123440"/>
                          </a:xfrm>
                          <a:prstGeom prst="rect">
                            <a:avLst/>
                          </a:prstGeom>
                          <a:noFill/>
                          <a:ln>
                            <a:noFill/>
                          </a:ln>
                        </pic:spPr>
                      </pic:pic>
                    </a:graphicData>
                  </a:graphic>
                </wp:inline>
              </w:drawing>
            </w:r>
          </w:p>
        </w:tc>
      </w:tr>
      <w:tr w:rsidR="004C287F" w:rsidRPr="00E57CF4">
        <w:trPr>
          <w:gridAfter w:val="1"/>
          <w:wAfter w:w="3870" w:type="dxa"/>
        </w:trPr>
        <w:tc>
          <w:tcPr>
            <w:tcW w:w="3870" w:type="dxa"/>
          </w:tcPr>
          <w:p w:rsidR="004C287F" w:rsidRPr="00E57CF4" w:rsidRDefault="004C287F" w:rsidP="000551E4">
            <w:pPr>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7</w:t>
            </w:r>
            <w:r w:rsidRPr="00E57CF4">
              <w:rPr>
                <w:rFonts w:eastAsia="標楷體" w:hAnsi="標楷體"/>
                <w:bCs/>
                <w:sz w:val="20"/>
                <w:szCs w:val="20"/>
              </w:rPr>
              <w:t>接上電源</w:t>
            </w:r>
          </w:p>
        </w:tc>
      </w:tr>
    </w:tbl>
    <w:p w:rsidR="004C287F" w:rsidRPr="00950A11" w:rsidRDefault="00950A11" w:rsidP="00950A11">
      <w:pPr>
        <w:jc w:val="center"/>
        <w:rPr>
          <w:rFonts w:eastAsia="標楷體" w:hint="eastAsia"/>
          <w:bCs/>
          <w:sz w:val="16"/>
          <w:szCs w:val="16"/>
        </w:rPr>
      </w:pPr>
      <w:r w:rsidRPr="00950A11">
        <w:rPr>
          <w:rFonts w:eastAsia="標楷體" w:hint="eastAsia"/>
          <w:bCs/>
          <w:sz w:val="16"/>
          <w:szCs w:val="16"/>
        </w:rPr>
        <w:t>5</w:t>
      </w:r>
    </w:p>
    <w:p w:rsidR="004C287F" w:rsidRPr="00710EB3" w:rsidRDefault="004C287F" w:rsidP="004C287F">
      <w:pPr>
        <w:rPr>
          <w:rFonts w:ascii="標楷體" w:eastAsia="標楷體" w:hAnsi="標楷體"/>
          <w:bCs/>
        </w:rPr>
      </w:pPr>
      <w:r>
        <w:rPr>
          <w:rFonts w:ascii="標楷體" w:eastAsia="標楷體" w:hAnsi="標楷體" w:hint="eastAsia"/>
          <w:bCs/>
        </w:rPr>
        <w:lastRenderedPageBreak/>
        <w:t xml:space="preserve">   </w:t>
      </w:r>
      <w:r w:rsidRPr="00710EB3">
        <w:rPr>
          <w:rFonts w:ascii="標楷體" w:eastAsia="標楷體" w:hAnsi="標楷體"/>
          <w:bCs/>
        </w:rPr>
        <w:t>（</w:t>
      </w:r>
      <w:r>
        <w:rPr>
          <w:rFonts w:ascii="標楷體" w:eastAsia="標楷體" w:hAnsi="標楷體" w:hint="eastAsia"/>
          <w:bCs/>
        </w:rPr>
        <w:t>二</w:t>
      </w:r>
      <w:r w:rsidRPr="00710EB3">
        <w:rPr>
          <w:rFonts w:ascii="標楷體" w:eastAsia="標楷體" w:hAnsi="標楷體"/>
          <w:bCs/>
        </w:rPr>
        <w:t>）研究方法</w:t>
      </w:r>
    </w:p>
    <w:p w:rsidR="004C287F" w:rsidRPr="00E57CF4" w:rsidRDefault="004C287F" w:rsidP="004C287F">
      <w:pPr>
        <w:tabs>
          <w:tab w:val="left" w:leader="dot" w:pos="8405"/>
        </w:tabs>
        <w:rPr>
          <w:rFonts w:eastAsia="標楷體"/>
        </w:rPr>
      </w:pPr>
      <w:r w:rsidRPr="00E57CF4">
        <w:rPr>
          <w:rFonts w:eastAsia="標楷體"/>
        </w:rPr>
        <w:t xml:space="preserve">    </w:t>
      </w:r>
      <w:r w:rsidRPr="00E57CF4">
        <w:rPr>
          <w:rFonts w:eastAsia="標楷體" w:hAnsi="標楷體"/>
        </w:rPr>
        <w:t>本專題研究採用行動研究法，包括準備、實驗教學、電路分析、實物組裝及報告撰寫等階段，主要步驟為：</w:t>
      </w:r>
    </w:p>
    <w:p w:rsidR="004C287F" w:rsidRPr="00E57CF4" w:rsidRDefault="004C287F" w:rsidP="004C287F">
      <w:pPr>
        <w:tabs>
          <w:tab w:val="left" w:leader="dot" w:pos="8405"/>
        </w:tabs>
        <w:jc w:val="center"/>
        <w:rPr>
          <w:rFonts w:eastAsia="標楷體"/>
        </w:rPr>
      </w:pPr>
      <w:r w:rsidRPr="00E57CF4">
        <w:rPr>
          <w:rFonts w:eastAsia="標楷體"/>
        </w:rPr>
        <w:t>(a)</w:t>
      </w:r>
      <w:r w:rsidRPr="00E57CF4">
        <w:rPr>
          <w:rFonts w:eastAsia="標楷體" w:hAnsi="標楷體"/>
        </w:rPr>
        <w:t>蒐集資料</w:t>
      </w:r>
    </w:p>
    <w:p w:rsidR="004C287F" w:rsidRPr="00E57CF4" w:rsidRDefault="004C287F" w:rsidP="004C287F">
      <w:pPr>
        <w:tabs>
          <w:tab w:val="left" w:leader="dot" w:pos="8405"/>
        </w:tabs>
        <w:jc w:val="center"/>
        <w:rPr>
          <w:rFonts w:eastAsia="標楷體"/>
        </w:rPr>
      </w:pPr>
      <w:r w:rsidRPr="00E57CF4">
        <w:rPr>
          <w:rFonts w:eastAsia="標楷體"/>
        </w:rPr>
        <w:t>(b)</w:t>
      </w:r>
      <w:r w:rsidRPr="00E57CF4">
        <w:rPr>
          <w:rFonts w:eastAsia="標楷體" w:hAnsi="標楷體"/>
        </w:rPr>
        <w:t>繪製電路</w:t>
      </w:r>
    </w:p>
    <w:p w:rsidR="004C287F" w:rsidRPr="00E57CF4" w:rsidRDefault="004C287F" w:rsidP="004C287F">
      <w:pPr>
        <w:tabs>
          <w:tab w:val="left" w:leader="dot" w:pos="8405"/>
        </w:tabs>
        <w:jc w:val="center"/>
        <w:rPr>
          <w:rFonts w:eastAsia="標楷體"/>
        </w:rPr>
      </w:pPr>
      <w:r w:rsidRPr="00E57CF4">
        <w:rPr>
          <w:rFonts w:eastAsia="標楷體"/>
        </w:rPr>
        <w:t>(c)</w:t>
      </w:r>
      <w:r w:rsidRPr="00E57CF4">
        <w:rPr>
          <w:rFonts w:eastAsia="標楷體" w:hAnsi="標楷體"/>
        </w:rPr>
        <w:t>材料購買</w:t>
      </w:r>
    </w:p>
    <w:p w:rsidR="004C287F" w:rsidRPr="00E57CF4" w:rsidRDefault="004C287F" w:rsidP="004C287F">
      <w:pPr>
        <w:tabs>
          <w:tab w:val="left" w:leader="dot" w:pos="8405"/>
        </w:tabs>
        <w:jc w:val="center"/>
        <w:rPr>
          <w:rFonts w:eastAsia="標楷體"/>
        </w:rPr>
      </w:pPr>
      <w:r w:rsidRPr="00E57CF4">
        <w:rPr>
          <w:rFonts w:eastAsia="標楷體"/>
        </w:rPr>
        <w:t>(d)</w:t>
      </w:r>
      <w:r w:rsidRPr="00E57CF4">
        <w:rPr>
          <w:rFonts w:eastAsia="標楷體" w:hAnsi="標楷體"/>
        </w:rPr>
        <w:t>元件組裝</w:t>
      </w:r>
    </w:p>
    <w:p w:rsidR="004C287F" w:rsidRPr="00E57CF4" w:rsidRDefault="004C287F" w:rsidP="004C287F">
      <w:pPr>
        <w:tabs>
          <w:tab w:val="left" w:leader="dot" w:pos="8405"/>
        </w:tabs>
        <w:jc w:val="center"/>
        <w:rPr>
          <w:rFonts w:eastAsia="標楷體"/>
        </w:rPr>
      </w:pPr>
      <w:r w:rsidRPr="00E57CF4">
        <w:rPr>
          <w:rFonts w:eastAsia="標楷體"/>
        </w:rPr>
        <w:t>(e)</w:t>
      </w:r>
      <w:r w:rsidRPr="00E57CF4">
        <w:rPr>
          <w:rFonts w:eastAsia="標楷體" w:hAnsi="標楷體"/>
        </w:rPr>
        <w:t>成品測試</w:t>
      </w: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Default="00950A11" w:rsidP="004C287F">
      <w:pPr>
        <w:rPr>
          <w:rFonts w:hint="eastAsia"/>
        </w:rPr>
      </w:pPr>
    </w:p>
    <w:p w:rsidR="00950A11" w:rsidRPr="00950A11" w:rsidRDefault="00950A11" w:rsidP="00950A11">
      <w:pPr>
        <w:jc w:val="center"/>
        <w:rPr>
          <w:rFonts w:hint="eastAsia"/>
          <w:sz w:val="16"/>
          <w:szCs w:val="16"/>
        </w:rPr>
      </w:pPr>
      <w:r w:rsidRPr="00950A11">
        <w:rPr>
          <w:rFonts w:hint="eastAsia"/>
          <w:sz w:val="16"/>
          <w:szCs w:val="16"/>
        </w:rPr>
        <w:t>6</w:t>
      </w:r>
    </w:p>
    <w:p w:rsidR="004C287F" w:rsidRPr="00635477" w:rsidRDefault="004C287F" w:rsidP="00635477">
      <w:pPr>
        <w:jc w:val="center"/>
        <w:rPr>
          <w:rFonts w:ascii="標楷體" w:eastAsia="標楷體" w:hAnsi="標楷體" w:hint="eastAsia"/>
          <w:b/>
          <w:sz w:val="32"/>
          <w:szCs w:val="32"/>
        </w:rPr>
      </w:pPr>
      <w:r w:rsidRPr="00635477">
        <w:rPr>
          <w:rFonts w:ascii="標楷體" w:eastAsia="標楷體" w:hAnsi="標楷體" w:hint="eastAsia"/>
          <w:b/>
          <w:sz w:val="32"/>
          <w:szCs w:val="32"/>
        </w:rPr>
        <w:lastRenderedPageBreak/>
        <w:t>肆、製作成果</w:t>
      </w:r>
    </w:p>
    <w:p w:rsidR="004C287F" w:rsidRPr="00635477" w:rsidRDefault="004C287F" w:rsidP="004C287F">
      <w:pPr>
        <w:rPr>
          <w:rFonts w:eastAsia="標楷體" w:hAnsi="標楷體" w:hint="eastAsia"/>
          <w:bCs/>
          <w:sz w:val="28"/>
          <w:szCs w:val="28"/>
        </w:rPr>
      </w:pPr>
      <w:r w:rsidRPr="00635477">
        <w:rPr>
          <w:rFonts w:eastAsia="標楷體" w:hAnsi="標楷體" w:hint="eastAsia"/>
          <w:bCs/>
          <w:sz w:val="28"/>
          <w:szCs w:val="28"/>
        </w:rPr>
        <w:t>一、研究結果與功能介紹</w:t>
      </w:r>
    </w:p>
    <w:p w:rsidR="004C287F" w:rsidRPr="008B73CD" w:rsidRDefault="004C287F" w:rsidP="004C287F">
      <w:pPr>
        <w:rPr>
          <w:rFonts w:eastAsia="標楷體" w:hint="eastAsia"/>
          <w:bCs/>
        </w:rPr>
      </w:pPr>
      <w:r>
        <w:rPr>
          <w:rFonts w:eastAsia="標楷體" w:hAnsi="標楷體" w:hint="eastAsia"/>
          <w:bCs/>
        </w:rPr>
        <w:t xml:space="preserve">  </w:t>
      </w:r>
      <w:r>
        <w:rPr>
          <w:rFonts w:ascii="標楷體" w:eastAsia="標楷體" w:hAnsi="標楷體" w:hint="eastAsia"/>
          <w:bCs/>
          <w:sz w:val="28"/>
          <w:szCs w:val="28"/>
        </w:rPr>
        <w:t xml:space="preserve"> </w:t>
      </w:r>
      <w:r w:rsidRPr="008B73CD">
        <w:rPr>
          <w:rFonts w:ascii="標楷體" w:eastAsia="標楷體" w:hAnsi="標楷體" w:hint="eastAsia"/>
          <w:bCs/>
        </w:rPr>
        <w:t xml:space="preserve"> (一)</w:t>
      </w:r>
      <w:r w:rsidRPr="008B73CD">
        <w:rPr>
          <w:rFonts w:eastAsia="標楷體" w:hAnsi="標楷體" w:hint="eastAsia"/>
          <w:bCs/>
        </w:rPr>
        <w:t>實體成果</w:t>
      </w:r>
    </w:p>
    <w:p w:rsidR="004C287F" w:rsidRPr="00E57CF4" w:rsidRDefault="00EF2508" w:rsidP="004C287F">
      <w:pPr>
        <w:rPr>
          <w:rFonts w:eastAsia="標楷體"/>
          <w:bCs/>
          <w:sz w:val="32"/>
          <w:szCs w:val="32"/>
        </w:rPr>
      </w:pPr>
      <w:r>
        <w:rPr>
          <w:rFonts w:eastAsia="標楷體"/>
          <w:noProof/>
        </w:rPr>
        <w:drawing>
          <wp:anchor distT="0" distB="0" distL="114300" distR="114300" simplePos="0" relativeHeight="251656704" behindDoc="0" locked="0" layoutInCell="1" allowOverlap="1">
            <wp:simplePos x="0" y="0"/>
            <wp:positionH relativeFrom="column">
              <wp:posOffset>1257300</wp:posOffset>
            </wp:positionH>
            <wp:positionV relativeFrom="paragraph">
              <wp:posOffset>114300</wp:posOffset>
            </wp:positionV>
            <wp:extent cx="2743200" cy="1714500"/>
            <wp:effectExtent l="0" t="0" r="0" b="0"/>
            <wp:wrapNone/>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87F" w:rsidRPr="00E57CF4" w:rsidRDefault="004C287F" w:rsidP="004C287F">
      <w:pPr>
        <w:rPr>
          <w:rFonts w:eastAsia="標楷體"/>
          <w:bCs/>
          <w:sz w:val="32"/>
          <w:szCs w:val="32"/>
        </w:rPr>
      </w:pPr>
    </w:p>
    <w:p w:rsidR="004C287F" w:rsidRPr="00E57CF4" w:rsidRDefault="004C287F" w:rsidP="004C287F">
      <w:pPr>
        <w:rPr>
          <w:rFonts w:eastAsia="標楷體"/>
          <w:bCs/>
          <w:sz w:val="32"/>
          <w:szCs w:val="32"/>
        </w:rPr>
      </w:pPr>
    </w:p>
    <w:p w:rsidR="004C287F" w:rsidRPr="00E57CF4" w:rsidRDefault="004C287F" w:rsidP="004C287F">
      <w:pPr>
        <w:rPr>
          <w:rFonts w:eastAsia="標楷體"/>
          <w:bCs/>
          <w:sz w:val="32"/>
          <w:szCs w:val="32"/>
        </w:rPr>
      </w:pPr>
    </w:p>
    <w:p w:rsidR="004C287F" w:rsidRDefault="004C287F" w:rsidP="004C287F">
      <w:pPr>
        <w:bidi/>
        <w:jc w:val="center"/>
        <w:rPr>
          <w:rFonts w:eastAsia="標楷體" w:hAnsi="標楷體" w:hint="eastAsia"/>
          <w:bCs/>
          <w:sz w:val="20"/>
          <w:szCs w:val="20"/>
        </w:rPr>
      </w:pPr>
      <w:r w:rsidRPr="00E57CF4">
        <w:rPr>
          <w:rFonts w:eastAsia="標楷體" w:hAnsi="標楷體"/>
          <w:bCs/>
          <w:sz w:val="20"/>
          <w:szCs w:val="20"/>
        </w:rPr>
        <w:t>圖</w:t>
      </w:r>
      <w:r>
        <w:rPr>
          <w:rFonts w:eastAsia="標楷體" w:hint="eastAsia"/>
          <w:bCs/>
          <w:sz w:val="20"/>
          <w:szCs w:val="20"/>
        </w:rPr>
        <w:t>8</w:t>
      </w:r>
      <w:r w:rsidRPr="00E57CF4">
        <w:rPr>
          <w:rFonts w:eastAsia="標楷體" w:hAnsi="標楷體"/>
          <w:bCs/>
          <w:sz w:val="20"/>
          <w:szCs w:val="20"/>
        </w:rPr>
        <w:t>使用取物夾夾取物件</w:t>
      </w:r>
    </w:p>
    <w:p w:rsidR="004C287F" w:rsidRPr="00E57CF4" w:rsidRDefault="004C287F" w:rsidP="004C287F">
      <w:pPr>
        <w:bidi/>
        <w:jc w:val="center"/>
        <w:rPr>
          <w:rFonts w:eastAsia="標楷體" w:hint="eastAsia"/>
          <w:bCs/>
          <w:sz w:val="20"/>
          <w:szCs w:val="20"/>
        </w:rPr>
      </w:pPr>
    </w:p>
    <w:p w:rsidR="004C287F" w:rsidRPr="00E57CF4" w:rsidRDefault="00EF2508" w:rsidP="004C287F">
      <w:pPr>
        <w:jc w:val="center"/>
        <w:rPr>
          <w:rFonts w:eastAsia="標楷體"/>
          <w:bCs/>
          <w:sz w:val="32"/>
          <w:szCs w:val="32"/>
        </w:rPr>
      </w:pPr>
      <w:r>
        <w:rPr>
          <w:rFonts w:eastAsia="標楷體"/>
          <w:bCs/>
          <w:noProof/>
          <w:sz w:val="32"/>
          <w:szCs w:val="32"/>
        </w:rPr>
        <w:drawing>
          <wp:inline distT="0" distB="0" distL="0" distR="0">
            <wp:extent cx="2733040" cy="1696720"/>
            <wp:effectExtent l="0" t="0" r="0" b="0"/>
            <wp:docPr id="9" name="圖片 9" descr="DSC_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SC_0016"/>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l="16092" r="24051"/>
                    <a:stretch>
                      <a:fillRect/>
                    </a:stretch>
                  </pic:blipFill>
                  <pic:spPr bwMode="auto">
                    <a:xfrm>
                      <a:off x="0" y="0"/>
                      <a:ext cx="2733040" cy="1696720"/>
                    </a:xfrm>
                    <a:prstGeom prst="rect">
                      <a:avLst/>
                    </a:prstGeom>
                    <a:noFill/>
                    <a:ln>
                      <a:noFill/>
                    </a:ln>
                  </pic:spPr>
                </pic:pic>
              </a:graphicData>
            </a:graphic>
          </wp:inline>
        </w:drawing>
      </w:r>
    </w:p>
    <w:p w:rsidR="004C287F" w:rsidRDefault="004C287F" w:rsidP="004C287F">
      <w:pPr>
        <w:jc w:val="center"/>
        <w:rPr>
          <w:rFonts w:eastAsia="標楷體" w:hAnsi="標楷體" w:hint="eastAsia"/>
          <w:bCs/>
          <w:sz w:val="20"/>
          <w:szCs w:val="20"/>
        </w:rPr>
      </w:pPr>
      <w:r w:rsidRPr="00E57CF4">
        <w:rPr>
          <w:rFonts w:eastAsia="標楷體" w:hAnsi="標楷體"/>
          <w:bCs/>
          <w:sz w:val="20"/>
          <w:szCs w:val="20"/>
        </w:rPr>
        <w:t>圖</w:t>
      </w:r>
      <w:r>
        <w:rPr>
          <w:rFonts w:eastAsia="標楷體" w:hint="eastAsia"/>
          <w:bCs/>
          <w:sz w:val="20"/>
          <w:szCs w:val="20"/>
        </w:rPr>
        <w:t>9</w:t>
      </w:r>
      <w:r w:rsidRPr="00E57CF4">
        <w:rPr>
          <w:rFonts w:eastAsia="標楷體" w:hAnsi="標楷體"/>
          <w:bCs/>
          <w:sz w:val="20"/>
          <w:szCs w:val="20"/>
        </w:rPr>
        <w:t>遠端視訊功能測試</w:t>
      </w:r>
    </w:p>
    <w:p w:rsidR="004C287F" w:rsidRPr="00E57CF4" w:rsidRDefault="004C287F" w:rsidP="004C287F">
      <w:pPr>
        <w:jc w:val="center"/>
        <w:rPr>
          <w:rFonts w:eastAsia="標楷體" w:hint="eastAsia"/>
          <w:bCs/>
          <w:sz w:val="20"/>
          <w:szCs w:val="20"/>
        </w:rPr>
      </w:pPr>
    </w:p>
    <w:p w:rsidR="004C287F" w:rsidRPr="00E57CF4" w:rsidRDefault="00EF2508" w:rsidP="004C287F">
      <w:pPr>
        <w:jc w:val="center"/>
        <w:rPr>
          <w:rFonts w:eastAsia="標楷體"/>
          <w:bCs/>
          <w:sz w:val="32"/>
          <w:szCs w:val="32"/>
        </w:rPr>
      </w:pPr>
      <w:r>
        <w:rPr>
          <w:rFonts w:eastAsia="標楷體"/>
          <w:bCs/>
          <w:noProof/>
          <w:sz w:val="32"/>
          <w:szCs w:val="32"/>
        </w:rPr>
        <w:drawing>
          <wp:inline distT="0" distB="0" distL="0" distR="0">
            <wp:extent cx="2824480" cy="1595120"/>
            <wp:effectExtent l="0" t="0" r="0" b="5080"/>
            <wp:docPr id="10" name="圖片 10" descr="IMG_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2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4480" cy="1595120"/>
                    </a:xfrm>
                    <a:prstGeom prst="rect">
                      <a:avLst/>
                    </a:prstGeom>
                    <a:noFill/>
                    <a:ln>
                      <a:noFill/>
                    </a:ln>
                  </pic:spPr>
                </pic:pic>
              </a:graphicData>
            </a:graphic>
          </wp:inline>
        </w:drawing>
      </w:r>
    </w:p>
    <w:p w:rsidR="004C287F" w:rsidRPr="00E57CF4" w:rsidRDefault="004C287F" w:rsidP="004C287F">
      <w:pPr>
        <w:jc w:val="center"/>
        <w:rPr>
          <w:rFonts w:eastAsia="標楷體"/>
          <w:bCs/>
          <w:sz w:val="20"/>
          <w:szCs w:val="20"/>
        </w:rPr>
      </w:pPr>
      <w:r w:rsidRPr="00E57CF4">
        <w:rPr>
          <w:rFonts w:eastAsia="標楷體" w:hAnsi="標楷體"/>
          <w:bCs/>
          <w:sz w:val="20"/>
          <w:szCs w:val="20"/>
        </w:rPr>
        <w:t>圖</w:t>
      </w:r>
      <w:r w:rsidRPr="00E57CF4">
        <w:rPr>
          <w:rFonts w:eastAsia="標楷體"/>
          <w:bCs/>
          <w:sz w:val="20"/>
          <w:szCs w:val="20"/>
        </w:rPr>
        <w:t>1</w:t>
      </w:r>
      <w:r>
        <w:rPr>
          <w:rFonts w:eastAsia="標楷體" w:hint="eastAsia"/>
          <w:bCs/>
          <w:sz w:val="20"/>
          <w:szCs w:val="20"/>
        </w:rPr>
        <w:t>0</w:t>
      </w:r>
      <w:r w:rsidRPr="00E57CF4">
        <w:rPr>
          <w:rFonts w:eastAsia="標楷體" w:hAnsi="標楷體"/>
          <w:bCs/>
          <w:sz w:val="20"/>
          <w:szCs w:val="20"/>
        </w:rPr>
        <w:t>遙控器</w:t>
      </w:r>
    </w:p>
    <w:p w:rsidR="004C287F" w:rsidRDefault="004C287F" w:rsidP="004C287F">
      <w:pPr>
        <w:jc w:val="both"/>
        <w:rPr>
          <w:rFonts w:eastAsia="標楷體" w:hint="eastAsia"/>
          <w:b/>
          <w:bCs/>
          <w:color w:val="FF0000"/>
          <w:sz w:val="44"/>
          <w:szCs w:val="44"/>
        </w:rPr>
      </w:pPr>
    </w:p>
    <w:p w:rsidR="004C287F" w:rsidRDefault="004C287F" w:rsidP="004C287F">
      <w:pPr>
        <w:jc w:val="both"/>
        <w:rPr>
          <w:rFonts w:eastAsia="標楷體" w:hint="eastAsia"/>
          <w:b/>
          <w:bCs/>
          <w:color w:val="FF0000"/>
          <w:sz w:val="44"/>
          <w:szCs w:val="44"/>
        </w:rPr>
      </w:pPr>
    </w:p>
    <w:p w:rsidR="004C287F" w:rsidRPr="00950A11" w:rsidRDefault="00950A11" w:rsidP="00950A11">
      <w:pPr>
        <w:jc w:val="center"/>
        <w:rPr>
          <w:rFonts w:eastAsia="標楷體" w:hint="eastAsia"/>
          <w:bCs/>
          <w:color w:val="000000"/>
          <w:sz w:val="16"/>
          <w:szCs w:val="16"/>
        </w:rPr>
      </w:pPr>
      <w:r w:rsidRPr="00950A11">
        <w:rPr>
          <w:rFonts w:eastAsia="標楷體" w:hint="eastAsia"/>
          <w:bCs/>
          <w:color w:val="000000"/>
          <w:sz w:val="16"/>
          <w:szCs w:val="16"/>
        </w:rPr>
        <w:t>7</w:t>
      </w:r>
    </w:p>
    <w:p w:rsidR="004C287F" w:rsidRPr="008B73CD" w:rsidRDefault="004C287F" w:rsidP="004C287F">
      <w:pPr>
        <w:rPr>
          <w:rFonts w:eastAsia="標楷體" w:hint="eastAsia"/>
          <w:bCs/>
        </w:rPr>
      </w:pPr>
      <w:r>
        <w:rPr>
          <w:rFonts w:eastAsia="標楷體" w:hint="eastAsia"/>
          <w:bCs/>
          <w:sz w:val="20"/>
          <w:szCs w:val="20"/>
        </w:rPr>
        <w:lastRenderedPageBreak/>
        <w:t xml:space="preserve">     </w:t>
      </w:r>
      <w:r w:rsidRPr="008B73CD">
        <w:rPr>
          <w:rFonts w:eastAsia="標楷體" w:hint="eastAsia"/>
          <w:bCs/>
        </w:rPr>
        <w:t>(</w:t>
      </w:r>
      <w:r w:rsidRPr="008B73CD">
        <w:rPr>
          <w:rFonts w:eastAsia="標楷體" w:hint="eastAsia"/>
          <w:bCs/>
        </w:rPr>
        <w:t>二</w:t>
      </w:r>
      <w:r w:rsidRPr="008B73CD">
        <w:rPr>
          <w:rFonts w:eastAsia="標楷體" w:hint="eastAsia"/>
          <w:bCs/>
        </w:rPr>
        <w:t>)</w:t>
      </w:r>
      <w:r w:rsidRPr="008B73CD">
        <w:rPr>
          <w:rFonts w:eastAsia="標楷體" w:hint="eastAsia"/>
          <w:bCs/>
        </w:rPr>
        <w:t>動作與所需功能：</w:t>
      </w:r>
    </w:p>
    <w:p w:rsidR="004C287F" w:rsidRPr="003B37CB" w:rsidRDefault="004C287F" w:rsidP="004C287F">
      <w:pPr>
        <w:rPr>
          <w:rFonts w:eastAsia="標楷體"/>
          <w:bCs/>
        </w:rPr>
      </w:pPr>
      <w:r w:rsidRPr="003B37CB">
        <w:rPr>
          <w:rFonts w:eastAsia="標楷體" w:hint="eastAsia"/>
          <w:bCs/>
        </w:rPr>
        <w:t xml:space="preserve">         </w:t>
      </w:r>
      <w:r w:rsidRPr="003B37CB">
        <w:rPr>
          <w:rFonts w:eastAsia="標楷體"/>
          <w:bCs/>
        </w:rPr>
        <w:t>1.</w:t>
      </w:r>
      <w:r w:rsidRPr="003B37CB">
        <w:rPr>
          <w:rFonts w:eastAsia="標楷體" w:hAnsi="標楷體"/>
          <w:bCs/>
        </w:rPr>
        <w:t>勘查地形與情況回報：利用視訊與行走遙控功能。</w:t>
      </w:r>
    </w:p>
    <w:p w:rsidR="004C287F" w:rsidRPr="003B37CB" w:rsidRDefault="004C287F" w:rsidP="004C287F">
      <w:pPr>
        <w:rPr>
          <w:rFonts w:eastAsia="標楷體"/>
          <w:bCs/>
        </w:rPr>
      </w:pPr>
      <w:r w:rsidRPr="003B37CB">
        <w:rPr>
          <w:rFonts w:eastAsia="標楷體" w:hint="eastAsia"/>
          <w:bCs/>
        </w:rPr>
        <w:t xml:space="preserve">     </w:t>
      </w:r>
      <w:r>
        <w:rPr>
          <w:rFonts w:eastAsia="標楷體" w:hint="eastAsia"/>
          <w:bCs/>
        </w:rPr>
        <w:t xml:space="preserve">    </w:t>
      </w:r>
      <w:r w:rsidRPr="003B37CB">
        <w:rPr>
          <w:rFonts w:eastAsia="標楷體"/>
          <w:bCs/>
        </w:rPr>
        <w:t>2.</w:t>
      </w:r>
      <w:r w:rsidRPr="003B37CB">
        <w:rPr>
          <w:rFonts w:eastAsia="標楷體" w:hAnsi="標楷體"/>
          <w:bCs/>
        </w:rPr>
        <w:t>接觸目標與溝通：利用遠端視訊與語音溝通系統。</w:t>
      </w:r>
    </w:p>
    <w:p w:rsidR="004C287F" w:rsidRPr="003B37CB" w:rsidRDefault="004C287F" w:rsidP="004C287F">
      <w:pPr>
        <w:rPr>
          <w:rFonts w:eastAsia="標楷體"/>
          <w:bCs/>
          <w:color w:val="FF0000"/>
        </w:rPr>
      </w:pPr>
      <w:r>
        <w:rPr>
          <w:rFonts w:eastAsia="標楷體" w:hint="eastAsia"/>
          <w:bCs/>
        </w:rPr>
        <w:t xml:space="preserve">         </w:t>
      </w:r>
      <w:r w:rsidRPr="003B37CB">
        <w:rPr>
          <w:rFonts w:eastAsia="標楷體"/>
          <w:bCs/>
        </w:rPr>
        <w:t>3.</w:t>
      </w:r>
      <w:r w:rsidRPr="003B37CB">
        <w:rPr>
          <w:rFonts w:eastAsia="標楷體" w:hAnsi="標楷體"/>
          <w:bCs/>
        </w:rPr>
        <w:t>運送所須物品：利用夾具做物品的運輸。</w:t>
      </w:r>
    </w:p>
    <w:p w:rsidR="004C287F" w:rsidRDefault="004C287F" w:rsidP="004C287F">
      <w:pPr>
        <w:rPr>
          <w:rFonts w:eastAsia="標楷體" w:hint="eastAsia"/>
          <w:bCs/>
        </w:rPr>
      </w:pPr>
    </w:p>
    <w:p w:rsidR="004C287F" w:rsidRDefault="00EF2508" w:rsidP="004C287F">
      <w:pPr>
        <w:rPr>
          <w:rFonts w:eastAsia="標楷體" w:hint="eastAsia"/>
          <w:bCs/>
        </w:rPr>
      </w:pPr>
      <w:r>
        <w:rPr>
          <w:rFonts w:eastAsia="標楷體"/>
          <w:bCs/>
          <w:noProof/>
        </w:rPr>
        <mc:AlternateContent>
          <mc:Choice Requires="wpc">
            <w:drawing>
              <wp:inline distT="0" distB="0" distL="0" distR="0">
                <wp:extent cx="4343400" cy="2171700"/>
                <wp:effectExtent l="0" t="9525" r="0" b="9525"/>
                <wp:docPr id="19"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4"/>
                        <wpg:cNvGrpSpPr>
                          <a:grpSpLocks/>
                        </wpg:cNvGrpSpPr>
                        <wpg:grpSpPr bwMode="auto">
                          <a:xfrm>
                            <a:off x="914246" y="0"/>
                            <a:ext cx="3313778" cy="2171700"/>
                            <a:chOff x="2832" y="-1610"/>
                            <a:chExt cx="4539" cy="3200"/>
                          </a:xfrm>
                        </wpg:grpSpPr>
                        <wps:wsp>
                          <wps:cNvPr id="12" name="Rectangle 5"/>
                          <wps:cNvSpPr>
                            <a:spLocks noChangeArrowheads="1"/>
                          </wps:cNvSpPr>
                          <wps:spPr bwMode="auto">
                            <a:xfrm>
                              <a:off x="2832" y="-1610"/>
                              <a:ext cx="782" cy="3200"/>
                            </a:xfrm>
                            <a:prstGeom prst="rect">
                              <a:avLst/>
                            </a:prstGeom>
                            <a:solidFill>
                              <a:srgbClr val="FFFFFF"/>
                            </a:solidFill>
                            <a:ln w="9525">
                              <a:solidFill>
                                <a:srgbClr val="000000"/>
                              </a:solidFill>
                              <a:miter lim="800000"/>
                              <a:headEnd/>
                              <a:tailEnd/>
                            </a:ln>
                          </wps:spPr>
                          <wps:txb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發</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現</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救</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援</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目</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標</w:t>
                                </w:r>
                              </w:p>
                            </w:txbxContent>
                          </wps:txbx>
                          <wps:bodyPr rot="0" vert="horz" wrap="square" lIns="91440" tIns="45720" rIns="91440" bIns="45720" anchor="t" anchorCtr="0" upright="1">
                            <a:noAutofit/>
                          </wps:bodyPr>
                        </wps:wsp>
                        <wps:wsp>
                          <wps:cNvPr id="13" name="Line 6"/>
                          <wps:cNvCnPr/>
                          <wps:spPr bwMode="auto">
                            <a:xfrm>
                              <a:off x="3614" y="-330"/>
                              <a:ext cx="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7"/>
                          <wps:cNvSpPr>
                            <a:spLocks noChangeArrowheads="1"/>
                          </wps:cNvSpPr>
                          <wps:spPr bwMode="auto">
                            <a:xfrm>
                              <a:off x="4084" y="-1610"/>
                              <a:ext cx="782" cy="3200"/>
                            </a:xfrm>
                            <a:prstGeom prst="rect">
                              <a:avLst/>
                            </a:prstGeom>
                            <a:solidFill>
                              <a:srgbClr val="FFFFFF"/>
                            </a:solidFill>
                            <a:ln w="9525">
                              <a:solidFill>
                                <a:srgbClr val="000000"/>
                              </a:solidFill>
                              <a:miter lim="800000"/>
                              <a:headEnd/>
                              <a:tailEnd/>
                            </a:ln>
                          </wps:spPr>
                          <wps:txb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勘</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查</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地</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形</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與</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情</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況</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回</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報</w:t>
                                </w:r>
                              </w:p>
                            </w:txbxContent>
                          </wps:txbx>
                          <wps:bodyPr rot="0" vert="horz" wrap="square" lIns="91440" tIns="45720" rIns="91440" bIns="45720" anchor="t" anchorCtr="0" upright="1">
                            <a:noAutofit/>
                          </wps:bodyPr>
                        </wps:wsp>
                        <wps:wsp>
                          <wps:cNvPr id="15" name="Line 8"/>
                          <wps:cNvCnPr/>
                          <wps:spPr bwMode="auto">
                            <a:xfrm>
                              <a:off x="4866" y="-330"/>
                              <a:ext cx="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9"/>
                          <wps:cNvSpPr>
                            <a:spLocks noChangeArrowheads="1"/>
                          </wps:cNvSpPr>
                          <wps:spPr bwMode="auto">
                            <a:xfrm>
                              <a:off x="5336" y="-1610"/>
                              <a:ext cx="783" cy="3200"/>
                            </a:xfrm>
                            <a:prstGeom prst="rect">
                              <a:avLst/>
                            </a:prstGeom>
                            <a:solidFill>
                              <a:srgbClr val="FFFFFF"/>
                            </a:solidFill>
                            <a:ln w="9525">
                              <a:solidFill>
                                <a:srgbClr val="000000"/>
                              </a:solidFill>
                              <a:miter lim="800000"/>
                              <a:headEnd/>
                              <a:tailEnd/>
                            </a:ln>
                          </wps:spPr>
                          <wps:txb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接</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觸</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目</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標</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物</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與</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溝</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通</w:t>
                                </w:r>
                              </w:p>
                            </w:txbxContent>
                          </wps:txbx>
                          <wps:bodyPr rot="0" vert="horz" wrap="square" lIns="91440" tIns="45720" rIns="91440" bIns="45720" anchor="t" anchorCtr="0" upright="1">
                            <a:noAutofit/>
                          </wps:bodyPr>
                        </wps:wsp>
                        <wps:wsp>
                          <wps:cNvPr id="17" name="Line 10"/>
                          <wps:cNvCnPr/>
                          <wps:spPr bwMode="auto">
                            <a:xfrm>
                              <a:off x="6119" y="-330"/>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11"/>
                          <wps:cNvSpPr>
                            <a:spLocks noChangeArrowheads="1"/>
                          </wps:cNvSpPr>
                          <wps:spPr bwMode="auto">
                            <a:xfrm>
                              <a:off x="6588" y="-1610"/>
                              <a:ext cx="783" cy="3200"/>
                            </a:xfrm>
                            <a:prstGeom prst="rect">
                              <a:avLst/>
                            </a:prstGeom>
                            <a:solidFill>
                              <a:srgbClr val="FFFFFF"/>
                            </a:solidFill>
                            <a:ln w="9525">
                              <a:solidFill>
                                <a:srgbClr val="000000"/>
                              </a:solidFill>
                              <a:miter lim="800000"/>
                              <a:headEnd/>
                              <a:tailEnd/>
                            </a:ln>
                          </wps:spPr>
                          <wps:txb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運</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送</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物</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品</w:t>
                                </w:r>
                              </w:p>
                            </w:txbxContent>
                          </wps:txbx>
                          <wps:bodyPr rot="0" vert="horz" wrap="square" lIns="91440" tIns="45720" rIns="91440" bIns="45720" anchor="t" anchorCtr="0" upright="1">
                            <a:noAutofit/>
                          </wps:bodyPr>
                        </wps:wsp>
                      </wpg:wgp>
                    </wpc:wpc>
                  </a:graphicData>
                </a:graphic>
              </wp:inline>
            </w:drawing>
          </mc:Choice>
          <mc:Fallback>
            <w:pict>
              <v:group id="畫布 2" o:spid="_x0000_s1037" editas="canvas" style="width:342pt;height:171pt;mso-position-horizontal-relative:char;mso-position-vertical-relative:line" coordsize="43434,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&#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43434;height:21717;visibility:visible;mso-wrap-style:square">
                  <v:fill o:detectmouseclick="t"/>
                  <v:path o:connecttype="none"/>
                </v:shape>
                <v:group id="Group 4" o:spid="_x0000_s1039" style="position:absolute;left:9142;width:33138;height:21717" coordorigin="2832,-1610" coordsize="4539,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040" style="position:absolute;left:2832;top:-1610;width:78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發</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現</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救</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援</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目</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標</w:t>
                          </w:r>
                        </w:p>
                      </w:txbxContent>
                    </v:textbox>
                  </v:rect>
                  <v:line id="Line 6" o:spid="_x0000_s1041" style="position:absolute;visibility:visible;mso-wrap-style:square" from="3614,-330" to="408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7" o:spid="_x0000_s1042" style="position:absolute;left:4084;top:-1610;width:78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勘</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查</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地</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形</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與</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情</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況</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回</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報</w:t>
                          </w:r>
                        </w:p>
                      </w:txbxContent>
                    </v:textbox>
                  </v:rect>
                  <v:line id="Line 8" o:spid="_x0000_s1043" style="position:absolute;visibility:visible;mso-wrap-style:square" from="4866,-330" to="53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rect id="Rectangle 9" o:spid="_x0000_s1044" style="position:absolute;left:5336;top:-1610;width:78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接</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觸</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目</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標</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物</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與</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溝</w:t>
                          </w:r>
                        </w:p>
                        <w:p w:rsidR="004D08AC" w:rsidRPr="002A2AA6" w:rsidRDefault="004D08AC" w:rsidP="004C287F">
                          <w:pPr>
                            <w:rPr>
                              <w:rFonts w:ascii="標楷體" w:eastAsia="標楷體" w:hAnsi="標楷體"/>
                            </w:rPr>
                          </w:pPr>
                          <w:r w:rsidRPr="002A2AA6">
                            <w:rPr>
                              <w:rFonts w:ascii="標楷體" w:eastAsia="標楷體" w:hAnsi="標楷體" w:hint="eastAsia"/>
                            </w:rPr>
                            <w:t xml:space="preserve"> 通</w:t>
                          </w:r>
                        </w:p>
                      </w:txbxContent>
                    </v:textbox>
                  </v:rect>
                  <v:line id="Line 10" o:spid="_x0000_s1045" style="position:absolute;visibility:visible;mso-wrap-style:square" from="6119,-330" to="658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ect id="Rectangle 11" o:spid="_x0000_s1046" style="position:absolute;left:6588;top:-1610;width:78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4D08AC" w:rsidRPr="002A2AA6" w:rsidRDefault="004D08AC" w:rsidP="004C287F">
                          <w:pPr>
                            <w:rPr>
                              <w:rFonts w:ascii="標楷體" w:eastAsia="標楷體" w:hAnsi="標楷體" w:hint="eastAsia"/>
                            </w:rPr>
                          </w:pPr>
                          <w:r>
                            <w:rPr>
                              <w:rFonts w:hint="eastAsia"/>
                            </w:rPr>
                            <w:t xml:space="preserve"> </w:t>
                          </w:r>
                          <w:r w:rsidRPr="002A2AA6">
                            <w:rPr>
                              <w:rFonts w:ascii="標楷體" w:eastAsia="標楷體" w:hAnsi="標楷體" w:hint="eastAsia"/>
                            </w:rPr>
                            <w:t>運</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送</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需</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物</w:t>
                          </w:r>
                        </w:p>
                        <w:p w:rsidR="004D08AC" w:rsidRPr="002A2AA6" w:rsidRDefault="004D08AC" w:rsidP="004C287F">
                          <w:pPr>
                            <w:rPr>
                              <w:rFonts w:ascii="標楷體" w:eastAsia="標楷體" w:hAnsi="標楷體" w:hint="eastAsia"/>
                            </w:rPr>
                          </w:pPr>
                          <w:r w:rsidRPr="002A2AA6">
                            <w:rPr>
                              <w:rFonts w:ascii="標楷體" w:eastAsia="標楷體" w:hAnsi="標楷體" w:hint="eastAsia"/>
                            </w:rPr>
                            <w:t xml:space="preserve"> 品</w:t>
                          </w:r>
                        </w:p>
                      </w:txbxContent>
                    </v:textbox>
                  </v:rect>
                </v:group>
                <w10:anchorlock/>
              </v:group>
            </w:pict>
          </mc:Fallback>
        </mc:AlternateContent>
      </w:r>
    </w:p>
    <w:p w:rsidR="004C287F" w:rsidRDefault="004C287F" w:rsidP="004C287F">
      <w:pPr>
        <w:jc w:val="center"/>
        <w:rPr>
          <w:rFonts w:eastAsia="標楷體" w:hint="eastAsia"/>
          <w:bCs/>
        </w:rPr>
      </w:pPr>
      <w:r w:rsidRPr="00B12D4D">
        <w:rPr>
          <w:rFonts w:eastAsia="標楷體"/>
          <w:bCs/>
          <w:sz w:val="20"/>
          <w:szCs w:val="20"/>
        </w:rPr>
        <w:t>圖</w:t>
      </w:r>
      <w:r w:rsidRPr="00B12D4D">
        <w:rPr>
          <w:rFonts w:eastAsia="標楷體"/>
          <w:bCs/>
          <w:sz w:val="20"/>
          <w:szCs w:val="20"/>
        </w:rPr>
        <w:t>1</w:t>
      </w:r>
      <w:r>
        <w:rPr>
          <w:rFonts w:eastAsia="標楷體" w:hint="eastAsia"/>
          <w:bCs/>
          <w:sz w:val="20"/>
          <w:szCs w:val="20"/>
        </w:rPr>
        <w:t>1</w:t>
      </w:r>
      <w:r>
        <w:rPr>
          <w:rFonts w:eastAsia="標楷體" w:hint="eastAsia"/>
          <w:bCs/>
          <w:sz w:val="20"/>
          <w:szCs w:val="20"/>
        </w:rPr>
        <w:t>探險車</w:t>
      </w:r>
      <w:r w:rsidRPr="00B12D4D">
        <w:rPr>
          <w:rFonts w:eastAsia="標楷體"/>
          <w:bCs/>
          <w:sz w:val="20"/>
          <w:szCs w:val="20"/>
        </w:rPr>
        <w:t>動作流程圖</w:t>
      </w: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Default="004C287F" w:rsidP="004C287F">
      <w:pPr>
        <w:rPr>
          <w:rFonts w:hint="eastAsia"/>
        </w:rPr>
      </w:pPr>
    </w:p>
    <w:p w:rsidR="004C287F" w:rsidRPr="00950A11" w:rsidRDefault="00950A11" w:rsidP="00950A11">
      <w:pPr>
        <w:tabs>
          <w:tab w:val="left" w:pos="540"/>
          <w:tab w:val="left" w:pos="900"/>
        </w:tabs>
        <w:jc w:val="center"/>
        <w:rPr>
          <w:rFonts w:hint="eastAsia"/>
          <w:sz w:val="16"/>
          <w:szCs w:val="16"/>
        </w:rPr>
      </w:pPr>
      <w:r w:rsidRPr="00950A11">
        <w:rPr>
          <w:rFonts w:hint="eastAsia"/>
          <w:sz w:val="16"/>
          <w:szCs w:val="16"/>
        </w:rPr>
        <w:t>8</w:t>
      </w:r>
    </w:p>
    <w:p w:rsidR="004C287F" w:rsidRPr="00635477" w:rsidRDefault="004C287F" w:rsidP="00635477">
      <w:pPr>
        <w:tabs>
          <w:tab w:val="left" w:pos="540"/>
        </w:tabs>
        <w:ind w:leftChars="-1" w:left="536" w:hangingChars="168" w:hanging="538"/>
        <w:jc w:val="center"/>
        <w:rPr>
          <w:rFonts w:ascii="標楷體" w:eastAsia="標楷體" w:hAnsi="標楷體" w:hint="eastAsia"/>
          <w:b/>
          <w:sz w:val="32"/>
          <w:szCs w:val="32"/>
        </w:rPr>
      </w:pPr>
      <w:r w:rsidRPr="00635477">
        <w:rPr>
          <w:rFonts w:ascii="標楷體" w:eastAsia="標楷體" w:hAnsi="標楷體" w:hint="eastAsia"/>
          <w:b/>
          <w:sz w:val="32"/>
          <w:szCs w:val="32"/>
        </w:rPr>
        <w:lastRenderedPageBreak/>
        <w:t>伍、結論與建議</w:t>
      </w:r>
    </w:p>
    <w:p w:rsidR="00AE0F9E" w:rsidRPr="00635477" w:rsidRDefault="00AE0F9E" w:rsidP="00AE0F9E">
      <w:pPr>
        <w:rPr>
          <w:rFonts w:eastAsia="標楷體"/>
          <w:sz w:val="28"/>
          <w:szCs w:val="28"/>
        </w:rPr>
      </w:pPr>
      <w:r w:rsidRPr="00635477">
        <w:rPr>
          <w:rFonts w:eastAsia="標楷體" w:hAnsi="標楷體"/>
          <w:sz w:val="28"/>
          <w:szCs w:val="28"/>
        </w:rPr>
        <w:t>一、結論</w:t>
      </w:r>
    </w:p>
    <w:p w:rsidR="00AE0F9E" w:rsidRPr="00635477" w:rsidRDefault="00AE0F9E" w:rsidP="000A159C">
      <w:pPr>
        <w:tabs>
          <w:tab w:val="left" w:pos="540"/>
        </w:tabs>
        <w:ind w:leftChars="225" w:left="540"/>
        <w:rPr>
          <w:rFonts w:eastAsia="標楷體"/>
          <w:sz w:val="28"/>
          <w:szCs w:val="28"/>
        </w:rPr>
      </w:pPr>
      <w:r w:rsidRPr="00635477">
        <w:rPr>
          <w:rFonts w:eastAsia="標楷體"/>
          <w:bCs/>
        </w:rPr>
        <w:t>(</w:t>
      </w:r>
      <w:r w:rsidRPr="00635477">
        <w:rPr>
          <w:rFonts w:eastAsia="標楷體" w:hAnsi="標楷體"/>
          <w:bCs/>
        </w:rPr>
        <w:t>一</w:t>
      </w:r>
      <w:r w:rsidRPr="00635477">
        <w:rPr>
          <w:rFonts w:eastAsia="標楷體"/>
          <w:bCs/>
        </w:rPr>
        <w:t>)</w:t>
      </w:r>
      <w:r w:rsidRPr="00635477">
        <w:rPr>
          <w:rFonts w:eastAsia="標楷體" w:hAnsi="標楷體"/>
          <w:bCs/>
        </w:rPr>
        <w:t>本救援車裝有取物裝置</w:t>
      </w:r>
      <w:r w:rsidR="000A159C" w:rsidRPr="00635477">
        <w:rPr>
          <w:rFonts w:eastAsia="標楷體" w:hAnsi="標楷體"/>
          <w:bCs/>
        </w:rPr>
        <w:t>，</w:t>
      </w:r>
      <w:r w:rsidRPr="00635477">
        <w:rPr>
          <w:rFonts w:eastAsia="標楷體" w:hAnsi="標楷體"/>
          <w:bCs/>
        </w:rPr>
        <w:t>前方的取物夾可以夾取約</w:t>
      </w:r>
      <w:smartTag w:uri="urn:schemas-microsoft-com:office:smarttags" w:element="chmetcnv">
        <w:smartTagPr>
          <w:attr w:name="UnitName" w:val="公斤"/>
          <w:attr w:name="SourceValue" w:val="1"/>
          <w:attr w:name="HasSpace" w:val="False"/>
          <w:attr w:name="Negative" w:val="False"/>
          <w:attr w:name="NumberType" w:val="3"/>
          <w:attr w:name="TCSC" w:val="1"/>
        </w:smartTagPr>
        <w:r w:rsidRPr="00635477">
          <w:rPr>
            <w:rFonts w:eastAsia="標楷體" w:hAnsi="標楷體"/>
            <w:bCs/>
          </w:rPr>
          <w:t>一公斤</w:t>
        </w:r>
      </w:smartTag>
      <w:r w:rsidRPr="00635477">
        <w:rPr>
          <w:rFonts w:eastAsia="標楷體" w:hAnsi="標楷體"/>
          <w:bCs/>
        </w:rPr>
        <w:t>重之小物品，</w:t>
      </w:r>
    </w:p>
    <w:p w:rsidR="000A159C" w:rsidRPr="00635477" w:rsidRDefault="00AE0F9E" w:rsidP="000A159C">
      <w:pPr>
        <w:rPr>
          <w:rFonts w:eastAsia="標楷體"/>
          <w:bCs/>
        </w:rPr>
      </w:pPr>
      <w:r w:rsidRPr="00635477">
        <w:rPr>
          <w:rFonts w:eastAsia="標楷體"/>
          <w:bCs/>
        </w:rPr>
        <w:t xml:space="preserve">        </w:t>
      </w:r>
      <w:r w:rsidRPr="00635477">
        <w:rPr>
          <w:rFonts w:eastAsia="標楷體" w:hAnsi="標楷體"/>
          <w:bCs/>
        </w:rPr>
        <w:t>像救援所需的水、罐頭、手機等皆無問題。</w:t>
      </w:r>
    </w:p>
    <w:p w:rsidR="000A159C" w:rsidRPr="00635477" w:rsidRDefault="00AE0F9E" w:rsidP="000A159C">
      <w:pPr>
        <w:tabs>
          <w:tab w:val="left" w:pos="540"/>
        </w:tabs>
        <w:ind w:leftChars="225" w:left="540"/>
        <w:rPr>
          <w:rFonts w:eastAsia="標楷體"/>
          <w:bCs/>
        </w:rPr>
      </w:pPr>
      <w:r w:rsidRPr="00635477">
        <w:rPr>
          <w:rFonts w:eastAsia="標楷體"/>
          <w:bCs/>
        </w:rPr>
        <w:t>(</w:t>
      </w:r>
      <w:r w:rsidRPr="00635477">
        <w:rPr>
          <w:rFonts w:eastAsia="標楷體" w:hAnsi="標楷體"/>
          <w:bCs/>
        </w:rPr>
        <w:t>二</w:t>
      </w:r>
      <w:r w:rsidRPr="00635477">
        <w:rPr>
          <w:rFonts w:eastAsia="標楷體"/>
          <w:bCs/>
        </w:rPr>
        <w:t>)</w:t>
      </w:r>
      <w:r w:rsidRPr="00635477">
        <w:rPr>
          <w:rFonts w:eastAsia="標楷體" w:hAnsi="標楷體"/>
          <w:bCs/>
        </w:rPr>
        <w:t>本救援車裝有視訊裝置，可以做遠方監控，故可以無視地區的有毒或</w:t>
      </w:r>
      <w:r w:rsidR="000A159C" w:rsidRPr="00635477">
        <w:rPr>
          <w:rFonts w:eastAsia="標楷體" w:hAnsi="標楷體"/>
          <w:bCs/>
        </w:rPr>
        <w:t>汙</w:t>
      </w:r>
    </w:p>
    <w:p w:rsidR="000A159C" w:rsidRPr="00635477" w:rsidRDefault="000A159C" w:rsidP="000A159C">
      <w:pPr>
        <w:tabs>
          <w:tab w:val="left" w:pos="540"/>
        </w:tabs>
        <w:rPr>
          <w:rFonts w:eastAsia="標楷體"/>
          <w:bCs/>
        </w:rPr>
      </w:pPr>
      <w:r w:rsidRPr="00635477">
        <w:rPr>
          <w:rFonts w:eastAsia="標楷體" w:hAnsi="標楷體"/>
          <w:bCs/>
        </w:rPr>
        <w:t xml:space="preserve">　　　　</w:t>
      </w:r>
      <w:r w:rsidR="00AE0F9E" w:rsidRPr="00635477">
        <w:rPr>
          <w:rFonts w:eastAsia="標楷體" w:hAnsi="標楷體"/>
          <w:bCs/>
        </w:rPr>
        <w:t>染氣體等，也可以減少直接接觸危險情況的風險，另外在視訊旁邊</w:t>
      </w:r>
      <w:r w:rsidRPr="00635477">
        <w:rPr>
          <w:rFonts w:eastAsia="標楷體" w:hAnsi="標楷體"/>
          <w:bCs/>
        </w:rPr>
        <w:t>裝有</w:t>
      </w:r>
    </w:p>
    <w:p w:rsidR="000A159C" w:rsidRPr="00635477" w:rsidRDefault="000A159C" w:rsidP="000A159C">
      <w:pPr>
        <w:tabs>
          <w:tab w:val="left" w:pos="540"/>
        </w:tabs>
        <w:rPr>
          <w:rFonts w:eastAsia="標楷體"/>
          <w:bCs/>
        </w:rPr>
      </w:pPr>
      <w:r w:rsidRPr="00635477">
        <w:rPr>
          <w:rFonts w:eastAsia="標楷體" w:hAnsi="標楷體"/>
          <w:bCs/>
        </w:rPr>
        <w:t xml:space="preserve">　　　　麥</w:t>
      </w:r>
      <w:r w:rsidR="00AE0F9E" w:rsidRPr="00635477">
        <w:rPr>
          <w:rFonts w:eastAsia="標楷體" w:hAnsi="標楷體"/>
          <w:bCs/>
        </w:rPr>
        <w:t>克風，可以與接觸人員直接通訊。</w:t>
      </w:r>
    </w:p>
    <w:p w:rsidR="00AE0F9E" w:rsidRPr="00635477" w:rsidRDefault="000A159C" w:rsidP="000A159C">
      <w:pPr>
        <w:tabs>
          <w:tab w:val="left" w:pos="540"/>
        </w:tabs>
        <w:ind w:leftChars="225" w:left="540"/>
        <w:rPr>
          <w:rFonts w:eastAsia="標楷體"/>
          <w:bCs/>
        </w:rPr>
      </w:pPr>
      <w:r w:rsidRPr="00635477">
        <w:rPr>
          <w:rFonts w:eastAsia="標楷體"/>
          <w:bCs/>
        </w:rPr>
        <w:t>(</w:t>
      </w:r>
      <w:r w:rsidRPr="00635477">
        <w:rPr>
          <w:rFonts w:eastAsia="標楷體" w:hAnsi="標楷體"/>
          <w:bCs/>
        </w:rPr>
        <w:t>三</w:t>
      </w:r>
      <w:r w:rsidRPr="00635477">
        <w:rPr>
          <w:rFonts w:eastAsia="標楷體"/>
          <w:bCs/>
        </w:rPr>
        <w:t>)</w:t>
      </w:r>
      <w:r w:rsidR="00AE0F9E" w:rsidRPr="00635477">
        <w:rPr>
          <w:rFonts w:eastAsia="標楷體" w:hAnsi="標楷體"/>
          <w:bCs/>
        </w:rPr>
        <w:t>本車遙控距離約末</w:t>
      </w:r>
      <w:smartTag w:uri="urn:schemas-microsoft-com:office:smarttags" w:element="chmetcnv">
        <w:smartTagPr>
          <w:attr w:name="UnitName" w:val="公尺"/>
          <w:attr w:name="SourceValue" w:val="60"/>
          <w:attr w:name="HasSpace" w:val="False"/>
          <w:attr w:name="Negative" w:val="False"/>
          <w:attr w:name="NumberType" w:val="1"/>
          <w:attr w:name="TCSC" w:val="0"/>
        </w:smartTagPr>
        <w:r w:rsidR="00AE0F9E" w:rsidRPr="00635477">
          <w:rPr>
            <w:rFonts w:eastAsia="標楷體"/>
            <w:bCs/>
          </w:rPr>
          <w:t>60</w:t>
        </w:r>
        <w:r w:rsidR="00AE0F9E" w:rsidRPr="00635477">
          <w:rPr>
            <w:rFonts w:eastAsia="標楷體" w:hAnsi="標楷體"/>
            <w:bCs/>
          </w:rPr>
          <w:t>公尺</w:t>
        </w:r>
      </w:smartTag>
      <w:r w:rsidR="00AE0F9E" w:rsidRPr="00635477">
        <w:rPr>
          <w:rFonts w:eastAsia="標楷體" w:hAnsi="標楷體"/>
          <w:bCs/>
        </w:rPr>
        <w:t>，操作範圍廣，也可作後退、原地轉向等控</w:t>
      </w:r>
    </w:p>
    <w:p w:rsidR="00AE0F9E" w:rsidRPr="00635477" w:rsidRDefault="000A159C" w:rsidP="000A159C">
      <w:pPr>
        <w:rPr>
          <w:rFonts w:eastAsia="標楷體"/>
          <w:bCs/>
        </w:rPr>
      </w:pPr>
      <w:r w:rsidRPr="00635477">
        <w:rPr>
          <w:rFonts w:eastAsia="標楷體" w:hAnsi="標楷體"/>
          <w:bCs/>
        </w:rPr>
        <w:t xml:space="preserve">　　　　</w:t>
      </w:r>
      <w:r w:rsidR="00AE0F9E" w:rsidRPr="00635477">
        <w:rPr>
          <w:rFonts w:eastAsia="標楷體" w:hAnsi="標楷體"/>
          <w:bCs/>
        </w:rPr>
        <w:t>制，車輪選用大直徑且柔軟度佳，故克服地形能力大大提升，可以適</w:t>
      </w:r>
    </w:p>
    <w:p w:rsidR="00AE0F9E" w:rsidRPr="00635477" w:rsidRDefault="000A159C" w:rsidP="00635477">
      <w:pPr>
        <w:tabs>
          <w:tab w:val="left" w:pos="3483"/>
        </w:tabs>
        <w:rPr>
          <w:rFonts w:eastAsia="標楷體"/>
          <w:bCs/>
        </w:rPr>
      </w:pPr>
      <w:r w:rsidRPr="00635477">
        <w:rPr>
          <w:rFonts w:eastAsia="標楷體" w:hAnsi="標楷體"/>
          <w:bCs/>
        </w:rPr>
        <w:t xml:space="preserve">　　　　</w:t>
      </w:r>
      <w:r w:rsidR="00AE0F9E" w:rsidRPr="00635477">
        <w:rPr>
          <w:rFonts w:eastAsia="標楷體" w:hAnsi="標楷體"/>
          <w:bCs/>
        </w:rPr>
        <w:t>應各項艱困地形。</w:t>
      </w:r>
      <w:r w:rsidR="00AE0F9E" w:rsidRPr="00635477">
        <w:rPr>
          <w:rFonts w:eastAsia="標楷體"/>
          <w:bCs/>
        </w:rPr>
        <w:t xml:space="preserve"> </w:t>
      </w:r>
      <w:r w:rsidR="00635477" w:rsidRPr="00635477">
        <w:rPr>
          <w:rFonts w:eastAsia="標楷體"/>
          <w:bCs/>
        </w:rPr>
        <w:tab/>
      </w:r>
    </w:p>
    <w:p w:rsidR="00AE0F9E" w:rsidRPr="00635477" w:rsidRDefault="00AE0F9E" w:rsidP="004C287F">
      <w:pPr>
        <w:rPr>
          <w:rFonts w:eastAsia="標楷體"/>
        </w:rPr>
      </w:pPr>
    </w:p>
    <w:p w:rsidR="000B5E9D" w:rsidRPr="00635477" w:rsidRDefault="00AE0F9E" w:rsidP="000B5E9D">
      <w:pPr>
        <w:rPr>
          <w:rFonts w:eastAsia="標楷體"/>
          <w:bCs/>
          <w:sz w:val="28"/>
          <w:szCs w:val="28"/>
        </w:rPr>
      </w:pPr>
      <w:r w:rsidRPr="00635477">
        <w:rPr>
          <w:rFonts w:eastAsia="標楷體" w:hAnsi="標楷體"/>
          <w:bCs/>
          <w:sz w:val="28"/>
          <w:szCs w:val="28"/>
        </w:rPr>
        <w:t>二</w:t>
      </w:r>
      <w:r w:rsidR="000B5E9D" w:rsidRPr="00635477">
        <w:rPr>
          <w:rFonts w:eastAsia="標楷體" w:hAnsi="標楷體"/>
          <w:bCs/>
          <w:sz w:val="28"/>
          <w:szCs w:val="28"/>
        </w:rPr>
        <w:t>、</w:t>
      </w:r>
      <w:r w:rsidRPr="00635477">
        <w:rPr>
          <w:rFonts w:eastAsia="標楷體" w:hAnsi="標楷體"/>
          <w:bCs/>
          <w:sz w:val="28"/>
          <w:szCs w:val="28"/>
        </w:rPr>
        <w:t>建議</w:t>
      </w:r>
    </w:p>
    <w:p w:rsidR="000B5E9D" w:rsidRPr="00635477" w:rsidRDefault="000B5E9D" w:rsidP="000A159C">
      <w:pPr>
        <w:tabs>
          <w:tab w:val="left" w:pos="360"/>
          <w:tab w:val="left" w:pos="1080"/>
        </w:tabs>
        <w:ind w:left="540"/>
        <w:rPr>
          <w:rFonts w:eastAsia="標楷體"/>
          <w:bCs/>
        </w:rPr>
      </w:pPr>
      <w:r w:rsidRPr="00635477">
        <w:rPr>
          <w:rFonts w:eastAsia="標楷體"/>
          <w:bCs/>
        </w:rPr>
        <w:t>(</w:t>
      </w:r>
      <w:r w:rsidRPr="00635477">
        <w:rPr>
          <w:rFonts w:eastAsia="標楷體" w:hAnsi="標楷體"/>
          <w:bCs/>
        </w:rPr>
        <w:t>一</w:t>
      </w:r>
      <w:r w:rsidRPr="00635477">
        <w:rPr>
          <w:rFonts w:eastAsia="標楷體"/>
          <w:bCs/>
        </w:rPr>
        <w:t>)</w:t>
      </w:r>
      <w:r w:rsidRPr="00635477">
        <w:rPr>
          <w:rFonts w:eastAsia="標楷體" w:hAnsi="標楷體"/>
          <w:bCs/>
        </w:rPr>
        <w:t>未考慮加工便利性，本救援車採用木質車體，未來在製作改良上可以</w:t>
      </w:r>
    </w:p>
    <w:p w:rsidR="000B5E9D" w:rsidRPr="00635477" w:rsidRDefault="000B5E9D" w:rsidP="000B5E9D">
      <w:pPr>
        <w:ind w:left="1"/>
        <w:rPr>
          <w:rFonts w:eastAsia="標楷體"/>
          <w:bCs/>
        </w:rPr>
      </w:pPr>
      <w:r w:rsidRPr="00635477">
        <w:rPr>
          <w:rFonts w:eastAsia="標楷體" w:hAnsi="標楷體"/>
          <w:bCs/>
        </w:rPr>
        <w:t xml:space="preserve">　　　　以金屬為車體加強本車強度，並且增加防水性能，使其在濕地及下雨</w:t>
      </w:r>
    </w:p>
    <w:p w:rsidR="00AE0F9E" w:rsidRPr="00635477" w:rsidRDefault="000B5E9D" w:rsidP="00AE0F9E">
      <w:pPr>
        <w:ind w:left="1"/>
        <w:rPr>
          <w:rFonts w:eastAsia="標楷體"/>
          <w:bCs/>
        </w:rPr>
      </w:pPr>
      <w:r w:rsidRPr="00635477">
        <w:rPr>
          <w:rFonts w:eastAsia="標楷體"/>
          <w:bCs/>
        </w:rPr>
        <w:t xml:space="preserve">        </w:t>
      </w:r>
      <w:r w:rsidRPr="00635477">
        <w:rPr>
          <w:rFonts w:eastAsia="標楷體" w:hAnsi="標楷體"/>
          <w:bCs/>
        </w:rPr>
        <w:t>時可以更靈活。</w:t>
      </w:r>
    </w:p>
    <w:p w:rsidR="00AE0F9E" w:rsidRPr="00635477" w:rsidRDefault="00AE0F9E" w:rsidP="000A159C">
      <w:pPr>
        <w:ind w:leftChars="225" w:left="540"/>
        <w:rPr>
          <w:rFonts w:eastAsia="標楷體"/>
          <w:bCs/>
        </w:rPr>
      </w:pPr>
      <w:r w:rsidRPr="00635477">
        <w:rPr>
          <w:rFonts w:eastAsia="標楷體"/>
          <w:bCs/>
        </w:rPr>
        <w:t>(</w:t>
      </w:r>
      <w:r w:rsidR="000B5E9D" w:rsidRPr="00635477">
        <w:rPr>
          <w:rFonts w:eastAsia="標楷體" w:hAnsi="標楷體"/>
          <w:bCs/>
        </w:rPr>
        <w:t>二</w:t>
      </w:r>
      <w:r w:rsidRPr="00635477">
        <w:rPr>
          <w:rFonts w:eastAsia="標楷體"/>
          <w:bCs/>
        </w:rPr>
        <w:t>)</w:t>
      </w:r>
      <w:r w:rsidRPr="00635477">
        <w:rPr>
          <w:rFonts w:eastAsia="標楷體" w:hAnsi="標楷體"/>
          <w:bCs/>
        </w:rPr>
        <w:t>因充電電池至於前方，故重心往前，在夾取物件時容易造成重心不穩</w:t>
      </w:r>
    </w:p>
    <w:p w:rsidR="000B5E9D" w:rsidRPr="00635477" w:rsidRDefault="00AE0F9E" w:rsidP="000B5E9D">
      <w:pPr>
        <w:rPr>
          <w:rFonts w:eastAsia="標楷體"/>
          <w:bCs/>
        </w:rPr>
      </w:pPr>
      <w:r w:rsidRPr="00635477">
        <w:rPr>
          <w:rFonts w:eastAsia="標楷體"/>
          <w:bCs/>
        </w:rPr>
        <w:t xml:space="preserve">        </w:t>
      </w:r>
      <w:r w:rsidRPr="00635477">
        <w:rPr>
          <w:rFonts w:eastAsia="標楷體" w:hAnsi="標楷體"/>
          <w:bCs/>
        </w:rPr>
        <w:t>，建議未來在改良上可將充電電池至於後方車身，以取得重心平衡。</w:t>
      </w: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0A159C" w:rsidP="000B5E9D">
      <w:pPr>
        <w:rPr>
          <w:rFonts w:eastAsia="標楷體"/>
          <w:bCs/>
        </w:rPr>
      </w:pPr>
    </w:p>
    <w:p w:rsidR="000A159C" w:rsidRPr="00635477" w:rsidRDefault="00950A11" w:rsidP="00950A11">
      <w:pPr>
        <w:jc w:val="center"/>
        <w:rPr>
          <w:rFonts w:eastAsia="標楷體"/>
          <w:bCs/>
          <w:sz w:val="16"/>
          <w:szCs w:val="16"/>
        </w:rPr>
      </w:pPr>
      <w:r w:rsidRPr="00635477">
        <w:rPr>
          <w:rFonts w:eastAsia="標楷體"/>
          <w:bCs/>
          <w:sz w:val="16"/>
          <w:szCs w:val="16"/>
        </w:rPr>
        <w:t>9</w:t>
      </w:r>
    </w:p>
    <w:p w:rsidR="000A159C" w:rsidRPr="00635477" w:rsidRDefault="000A159C" w:rsidP="00635477">
      <w:pPr>
        <w:jc w:val="center"/>
        <w:rPr>
          <w:rFonts w:eastAsia="標楷體"/>
          <w:b/>
          <w:bCs/>
          <w:sz w:val="32"/>
          <w:szCs w:val="32"/>
        </w:rPr>
      </w:pPr>
      <w:r w:rsidRPr="00635477">
        <w:rPr>
          <w:rFonts w:eastAsia="標楷體" w:hAnsi="標楷體"/>
          <w:b/>
          <w:bCs/>
          <w:sz w:val="32"/>
          <w:szCs w:val="32"/>
        </w:rPr>
        <w:lastRenderedPageBreak/>
        <w:t>參考文獻</w:t>
      </w:r>
    </w:p>
    <w:p w:rsidR="000A159C" w:rsidRPr="00635477" w:rsidRDefault="000A159C" w:rsidP="000A159C">
      <w:pPr>
        <w:rPr>
          <w:rFonts w:eastAsia="標楷體"/>
          <w:bCs/>
        </w:rPr>
      </w:pPr>
      <w:r w:rsidRPr="00635477">
        <w:rPr>
          <w:rFonts w:eastAsia="標楷體"/>
          <w:bCs/>
        </w:rPr>
        <w:t>1.</w:t>
      </w:r>
      <w:r w:rsidR="00E1788F" w:rsidRPr="00E1788F">
        <w:rPr>
          <w:rFonts w:eastAsia="標楷體" w:hAnsi="標楷體"/>
          <w:sz w:val="28"/>
          <w:szCs w:val="28"/>
        </w:rPr>
        <w:t xml:space="preserve"> </w:t>
      </w:r>
      <w:r w:rsidR="00E1788F" w:rsidRPr="001C6094">
        <w:rPr>
          <w:rFonts w:eastAsia="標楷體" w:hAnsi="標楷體"/>
          <w:sz w:val="28"/>
          <w:szCs w:val="28"/>
        </w:rPr>
        <w:t>直流電動機</w:t>
      </w:r>
      <w:r w:rsidR="00123B24">
        <w:rPr>
          <w:rFonts w:eastAsia="標楷體" w:hAnsi="標楷體" w:hint="eastAsia"/>
          <w:sz w:val="28"/>
          <w:szCs w:val="28"/>
        </w:rPr>
        <w:t>。</w:t>
      </w:r>
      <w:smartTag w:uri="urn:schemas-microsoft-com:office:smarttags" w:element="chsdate">
        <w:smartTagPr>
          <w:attr w:name="Year" w:val="2012"/>
          <w:attr w:name="Month" w:val="2"/>
          <w:attr w:name="Day" w:val="14"/>
          <w:attr w:name="IsLunarDate" w:val="False"/>
          <w:attr w:name="IsROCDate" w:val="False"/>
        </w:smartTagPr>
        <w:r w:rsidR="00123B24">
          <w:rPr>
            <w:rFonts w:eastAsia="標楷體" w:hAnsi="標楷體" w:hint="eastAsia"/>
            <w:sz w:val="28"/>
            <w:szCs w:val="28"/>
          </w:rPr>
          <w:t>2012</w:t>
        </w:r>
        <w:r w:rsidR="00123B24">
          <w:rPr>
            <w:rFonts w:eastAsia="標楷體" w:hAnsi="標楷體" w:hint="eastAsia"/>
            <w:sz w:val="28"/>
            <w:szCs w:val="28"/>
          </w:rPr>
          <w:t>年</w:t>
        </w:r>
        <w:r w:rsidR="00123B24">
          <w:rPr>
            <w:rFonts w:eastAsia="標楷體" w:hAnsi="標楷體" w:hint="eastAsia"/>
            <w:sz w:val="28"/>
            <w:szCs w:val="28"/>
          </w:rPr>
          <w:t>2</w:t>
        </w:r>
        <w:r w:rsidR="00123B24">
          <w:rPr>
            <w:rFonts w:eastAsia="標楷體" w:hAnsi="標楷體" w:hint="eastAsia"/>
            <w:sz w:val="28"/>
            <w:szCs w:val="28"/>
          </w:rPr>
          <w:t>月</w:t>
        </w:r>
        <w:r w:rsidR="00123B24">
          <w:rPr>
            <w:rFonts w:eastAsia="標楷體" w:hAnsi="標楷體" w:hint="eastAsia"/>
            <w:sz w:val="28"/>
            <w:szCs w:val="28"/>
          </w:rPr>
          <w:t>14</w:t>
        </w:r>
        <w:r w:rsidR="00123B24">
          <w:rPr>
            <w:rFonts w:eastAsia="標楷體" w:hAnsi="標楷體" w:hint="eastAsia"/>
            <w:sz w:val="28"/>
            <w:szCs w:val="28"/>
          </w:rPr>
          <w:t>日</w:t>
        </w:r>
      </w:smartTag>
      <w:r w:rsidR="00123B24">
        <w:rPr>
          <w:rFonts w:eastAsia="標楷體" w:hAnsi="標楷體" w:hint="eastAsia"/>
          <w:sz w:val="28"/>
          <w:szCs w:val="28"/>
        </w:rPr>
        <w:t>，取自網站</w:t>
      </w:r>
      <w:hyperlink r:id="rId18" w:history="1">
        <w:r w:rsidR="00123B24" w:rsidRPr="00B9207B">
          <w:rPr>
            <w:rStyle w:val="a8"/>
            <w:rFonts w:eastAsia="標楷體"/>
            <w:bCs/>
          </w:rPr>
          <w:t>http://www.yokohamatire.com.tw/qa.asp</w:t>
        </w:r>
      </w:hyperlink>
    </w:p>
    <w:p w:rsidR="000A159C" w:rsidRPr="00635477" w:rsidRDefault="000A159C" w:rsidP="000A159C">
      <w:pPr>
        <w:rPr>
          <w:rFonts w:eastAsia="標楷體"/>
        </w:rPr>
      </w:pPr>
      <w:r w:rsidRPr="00635477">
        <w:rPr>
          <w:rFonts w:eastAsia="標楷體"/>
          <w:bCs/>
        </w:rPr>
        <w:t>2.</w:t>
      </w:r>
      <w:r w:rsidRPr="00635477">
        <w:rPr>
          <w:rFonts w:eastAsia="標楷體"/>
        </w:rPr>
        <w:t xml:space="preserve"> </w:t>
      </w:r>
      <w:r w:rsidR="00123B24">
        <w:rPr>
          <w:rFonts w:eastAsia="標楷體" w:hint="eastAsia"/>
        </w:rPr>
        <w:t>輪胎介紹。</w:t>
      </w:r>
      <w:smartTag w:uri="urn:schemas-microsoft-com:office:smarttags" w:element="chsdate">
        <w:smartTagPr>
          <w:attr w:name="Year" w:val="2012"/>
          <w:attr w:name="Month" w:val="2"/>
          <w:attr w:name="Day" w:val="24"/>
          <w:attr w:name="IsLunarDate" w:val="False"/>
          <w:attr w:name="IsROCDate" w:val="False"/>
        </w:smartTagPr>
        <w:r w:rsidR="00123B24">
          <w:rPr>
            <w:rFonts w:eastAsia="標楷體" w:hAnsi="標楷體" w:hint="eastAsia"/>
            <w:sz w:val="28"/>
            <w:szCs w:val="28"/>
          </w:rPr>
          <w:t>2012</w:t>
        </w:r>
        <w:r w:rsidR="00123B24">
          <w:rPr>
            <w:rFonts w:eastAsia="標楷體" w:hAnsi="標楷體" w:hint="eastAsia"/>
            <w:sz w:val="28"/>
            <w:szCs w:val="28"/>
          </w:rPr>
          <w:t>年</w:t>
        </w:r>
        <w:r w:rsidR="00123B24">
          <w:rPr>
            <w:rFonts w:eastAsia="標楷體" w:hAnsi="標楷體" w:hint="eastAsia"/>
            <w:sz w:val="28"/>
            <w:szCs w:val="28"/>
          </w:rPr>
          <w:t>2</w:t>
        </w:r>
        <w:r w:rsidR="00123B24">
          <w:rPr>
            <w:rFonts w:eastAsia="標楷體" w:hAnsi="標楷體" w:hint="eastAsia"/>
            <w:sz w:val="28"/>
            <w:szCs w:val="28"/>
          </w:rPr>
          <w:t>月</w:t>
        </w:r>
        <w:r w:rsidR="00123B24">
          <w:rPr>
            <w:rFonts w:eastAsia="標楷體" w:hAnsi="標楷體" w:hint="eastAsia"/>
            <w:sz w:val="28"/>
            <w:szCs w:val="28"/>
          </w:rPr>
          <w:t>24</w:t>
        </w:r>
        <w:r w:rsidR="00123B24">
          <w:rPr>
            <w:rFonts w:eastAsia="標楷體" w:hAnsi="標楷體" w:hint="eastAsia"/>
            <w:sz w:val="28"/>
            <w:szCs w:val="28"/>
          </w:rPr>
          <w:t>日</w:t>
        </w:r>
      </w:smartTag>
      <w:r w:rsidR="00123B24">
        <w:rPr>
          <w:rFonts w:eastAsia="標楷體" w:hAnsi="標楷體" w:hint="eastAsia"/>
          <w:sz w:val="28"/>
          <w:szCs w:val="28"/>
        </w:rPr>
        <w:t>，取自網站</w:t>
      </w:r>
      <w:hyperlink r:id="rId19" w:history="1">
        <w:r w:rsidR="00E1788F" w:rsidRPr="00B9207B">
          <w:rPr>
            <w:rStyle w:val="a8"/>
            <w:rFonts w:eastAsia="標楷體"/>
          </w:rPr>
          <w:t>http://zh.wikipedia.org/wiki/%E7%94%B5%E5%8A%A8%E6%9C%BA</w:t>
        </w:r>
      </w:hyperlink>
    </w:p>
    <w:p w:rsidR="000A159C" w:rsidRPr="00635477" w:rsidRDefault="000A159C" w:rsidP="000A159C">
      <w:pPr>
        <w:rPr>
          <w:rFonts w:eastAsia="標楷體"/>
        </w:rPr>
      </w:pPr>
      <w:r w:rsidRPr="00635477">
        <w:rPr>
          <w:rFonts w:eastAsia="標楷體"/>
        </w:rPr>
        <w:t xml:space="preserve">3. </w:t>
      </w:r>
      <w:r w:rsidR="00123B24" w:rsidRPr="00E57CF4">
        <w:rPr>
          <w:rFonts w:eastAsia="標楷體" w:hAnsi="標楷體"/>
        </w:rPr>
        <w:t>運動機構傳動</w:t>
      </w:r>
      <w:r w:rsidR="00123B24">
        <w:rPr>
          <w:rFonts w:eastAsia="標楷體" w:hAnsi="標楷體" w:hint="eastAsia"/>
        </w:rPr>
        <w:t>。</w:t>
      </w:r>
      <w:smartTag w:uri="urn:schemas-microsoft-com:office:smarttags" w:element="chsdate">
        <w:smartTagPr>
          <w:attr w:name="Year" w:val="2012"/>
          <w:attr w:name="Month" w:val="3"/>
          <w:attr w:name="Day" w:val="25"/>
          <w:attr w:name="IsLunarDate" w:val="False"/>
          <w:attr w:name="IsROCDate" w:val="False"/>
        </w:smartTagPr>
        <w:r w:rsidR="00123B24">
          <w:rPr>
            <w:rFonts w:eastAsia="標楷體" w:hAnsi="標楷體" w:hint="eastAsia"/>
            <w:sz w:val="28"/>
            <w:szCs w:val="28"/>
          </w:rPr>
          <w:t>2012</w:t>
        </w:r>
        <w:r w:rsidR="00123B24">
          <w:rPr>
            <w:rFonts w:eastAsia="標楷體" w:hAnsi="標楷體" w:hint="eastAsia"/>
            <w:sz w:val="28"/>
            <w:szCs w:val="28"/>
          </w:rPr>
          <w:t>年</w:t>
        </w:r>
        <w:r w:rsidR="00123B24">
          <w:rPr>
            <w:rFonts w:eastAsia="標楷體" w:hAnsi="標楷體" w:hint="eastAsia"/>
            <w:sz w:val="28"/>
            <w:szCs w:val="28"/>
          </w:rPr>
          <w:t>3</w:t>
        </w:r>
        <w:r w:rsidR="00123B24">
          <w:rPr>
            <w:rFonts w:eastAsia="標楷體" w:hAnsi="標楷體" w:hint="eastAsia"/>
            <w:sz w:val="28"/>
            <w:szCs w:val="28"/>
          </w:rPr>
          <w:t>月</w:t>
        </w:r>
        <w:r w:rsidR="00123B24">
          <w:rPr>
            <w:rFonts w:eastAsia="標楷體" w:hAnsi="標楷體" w:hint="eastAsia"/>
            <w:sz w:val="28"/>
            <w:szCs w:val="28"/>
          </w:rPr>
          <w:t>25</w:t>
        </w:r>
        <w:r w:rsidR="00123B24">
          <w:rPr>
            <w:rFonts w:eastAsia="標楷體" w:hAnsi="標楷體" w:hint="eastAsia"/>
            <w:sz w:val="28"/>
            <w:szCs w:val="28"/>
          </w:rPr>
          <w:t>日</w:t>
        </w:r>
      </w:smartTag>
      <w:r w:rsidR="00123B24">
        <w:rPr>
          <w:rFonts w:eastAsia="標楷體" w:hAnsi="標楷體" w:hint="eastAsia"/>
          <w:sz w:val="28"/>
          <w:szCs w:val="28"/>
        </w:rPr>
        <w:t>，取自網站</w:t>
      </w:r>
      <w:hyperlink r:id="rId20" w:history="1">
        <w:r w:rsidR="00123B24" w:rsidRPr="00B9207B">
          <w:rPr>
            <w:rStyle w:val="a8"/>
            <w:rFonts w:eastAsia="標楷體"/>
          </w:rPr>
          <w:t>http://web2.nmns.edu.tw/PubLib/NewsLetter/90/164/10-2.htm</w:t>
        </w:r>
      </w:hyperlink>
    </w:p>
    <w:p w:rsidR="000A159C" w:rsidRPr="00635477" w:rsidRDefault="000A159C" w:rsidP="000A159C">
      <w:pPr>
        <w:rPr>
          <w:rFonts w:eastAsia="標楷體"/>
        </w:rPr>
      </w:pPr>
    </w:p>
    <w:p w:rsidR="000A159C" w:rsidRPr="00635477" w:rsidRDefault="000A159C" w:rsidP="000A159C">
      <w:pPr>
        <w:rPr>
          <w:rFonts w:eastAsia="標楷體"/>
        </w:rPr>
      </w:pPr>
    </w:p>
    <w:p w:rsidR="000A159C" w:rsidRPr="00635477" w:rsidRDefault="000A159C" w:rsidP="000A159C">
      <w:pPr>
        <w:rPr>
          <w:rFonts w:eastAsia="標楷體"/>
        </w:rPr>
      </w:pPr>
    </w:p>
    <w:p w:rsidR="000A159C" w:rsidRPr="00635477" w:rsidRDefault="000A159C" w:rsidP="000A159C">
      <w:pPr>
        <w:rPr>
          <w:rFonts w:eastAsia="標楷體"/>
        </w:rPr>
      </w:pPr>
    </w:p>
    <w:p w:rsidR="000A159C" w:rsidRPr="00635477" w:rsidRDefault="000A159C" w:rsidP="000A159C">
      <w:pPr>
        <w:rPr>
          <w:rFonts w:eastAsia="標楷體"/>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732DD1" w:rsidRDefault="00732DD1"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Default="000A159C" w:rsidP="000A159C">
      <w:pPr>
        <w:rPr>
          <w:rFonts w:eastAsia="標楷體" w:hint="eastAsia"/>
        </w:rPr>
      </w:pPr>
    </w:p>
    <w:p w:rsidR="000A159C" w:rsidRPr="00950A11" w:rsidRDefault="00950A11" w:rsidP="00950A11">
      <w:pPr>
        <w:jc w:val="center"/>
        <w:rPr>
          <w:rFonts w:eastAsia="標楷體" w:hint="eastAsia"/>
          <w:sz w:val="16"/>
          <w:szCs w:val="16"/>
        </w:rPr>
      </w:pPr>
      <w:r w:rsidRPr="00950A11">
        <w:rPr>
          <w:rFonts w:eastAsia="標楷體" w:hint="eastAsia"/>
          <w:sz w:val="16"/>
          <w:szCs w:val="16"/>
        </w:rPr>
        <w:t>10</w:t>
      </w:r>
    </w:p>
    <w:p w:rsidR="000A159C" w:rsidRPr="000A159C" w:rsidRDefault="000A159C" w:rsidP="00635477">
      <w:pPr>
        <w:pStyle w:val="a9"/>
        <w:rPr>
          <w:rFonts w:hint="eastAsia"/>
          <w:b/>
        </w:rPr>
      </w:pPr>
      <w:r w:rsidRPr="000A159C">
        <w:rPr>
          <w:rFonts w:hint="eastAsia"/>
          <w:b/>
        </w:rPr>
        <w:lastRenderedPageBreak/>
        <w:t>附錄</w:t>
      </w:r>
    </w:p>
    <w:p w:rsidR="000A159C" w:rsidRPr="00E57CF4" w:rsidRDefault="000A159C" w:rsidP="000A159C">
      <w:pPr>
        <w:rPr>
          <w:rFonts w:eastAsia="標楷體"/>
        </w:rPr>
      </w:pPr>
      <w:r w:rsidRPr="00E57CF4">
        <w:rPr>
          <w:rFonts w:eastAsia="標楷體" w:hAnsi="標楷體"/>
        </w:rPr>
        <w:t>遙控器內的</w:t>
      </w:r>
      <w:r w:rsidRPr="00E57CF4">
        <w:rPr>
          <w:rFonts w:eastAsia="標楷體"/>
        </w:rPr>
        <w:t>IC</w:t>
      </w:r>
      <w:r w:rsidRPr="00E57CF4">
        <w:rPr>
          <w:rFonts w:eastAsia="標楷體" w:hAnsi="標楷體"/>
        </w:rPr>
        <w:t>採用模組套件，以下為程式碼：</w:t>
      </w:r>
    </w:p>
    <w:p w:rsidR="00950A11" w:rsidRDefault="000A159C" w:rsidP="00950A11">
      <w:pPr>
        <w:jc w:val="center"/>
        <w:rPr>
          <w:rFonts w:eastAsia="標楷體" w:hint="eastAsia"/>
          <w:kern w:val="0"/>
        </w:rPr>
      </w:pPr>
      <w:r w:rsidRPr="00E57CF4">
        <w:rPr>
          <w:rFonts w:eastAsia="標楷體"/>
          <w:kern w:val="0"/>
        </w:rPr>
        <w:t xml:space="preserve">MySer.SetPosOffset(8, 0)    </w:t>
      </w:r>
      <w:r w:rsidRPr="00E57CF4">
        <w:rPr>
          <w:rFonts w:eastAsia="標楷體" w:hAnsi="標楷體"/>
          <w:kern w:val="0"/>
        </w:rPr>
        <w:t>設定馬達微調值</w:t>
      </w:r>
      <w:r w:rsidRPr="00E57CF4">
        <w:rPr>
          <w:rFonts w:eastAsia="標楷體"/>
          <w:kern w:val="0"/>
        </w:rPr>
        <w:br/>
        <w:t xml:space="preserve">    MySer.SetPosOffset(9, 0)</w:t>
      </w:r>
      <w:r w:rsidRPr="00E57CF4">
        <w:rPr>
          <w:rFonts w:eastAsia="標楷體"/>
          <w:kern w:val="0"/>
        </w:rPr>
        <w:br/>
        <w:t xml:space="preserve">    MySer.SetPosOffset(11, 30)</w:t>
      </w:r>
      <w:r w:rsidRPr="00E57CF4">
        <w:rPr>
          <w:rFonts w:eastAsia="標楷體"/>
          <w:kern w:val="0"/>
        </w:rPr>
        <w:br/>
        <w:t xml:space="preserve">    MySer.SetPosOffset(13, 0)</w:t>
      </w:r>
      <w:r w:rsidRPr="00E57CF4">
        <w:rPr>
          <w:rFonts w:eastAsia="標楷體"/>
          <w:kern w:val="0"/>
        </w:rPr>
        <w:br/>
        <w:t xml:space="preserve">    MySer.SetPosOffset(15, 0)</w:t>
      </w:r>
      <w:r w:rsidRPr="00E57CF4">
        <w:rPr>
          <w:rFonts w:eastAsia="標楷體"/>
          <w:kern w:val="0"/>
        </w:rPr>
        <w:br/>
        <w:t xml:space="preserve">    ConfigInitRF()</w:t>
      </w:r>
      <w:r w:rsidRPr="00E57CF4">
        <w:rPr>
          <w:rFonts w:eastAsia="標楷體"/>
          <w:kern w:val="0"/>
        </w:rPr>
        <w:br/>
        <w:t xml:space="preserve">    ConfigInitVal()</w:t>
      </w:r>
      <w:r w:rsidRPr="00E57CF4">
        <w:rPr>
          <w:rFonts w:eastAsia="標楷體"/>
          <w:kern w:val="0"/>
        </w:rPr>
        <w:br/>
        <w:t xml:space="preserve">    myRx.EnRxReadyEvent()   </w:t>
      </w:r>
      <w:r w:rsidRPr="00E57CF4">
        <w:rPr>
          <w:rFonts w:eastAsia="標楷體"/>
          <w:kern w:val="0"/>
        </w:rPr>
        <w:br/>
        <w:t xml:space="preserve">    myser.SetPosSpd(8,1500,100)    </w:t>
      </w:r>
      <w:r w:rsidRPr="00E57CF4">
        <w:rPr>
          <w:rFonts w:eastAsia="標楷體" w:hAnsi="標楷體"/>
          <w:kern w:val="0"/>
        </w:rPr>
        <w:t>設定馬達初始角度</w:t>
      </w:r>
      <w:r w:rsidRPr="00E57CF4">
        <w:rPr>
          <w:rFonts w:eastAsia="標楷體"/>
          <w:kern w:val="0"/>
        </w:rPr>
        <w:br/>
        <w:t xml:space="preserve">    cam_UD=1500</w:t>
      </w:r>
      <w:r w:rsidRPr="00E57CF4">
        <w:rPr>
          <w:rFonts w:eastAsia="標楷體"/>
          <w:kern w:val="0"/>
        </w:rPr>
        <w:br/>
        <w:t xml:space="preserve">    myser.SetPosSpd(11,1043,100)</w:t>
      </w:r>
      <w:r w:rsidRPr="00E57CF4">
        <w:rPr>
          <w:rFonts w:eastAsia="標楷體"/>
          <w:kern w:val="0"/>
        </w:rPr>
        <w:br/>
        <w:t xml:space="preserve">    claw_R=1043 </w:t>
      </w:r>
      <w:r w:rsidRPr="00E57CF4">
        <w:rPr>
          <w:rFonts w:eastAsia="標楷體"/>
          <w:kern w:val="0"/>
        </w:rPr>
        <w:br/>
        <w:t xml:space="preserve">    myser.SetPosSpd(13,1500,100)</w:t>
      </w:r>
      <w:r w:rsidRPr="00E57CF4">
        <w:rPr>
          <w:rFonts w:eastAsia="標楷體"/>
          <w:kern w:val="0"/>
        </w:rPr>
        <w:br/>
        <w:t xml:space="preserve">    claw_UD=1500</w:t>
      </w:r>
      <w:r w:rsidRPr="00E57CF4">
        <w:rPr>
          <w:rFonts w:eastAsia="標楷體"/>
          <w:kern w:val="0"/>
        </w:rPr>
        <w:br/>
        <w:t xml:space="preserve">    myser.SetPosSpd(15,1909,100)</w:t>
      </w:r>
      <w:r w:rsidRPr="00E57CF4">
        <w:rPr>
          <w:rFonts w:eastAsia="標楷體"/>
          <w:kern w:val="0"/>
        </w:rPr>
        <w:br/>
        <w:t xml:space="preserve">    claw_L=1909</w:t>
      </w:r>
      <w:r w:rsidRPr="00E57CF4">
        <w:rPr>
          <w:rFonts w:eastAsia="標楷體"/>
          <w:kern w:val="0"/>
        </w:rPr>
        <w:br/>
        <w:t xml:space="preserve">    myser.SetPosSpd(9,1500,100)</w:t>
      </w:r>
      <w:r w:rsidRPr="00E57CF4">
        <w:rPr>
          <w:rFonts w:eastAsia="標楷體"/>
          <w:kern w:val="0"/>
        </w:rPr>
        <w:br/>
        <w:t xml:space="preserve">    cam_RL=1500             </w:t>
      </w:r>
      <w:r w:rsidRPr="00E57CF4">
        <w:rPr>
          <w:rFonts w:eastAsia="標楷體"/>
          <w:kern w:val="0"/>
        </w:rPr>
        <w:br/>
        <w:t xml:space="preserve">    mySer.Run5Servo(8,9,11,13,15)</w:t>
      </w:r>
      <w:r w:rsidRPr="00E57CF4">
        <w:rPr>
          <w:rFonts w:eastAsia="標楷體"/>
          <w:kern w:val="0"/>
        </w:rPr>
        <w:br/>
        <w:t xml:space="preserve">    </w:t>
      </w:r>
      <w:r w:rsidRPr="00E57CF4">
        <w:rPr>
          <w:rFonts w:eastAsia="標楷體"/>
          <w:kern w:val="0"/>
        </w:rPr>
        <w:br/>
        <w:t xml:space="preserve">    mysonar.SetFloorLevel(1)        </w:t>
      </w:r>
      <w:r w:rsidRPr="00E57CF4">
        <w:rPr>
          <w:rFonts w:eastAsia="標楷體" w:hAnsi="標楷體"/>
          <w:kern w:val="0"/>
        </w:rPr>
        <w:t>設定超音波感度</w:t>
      </w:r>
      <w:r w:rsidRPr="00E57CF4">
        <w:rPr>
          <w:rFonts w:eastAsia="標楷體"/>
          <w:kern w:val="0"/>
        </w:rPr>
        <w:br/>
        <w:t>'   mysonar.RepeatRanging</w:t>
      </w:r>
      <w:r w:rsidRPr="00E57CF4">
        <w:rPr>
          <w:rFonts w:eastAsia="標楷體"/>
          <w:kern w:val="0"/>
        </w:rPr>
        <w:br/>
        <w:t>'   Debug "Start Engine!!!",CR,CR</w:t>
      </w:r>
      <w:r w:rsidRPr="00E57CF4">
        <w:rPr>
          <w:rFonts w:eastAsia="標楷體"/>
          <w:kern w:val="0"/>
        </w:rPr>
        <w:br/>
      </w:r>
      <w:r w:rsidRPr="00E57CF4">
        <w:rPr>
          <w:rFonts w:eastAsia="標楷體"/>
          <w:kern w:val="0"/>
        </w:rPr>
        <w:br/>
        <w:t xml:space="preserve">    Do</w:t>
      </w:r>
      <w:r w:rsidRPr="00E57CF4">
        <w:rPr>
          <w:rFonts w:eastAsia="標楷體"/>
          <w:kern w:val="0"/>
        </w:rPr>
        <w:br/>
        <w:t xml:space="preserve">    </w:t>
      </w:r>
      <w:r w:rsidRPr="00E57CF4">
        <w:rPr>
          <w:rFonts w:eastAsia="標楷體"/>
          <w:kern w:val="0"/>
        </w:rPr>
        <w:br/>
        <w:t xml:space="preserve">rescan_1: </w:t>
      </w:r>
      <w:r w:rsidRPr="00E57CF4">
        <w:rPr>
          <w:rFonts w:eastAsia="標楷體"/>
          <w:kern w:val="0"/>
        </w:rPr>
        <w:br/>
        <w:t xml:space="preserve">    If g_bRxReady=0 Then Goto rescan_1      </w:t>
      </w:r>
      <w:r w:rsidRPr="00E57CF4">
        <w:rPr>
          <w:rFonts w:eastAsia="標楷體" w:hAnsi="標楷體"/>
          <w:kern w:val="0"/>
        </w:rPr>
        <w:t>判斷是否有</w:t>
      </w:r>
      <w:r w:rsidRPr="00E57CF4">
        <w:rPr>
          <w:rFonts w:eastAsia="標楷體"/>
          <w:kern w:val="0"/>
        </w:rPr>
        <w:t>RF</w:t>
      </w:r>
      <w:r w:rsidRPr="00E57CF4">
        <w:rPr>
          <w:rFonts w:eastAsia="標楷體" w:hAnsi="標楷體"/>
          <w:kern w:val="0"/>
        </w:rPr>
        <w:t>資料進來</w:t>
      </w:r>
      <w:r w:rsidRPr="00E57CF4">
        <w:rPr>
          <w:rFonts w:eastAsia="標楷體"/>
          <w:kern w:val="0"/>
        </w:rPr>
        <w:br/>
        <w:t xml:space="preserve">        </w:t>
      </w:r>
      <w:r w:rsidRPr="00E57CF4">
        <w:rPr>
          <w:rFonts w:eastAsia="標楷體"/>
          <w:kern w:val="0"/>
        </w:rPr>
        <w:br/>
        <w:t xml:space="preserve">    myRx.GetVar(Command)                </w:t>
      </w:r>
      <w:r w:rsidRPr="00E57CF4">
        <w:rPr>
          <w:rFonts w:eastAsia="標楷體" w:hAnsi="標楷體"/>
          <w:kern w:val="0"/>
        </w:rPr>
        <w:t>讀取</w:t>
      </w:r>
      <w:r w:rsidRPr="00E57CF4">
        <w:rPr>
          <w:rFonts w:eastAsia="標楷體"/>
          <w:kern w:val="0"/>
        </w:rPr>
        <w:t>RF</w:t>
      </w:r>
      <w:r w:rsidRPr="00E57CF4">
        <w:rPr>
          <w:rFonts w:eastAsia="標楷體" w:hAnsi="標楷體"/>
          <w:kern w:val="0"/>
        </w:rPr>
        <w:t>資料</w:t>
      </w:r>
      <w:r w:rsidRPr="00E57CF4">
        <w:rPr>
          <w:rFonts w:eastAsia="標楷體"/>
          <w:kern w:val="0"/>
        </w:rPr>
        <w:br/>
        <w:t xml:space="preserve">    </w:t>
      </w:r>
      <w:r w:rsidRPr="00E57CF4">
        <w:rPr>
          <w:rFonts w:eastAsia="標楷體"/>
          <w:kern w:val="0"/>
        </w:rPr>
        <w:br/>
        <w:t>'   If myRx.GetVar(Command)=0 Then Goto rescan_1</w:t>
      </w:r>
      <w:r w:rsidRPr="00E57CF4">
        <w:rPr>
          <w:rFonts w:eastAsia="標楷體"/>
          <w:kern w:val="0"/>
        </w:rPr>
        <w:br/>
        <w:t xml:space="preserve">    </w:t>
      </w:r>
      <w:r w:rsidRPr="00E57CF4">
        <w:rPr>
          <w:rFonts w:eastAsia="標楷體"/>
          <w:kern w:val="0"/>
        </w:rPr>
        <w:br/>
        <w:t>'   Debugin "pls input Command",Command,CR</w:t>
      </w:r>
      <w:r w:rsidRPr="00E57CF4">
        <w:rPr>
          <w:rFonts w:eastAsia="標楷體"/>
          <w:kern w:val="0"/>
        </w:rPr>
        <w:br/>
        <w:t xml:space="preserve">   </w:t>
      </w:r>
      <w:r w:rsidRPr="00950A11">
        <w:rPr>
          <w:rFonts w:eastAsia="標楷體"/>
          <w:kern w:val="0"/>
          <w:sz w:val="16"/>
          <w:szCs w:val="16"/>
        </w:rPr>
        <w:t xml:space="preserve"> </w:t>
      </w:r>
      <w:r w:rsidR="00950A11" w:rsidRPr="00950A11">
        <w:rPr>
          <w:rFonts w:eastAsia="標楷體" w:hint="eastAsia"/>
          <w:kern w:val="0"/>
          <w:sz w:val="16"/>
          <w:szCs w:val="16"/>
        </w:rPr>
        <w:t>11</w:t>
      </w:r>
    </w:p>
    <w:p w:rsidR="000A159C" w:rsidRDefault="000A159C" w:rsidP="000A159C">
      <w:pPr>
        <w:rPr>
          <w:rFonts w:eastAsia="標楷體" w:hint="eastAsia"/>
          <w:kern w:val="0"/>
        </w:rPr>
      </w:pPr>
      <w:r w:rsidRPr="00E57CF4">
        <w:rPr>
          <w:rFonts w:eastAsia="標楷體"/>
          <w:kern w:val="0"/>
        </w:rPr>
        <w:lastRenderedPageBreak/>
        <w:t>'   Debug "com</w:t>
      </w:r>
      <w:r>
        <w:rPr>
          <w:rFonts w:eastAsia="標楷體"/>
          <w:kern w:val="0"/>
        </w:rPr>
        <w:t>mand= ",command,CR</w:t>
      </w:r>
      <w:r w:rsidRPr="00E57CF4">
        <w:rPr>
          <w:rFonts w:eastAsia="標楷體"/>
          <w:kern w:val="0"/>
        </w:rPr>
        <w:br/>
        <w:t xml:space="preserve">    CID=Command Mod &amp;H100   </w:t>
      </w:r>
      <w:r w:rsidRPr="00E57CF4">
        <w:rPr>
          <w:rFonts w:eastAsia="標楷體" w:hAnsi="標楷體"/>
          <w:kern w:val="0"/>
        </w:rPr>
        <w:t>取</w:t>
      </w:r>
      <w:r w:rsidRPr="00E57CF4">
        <w:rPr>
          <w:rFonts w:eastAsia="標楷體"/>
          <w:kern w:val="0"/>
        </w:rPr>
        <w:t>LSB</w:t>
      </w:r>
      <w:r w:rsidRPr="00E57CF4">
        <w:rPr>
          <w:rFonts w:eastAsia="標楷體"/>
          <w:kern w:val="0"/>
        </w:rPr>
        <w:br/>
        <w:t xml:space="preserve">'   Debug "command in!!!",CR,CR </w:t>
      </w:r>
      <w:r w:rsidRPr="00E57CF4">
        <w:rPr>
          <w:rFonts w:eastAsia="標楷體"/>
          <w:kern w:val="0"/>
        </w:rPr>
        <w:br/>
        <w:t>'   Debug "CID= ",CID,CR</w:t>
      </w:r>
      <w:r w:rsidRPr="00E57CF4">
        <w:rPr>
          <w:rFonts w:eastAsia="標楷體"/>
          <w:kern w:val="0"/>
        </w:rPr>
        <w:br/>
        <w:t xml:space="preserve">    temp2 = Command \ &amp;H100  'shift right 1byte</w:t>
      </w:r>
      <w:r w:rsidRPr="00E57CF4">
        <w:rPr>
          <w:rFonts w:eastAsia="標楷體"/>
          <w:kern w:val="0"/>
        </w:rPr>
        <w:br/>
        <w:t xml:space="preserve">    '======================================</w:t>
      </w:r>
      <w:r w:rsidRPr="00E57CF4">
        <w:rPr>
          <w:rFonts w:eastAsia="標楷體"/>
          <w:kern w:val="0"/>
        </w:rPr>
        <w:br/>
        <w:t xml:space="preserve">    'Debug CSRXY(1,1),"CID=",CID</w:t>
      </w:r>
      <w:r w:rsidRPr="00E57CF4">
        <w:rPr>
          <w:rFonts w:eastAsia="標楷體"/>
          <w:kern w:val="0"/>
        </w:rPr>
        <w:br/>
        <w:t xml:space="preserve">    'Debug CSRXY(1,2),"temp2=",temp2</w:t>
      </w:r>
      <w:r w:rsidRPr="00E57CF4">
        <w:rPr>
          <w:rFonts w:eastAsia="標楷體"/>
          <w:kern w:val="0"/>
        </w:rPr>
        <w:br/>
        <w:t xml:space="preserve">    '======================================</w:t>
      </w:r>
      <w:r w:rsidRPr="00E57CF4">
        <w:rPr>
          <w:rFonts w:eastAsia="標楷體"/>
          <w:kern w:val="0"/>
        </w:rPr>
        <w:br/>
        <w:t xml:space="preserve">    Select Case CID</w:t>
      </w:r>
      <w:r w:rsidRPr="00E57CF4">
        <w:rPr>
          <w:rFonts w:eastAsia="標楷體"/>
          <w:kern w:val="0"/>
        </w:rPr>
        <w:br/>
        <w:t xml:space="preserve">        Case 1     </w:t>
      </w:r>
      <w:r w:rsidRPr="00E57CF4">
        <w:rPr>
          <w:rFonts w:eastAsia="標楷體" w:hAnsi="標楷體"/>
          <w:kern w:val="0"/>
        </w:rPr>
        <w:t>讀取馬達速度</w:t>
      </w:r>
      <w:r w:rsidRPr="00E57CF4">
        <w:rPr>
          <w:rFonts w:eastAsia="標楷體"/>
          <w:kern w:val="0"/>
        </w:rPr>
        <w:br/>
        <w:t>'               count1+=1</w:t>
      </w:r>
      <w:r w:rsidRPr="00E57CF4">
        <w:rPr>
          <w:rFonts w:eastAsia="標楷體"/>
          <w:kern w:val="0"/>
        </w:rPr>
        <w:br/>
        <w:t>'               Debug CSRXY(1,1),"car move !!! ",count1,CR,CR</w:t>
      </w:r>
      <w:r w:rsidRPr="00E57CF4">
        <w:rPr>
          <w:rFonts w:eastAsia="標楷體"/>
          <w:kern w:val="0"/>
        </w:rPr>
        <w:br/>
        <w:t xml:space="preserve">            Direction = temp2 Mod 4  </w:t>
      </w:r>
      <w:r w:rsidRPr="00E57CF4">
        <w:rPr>
          <w:rFonts w:eastAsia="標楷體" w:hAnsi="標楷體"/>
          <w:kern w:val="0"/>
        </w:rPr>
        <w:t>讀取方向資料</w:t>
      </w:r>
      <w:r w:rsidRPr="00E57CF4">
        <w:rPr>
          <w:rFonts w:eastAsia="標楷體"/>
          <w:kern w:val="0"/>
        </w:rPr>
        <w:br/>
        <w:t xml:space="preserve">            temp2 = temp2 \ &amp;H100   'shift right 1byte</w:t>
      </w:r>
      <w:r w:rsidRPr="00E57CF4">
        <w:rPr>
          <w:rFonts w:eastAsia="標楷體"/>
          <w:kern w:val="0"/>
        </w:rPr>
        <w:br/>
        <w:t xml:space="preserve">            SpeedL = temp2 Mod &amp;H100  </w:t>
      </w:r>
      <w:r w:rsidRPr="00E57CF4">
        <w:rPr>
          <w:rFonts w:eastAsia="標楷體" w:hAnsi="標楷體"/>
          <w:kern w:val="0"/>
        </w:rPr>
        <w:t>讀取</w:t>
      </w:r>
      <w:r w:rsidRPr="00E57CF4">
        <w:rPr>
          <w:rFonts w:eastAsia="標楷體"/>
          <w:kern w:val="0"/>
        </w:rPr>
        <w:t>Left speed¸</w:t>
      </w:r>
      <w:r w:rsidRPr="00E57CF4">
        <w:rPr>
          <w:rFonts w:eastAsia="標楷體" w:hAnsi="標楷體"/>
          <w:kern w:val="0"/>
        </w:rPr>
        <w:t>資料</w:t>
      </w:r>
      <w:r w:rsidRPr="00E57CF4">
        <w:rPr>
          <w:rFonts w:eastAsia="標楷體"/>
          <w:kern w:val="0"/>
        </w:rPr>
        <w:br/>
        <w:t xml:space="preserve">            SpeedR = temp2 \ &amp;H100    '</w:t>
      </w:r>
      <w:r w:rsidRPr="00E57CF4">
        <w:rPr>
          <w:rFonts w:eastAsia="標楷體" w:hAnsi="標楷體"/>
          <w:kern w:val="0"/>
        </w:rPr>
        <w:t>讀取</w:t>
      </w:r>
      <w:r w:rsidRPr="00E57CF4">
        <w:rPr>
          <w:rFonts w:eastAsia="標楷體"/>
          <w:kern w:val="0"/>
        </w:rPr>
        <w:t>¨úRight speed¸</w:t>
      </w:r>
      <w:r w:rsidRPr="00E57CF4">
        <w:rPr>
          <w:rFonts w:eastAsia="標楷體" w:hAnsi="標楷體"/>
          <w:kern w:val="0"/>
        </w:rPr>
        <w:t>資料</w:t>
      </w:r>
      <w:r w:rsidRPr="00E57CF4">
        <w:rPr>
          <w:rFonts w:eastAsia="標楷體"/>
          <w:kern w:val="0"/>
        </w:rPr>
        <w:br/>
        <w:t xml:space="preserve">            '======================================</w:t>
      </w:r>
      <w:r w:rsidRPr="00E57CF4">
        <w:rPr>
          <w:rFonts w:eastAsia="標楷體"/>
          <w:kern w:val="0"/>
        </w:rPr>
        <w:br/>
        <w:t xml:space="preserve">            'Debug CSRXY(1,3),"SpeedL=",SpeedL</w:t>
      </w:r>
      <w:r w:rsidRPr="00E57CF4">
        <w:rPr>
          <w:rFonts w:eastAsia="標楷體"/>
          <w:kern w:val="0"/>
        </w:rPr>
        <w:br/>
        <w:t xml:space="preserve">            'Debug CSRXY(1,4),"SpeedR=",SpeedR</w:t>
      </w:r>
      <w:r w:rsidRPr="00E57CF4">
        <w:rPr>
          <w:rFonts w:eastAsia="標楷體"/>
          <w:kern w:val="0"/>
        </w:rPr>
        <w:br/>
        <w:t xml:space="preserve">            'Debug CSRXY(1,5),"Direction=",Direction</w:t>
      </w:r>
      <w:r w:rsidRPr="00E57CF4">
        <w:rPr>
          <w:rFonts w:eastAsia="標楷體"/>
          <w:kern w:val="0"/>
        </w:rPr>
        <w:br/>
        <w:t xml:space="preserve">            '======================================</w:t>
      </w:r>
      <w:r w:rsidRPr="00E57CF4">
        <w:rPr>
          <w:rFonts w:eastAsia="標楷體"/>
          <w:kern w:val="0"/>
        </w:rPr>
        <w:br/>
        <w:t xml:space="preserve">            Select Case Direction</w:t>
      </w:r>
      <w:r w:rsidRPr="00E57CF4">
        <w:rPr>
          <w:rFonts w:eastAsia="標楷體"/>
          <w:kern w:val="0"/>
        </w:rPr>
        <w:br/>
        <w:t xml:space="preserve">                Case 3</w:t>
      </w:r>
      <w:r w:rsidRPr="00E57CF4">
        <w:rPr>
          <w:rFonts w:eastAsia="標楷體"/>
          <w:kern w:val="0"/>
        </w:rPr>
        <w:br/>
        <w:t xml:space="preserve">                    mymotor.BackwardB(SpeedL)  'Forward</w:t>
      </w:r>
      <w:r w:rsidRPr="00E57CF4">
        <w:rPr>
          <w:rFonts w:eastAsia="標楷體"/>
          <w:kern w:val="0"/>
        </w:rPr>
        <w:br/>
        <w:t xml:space="preserve">                    mymotor.BackwardA(SpeedR)  'Backward        </w:t>
      </w:r>
      <w:r w:rsidRPr="00E57CF4">
        <w:rPr>
          <w:rFonts w:eastAsia="標楷體"/>
          <w:kern w:val="0"/>
        </w:rPr>
        <w:br/>
        <w:t xml:space="preserve">                Case 2</w:t>
      </w:r>
      <w:r w:rsidRPr="00E57CF4">
        <w:rPr>
          <w:rFonts w:eastAsia="標楷體"/>
          <w:kern w:val="0"/>
        </w:rPr>
        <w:br/>
        <w:t xml:space="preserve">                    mymotor.ForwardB(SpeedL)  'Forward</w:t>
      </w:r>
      <w:r w:rsidRPr="00E57CF4">
        <w:rPr>
          <w:rFonts w:eastAsia="標楷體"/>
          <w:kern w:val="0"/>
        </w:rPr>
        <w:br/>
        <w:t xml:space="preserve">                    mymotor.BackwardA(SpeedR)  'Forward    </w:t>
      </w:r>
      <w:r w:rsidRPr="00E57CF4">
        <w:rPr>
          <w:rFonts w:eastAsia="標楷體"/>
          <w:kern w:val="0"/>
        </w:rPr>
        <w:br/>
        <w:t xml:space="preserve">                Case 1</w:t>
      </w:r>
      <w:r w:rsidRPr="00E57CF4">
        <w:rPr>
          <w:rFonts w:eastAsia="標楷體"/>
          <w:kern w:val="0"/>
        </w:rPr>
        <w:br/>
        <w:t xml:space="preserve">                    mymotor.BackwardB(SpeedL)  'Forward</w:t>
      </w:r>
      <w:r w:rsidRPr="00E57CF4">
        <w:rPr>
          <w:rFonts w:eastAsia="標楷體"/>
          <w:kern w:val="0"/>
        </w:rPr>
        <w:br/>
        <w:t xml:space="preserve">                    mymotor.ForwardA(SpeedR)  'Forward </w:t>
      </w:r>
      <w:r w:rsidRPr="00E57CF4">
        <w:rPr>
          <w:rFonts w:eastAsia="標楷體"/>
          <w:kern w:val="0"/>
        </w:rPr>
        <w:br/>
        <w:t xml:space="preserve">                Case 0</w:t>
      </w:r>
      <w:r w:rsidRPr="00E57CF4">
        <w:rPr>
          <w:rFonts w:eastAsia="標楷體"/>
          <w:kern w:val="0"/>
        </w:rPr>
        <w:br/>
        <w:t xml:space="preserve">                    mymotor.ForwardB(SpeedL)  'Backward</w:t>
      </w:r>
      <w:r w:rsidRPr="00E57CF4">
        <w:rPr>
          <w:rFonts w:eastAsia="標楷體"/>
          <w:kern w:val="0"/>
        </w:rPr>
        <w:br/>
        <w:t xml:space="preserve">                    mymotor.ForwardA(SpeedR)  'Forward            </w:t>
      </w:r>
      <w:r w:rsidRPr="00E57CF4">
        <w:rPr>
          <w:rFonts w:eastAsia="標楷體"/>
          <w:kern w:val="0"/>
        </w:rPr>
        <w:br/>
        <w:t xml:space="preserve">                End Select</w:t>
      </w:r>
    </w:p>
    <w:p w:rsidR="002158E8" w:rsidRPr="007A7360" w:rsidRDefault="002158E8" w:rsidP="002158E8">
      <w:pPr>
        <w:ind w:left="240" w:hangingChars="100" w:hanging="240"/>
        <w:rPr>
          <w:rFonts w:eastAsia="標楷體" w:hint="eastAsia"/>
          <w:sz w:val="28"/>
          <w:szCs w:val="28"/>
        </w:rPr>
      </w:pPr>
      <w:r>
        <w:rPr>
          <w:rFonts w:eastAsia="標楷體"/>
          <w:kern w:val="0"/>
        </w:rPr>
        <w:br w:type="page"/>
      </w:r>
    </w:p>
    <w:p w:rsidR="002158E8" w:rsidRPr="007A7360" w:rsidRDefault="002158E8" w:rsidP="002158E8">
      <w:pPr>
        <w:jc w:val="center"/>
        <w:rPr>
          <w:rFonts w:eastAsia="標楷體" w:hint="eastAsia"/>
          <w:sz w:val="28"/>
          <w:szCs w:val="28"/>
        </w:rPr>
      </w:pPr>
    </w:p>
    <w:p w:rsidR="002158E8" w:rsidRPr="007A7360" w:rsidRDefault="00EF2508" w:rsidP="002158E8">
      <w:pPr>
        <w:jc w:val="center"/>
        <w:rPr>
          <w:rFonts w:eastAsia="標楷體" w:hint="eastAsia"/>
          <w:sz w:val="56"/>
        </w:rPr>
      </w:pPr>
      <w:r>
        <w:rPr>
          <w:noProof/>
        </w:rPr>
        <w:drawing>
          <wp:inline distT="0" distB="0" distL="0" distR="0">
            <wp:extent cx="1910080" cy="1747520"/>
            <wp:effectExtent l="0" t="0" r="0" b="5080"/>
            <wp:docPr id="11" name="圖片 11"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高英校徽-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0080" cy="1747520"/>
                    </a:xfrm>
                    <a:prstGeom prst="rect">
                      <a:avLst/>
                    </a:prstGeom>
                    <a:noFill/>
                    <a:ln>
                      <a:noFill/>
                    </a:ln>
                  </pic:spPr>
                </pic:pic>
              </a:graphicData>
            </a:graphic>
          </wp:inline>
        </w:drawing>
      </w: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56"/>
        </w:rPr>
      </w:pPr>
      <w:r w:rsidRPr="007A7360">
        <w:rPr>
          <w:rFonts w:eastAsia="標楷體" w:hint="eastAsia"/>
          <w:sz w:val="56"/>
        </w:rPr>
        <w:t>高足盈校</w:t>
      </w:r>
      <w:r w:rsidRPr="007A7360">
        <w:rPr>
          <w:rFonts w:eastAsia="標楷體" w:hint="eastAsia"/>
          <w:sz w:val="56"/>
        </w:rPr>
        <w:t xml:space="preserve"> </w:t>
      </w:r>
      <w:r w:rsidRPr="007A7360">
        <w:rPr>
          <w:rFonts w:eastAsia="標楷體" w:hint="eastAsia"/>
          <w:sz w:val="56"/>
        </w:rPr>
        <w:t>英才輩出</w:t>
      </w: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hint="eastAsia"/>
          <w:sz w:val="28"/>
          <w:szCs w:val="28"/>
        </w:rPr>
      </w:pPr>
    </w:p>
    <w:p w:rsidR="002158E8" w:rsidRPr="007A7360" w:rsidRDefault="002158E8" w:rsidP="002158E8">
      <w:pPr>
        <w:jc w:val="center"/>
        <w:rPr>
          <w:rFonts w:eastAsia="標楷體"/>
          <w:color w:val="000000"/>
          <w:sz w:val="36"/>
          <w:szCs w:val="36"/>
        </w:rPr>
      </w:pPr>
      <w:r w:rsidRPr="007A7360">
        <w:rPr>
          <w:rFonts w:eastAsia="標楷體" w:hint="eastAsia"/>
          <w:color w:val="000000"/>
          <w:sz w:val="36"/>
          <w:szCs w:val="36"/>
        </w:rPr>
        <w:t>高雄市高英高級工商職業學校</w:t>
      </w:r>
    </w:p>
    <w:p w:rsidR="002158E8" w:rsidRPr="007A7360" w:rsidRDefault="002158E8" w:rsidP="002158E8">
      <w:pPr>
        <w:ind w:leftChars="100" w:left="240"/>
        <w:jc w:val="both"/>
        <w:rPr>
          <w:rFonts w:eastAsia="標楷體" w:hint="eastAsia"/>
          <w:color w:val="000000"/>
          <w:sz w:val="36"/>
          <w:szCs w:val="36"/>
        </w:rPr>
      </w:pPr>
      <w:r w:rsidRPr="007A7360">
        <w:rPr>
          <w:rFonts w:eastAsia="標楷體" w:hint="eastAsia"/>
          <w:color w:val="000000"/>
          <w:sz w:val="36"/>
          <w:szCs w:val="36"/>
        </w:rPr>
        <w:t>校址：高雄市大寮區鳳林三路</w:t>
      </w:r>
      <w:r w:rsidRPr="007A7360">
        <w:rPr>
          <w:rFonts w:eastAsia="標楷體" w:hint="eastAsia"/>
          <w:color w:val="000000"/>
          <w:sz w:val="36"/>
          <w:szCs w:val="36"/>
        </w:rPr>
        <w:t>19</w:t>
      </w:r>
      <w:r w:rsidRPr="007A7360">
        <w:rPr>
          <w:rFonts w:eastAsia="標楷體" w:hint="eastAsia"/>
          <w:color w:val="000000"/>
          <w:sz w:val="36"/>
          <w:szCs w:val="36"/>
        </w:rPr>
        <w:t>巷</w:t>
      </w:r>
      <w:r w:rsidRPr="007A7360">
        <w:rPr>
          <w:rFonts w:eastAsia="標楷體" w:hint="eastAsia"/>
          <w:color w:val="000000"/>
          <w:sz w:val="36"/>
          <w:szCs w:val="36"/>
        </w:rPr>
        <w:t>44</w:t>
      </w:r>
      <w:r w:rsidRPr="007A7360">
        <w:rPr>
          <w:rFonts w:eastAsia="標楷體" w:hint="eastAsia"/>
          <w:color w:val="000000"/>
          <w:sz w:val="36"/>
          <w:szCs w:val="36"/>
        </w:rPr>
        <w:t>號</w:t>
      </w:r>
    </w:p>
    <w:p w:rsidR="002158E8" w:rsidRPr="007A7360" w:rsidRDefault="002158E8" w:rsidP="002158E8">
      <w:pPr>
        <w:ind w:leftChars="100" w:left="240"/>
        <w:jc w:val="both"/>
        <w:rPr>
          <w:rFonts w:eastAsia="標楷體" w:hint="eastAsia"/>
          <w:color w:val="000000"/>
          <w:sz w:val="36"/>
          <w:szCs w:val="36"/>
        </w:rPr>
      </w:pPr>
      <w:r w:rsidRPr="007A7360">
        <w:rPr>
          <w:rFonts w:eastAsia="標楷體" w:hint="eastAsia"/>
          <w:color w:val="000000"/>
          <w:sz w:val="36"/>
          <w:szCs w:val="36"/>
        </w:rPr>
        <w:t>電話：</w:t>
      </w:r>
      <w:r w:rsidRPr="007A7360">
        <w:rPr>
          <w:rFonts w:eastAsia="標楷體" w:hint="eastAsia"/>
          <w:color w:val="000000"/>
          <w:sz w:val="36"/>
          <w:szCs w:val="36"/>
        </w:rPr>
        <w:t>(07)783-2991</w:t>
      </w:r>
    </w:p>
    <w:p w:rsidR="002158E8" w:rsidRPr="007A7360" w:rsidRDefault="002158E8" w:rsidP="002158E8">
      <w:pPr>
        <w:ind w:leftChars="100" w:left="240"/>
        <w:jc w:val="both"/>
        <w:rPr>
          <w:rFonts w:eastAsia="標楷體" w:hint="eastAsia"/>
          <w:color w:val="000000"/>
          <w:sz w:val="36"/>
          <w:szCs w:val="36"/>
        </w:rPr>
      </w:pPr>
      <w:r w:rsidRPr="007A7360">
        <w:rPr>
          <w:rFonts w:eastAsia="標楷體" w:hint="eastAsia"/>
          <w:color w:val="000000"/>
          <w:sz w:val="36"/>
          <w:szCs w:val="36"/>
        </w:rPr>
        <w:t>網址：</w:t>
      </w:r>
      <w:hyperlink r:id="rId22" w:history="1">
        <w:r w:rsidRPr="007A7360">
          <w:rPr>
            <w:rStyle w:val="a8"/>
            <w:rFonts w:eastAsia="標楷體" w:hint="eastAsia"/>
            <w:sz w:val="36"/>
            <w:szCs w:val="36"/>
          </w:rPr>
          <w:t>www.kyicvs.khc.edu.tw</w:t>
        </w:r>
      </w:hyperlink>
    </w:p>
    <w:p w:rsidR="002158E8" w:rsidRPr="007A7360" w:rsidRDefault="002158E8" w:rsidP="002158E8">
      <w:pPr>
        <w:ind w:leftChars="100" w:left="240"/>
        <w:jc w:val="both"/>
        <w:rPr>
          <w:rFonts w:eastAsia="標楷體" w:hint="eastAsia"/>
        </w:rPr>
      </w:pPr>
      <w:r w:rsidRPr="007A7360">
        <w:rPr>
          <w:rFonts w:eastAsia="標楷體" w:hint="eastAsia"/>
          <w:color w:val="000000"/>
          <w:sz w:val="36"/>
          <w:szCs w:val="36"/>
        </w:rPr>
        <w:t>E-mail</w:t>
      </w:r>
      <w:r w:rsidRPr="007A7360">
        <w:rPr>
          <w:rFonts w:eastAsia="標楷體" w:hint="eastAsia"/>
          <w:color w:val="000000"/>
          <w:sz w:val="36"/>
          <w:szCs w:val="36"/>
        </w:rPr>
        <w:t>：</w:t>
      </w:r>
      <w:r w:rsidRPr="007A7360">
        <w:rPr>
          <w:rFonts w:eastAsia="標楷體" w:hint="eastAsia"/>
          <w:color w:val="000000"/>
          <w:sz w:val="36"/>
          <w:szCs w:val="36"/>
        </w:rPr>
        <w:t>kyic@ky</w:t>
      </w:r>
      <w:r w:rsidRPr="007A7360">
        <w:rPr>
          <w:rFonts w:eastAsia="標楷體" w:hint="eastAsia"/>
          <w:color w:val="000000"/>
          <w:sz w:val="36"/>
        </w:rPr>
        <w:t>icvs.khc.edu.tw</w:t>
      </w:r>
    </w:p>
    <w:sectPr w:rsidR="002158E8" w:rsidRPr="007A7360" w:rsidSect="00CE7F48">
      <w:footerReference w:type="even" r:id="rId23"/>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869" w:rsidRDefault="00627869">
      <w:r>
        <w:separator/>
      </w:r>
    </w:p>
  </w:endnote>
  <w:endnote w:type="continuationSeparator" w:id="0">
    <w:p w:rsidR="00627869" w:rsidRDefault="0062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AC" w:rsidRDefault="004D08AC" w:rsidP="00C56A59">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D08AC" w:rsidRDefault="004D08AC" w:rsidP="00CE7F48">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869" w:rsidRDefault="00627869">
      <w:r>
        <w:separator/>
      </w:r>
    </w:p>
  </w:footnote>
  <w:footnote w:type="continuationSeparator" w:id="0">
    <w:p w:rsidR="00627869" w:rsidRDefault="00627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826A6"/>
    <w:multiLevelType w:val="hybridMultilevel"/>
    <w:tmpl w:val="0532A7A8"/>
    <w:lvl w:ilvl="0" w:tplc="E6E44082">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
    <w:nsid w:val="19A929C7"/>
    <w:multiLevelType w:val="hybridMultilevel"/>
    <w:tmpl w:val="3626D35E"/>
    <w:lvl w:ilvl="0" w:tplc="5B96E7A6">
      <w:start w:val="1"/>
      <w:numFmt w:val="taiwaneseCountingThousand"/>
      <w:lvlText w:val="%1、"/>
      <w:lvlJc w:val="left"/>
      <w:pPr>
        <w:tabs>
          <w:tab w:val="num" w:pos="840"/>
        </w:tabs>
        <w:ind w:left="840" w:hanging="480"/>
      </w:pPr>
      <w:rPr>
        <w:rFonts w:ascii="Times New Roman" w:eastAsia="標楷體" w:hAnsi="Times New Roman" w:cs="Times New Roman"/>
      </w:rPr>
    </w:lvl>
    <w:lvl w:ilvl="1" w:tplc="9218203A">
      <w:start w:val="1"/>
      <w:numFmt w:val="ideographLegalTraditional"/>
      <w:lvlText w:val="%2、"/>
      <w:lvlJc w:val="left"/>
      <w:pPr>
        <w:tabs>
          <w:tab w:val="num" w:pos="1500"/>
        </w:tabs>
        <w:ind w:left="1500" w:hanging="720"/>
      </w:pPr>
      <w:rPr>
        <w:rFonts w:hint="default"/>
      </w:r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2">
    <w:nsid w:val="3EA6320D"/>
    <w:multiLevelType w:val="hybridMultilevel"/>
    <w:tmpl w:val="72244D82"/>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4C5A4E2C"/>
    <w:multiLevelType w:val="hybridMultilevel"/>
    <w:tmpl w:val="4FEA5948"/>
    <w:lvl w:ilvl="0" w:tplc="230E308A">
      <w:start w:val="1"/>
      <w:numFmt w:val="taiwaneseCountingThousand"/>
      <w:lvlText w:val="%1、"/>
      <w:lvlJc w:val="left"/>
      <w:pPr>
        <w:tabs>
          <w:tab w:val="num" w:pos="960"/>
        </w:tabs>
        <w:ind w:left="960" w:hanging="480"/>
      </w:pPr>
      <w:rPr>
        <w:rFonts w:hint="default"/>
      </w:rPr>
    </w:lvl>
    <w:lvl w:ilvl="1" w:tplc="8EA25F74">
      <w:start w:val="5"/>
      <w:numFmt w:val="japaneseLegal"/>
      <w:lvlText w:val="%2、"/>
      <w:lvlJc w:val="left"/>
      <w:pPr>
        <w:tabs>
          <w:tab w:val="num" w:pos="1440"/>
        </w:tabs>
        <w:ind w:left="1440" w:hanging="480"/>
      </w:pPr>
      <w:rPr>
        <w:rFonts w:hAnsi="標楷體"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
    <w:nsid w:val="5F8659DF"/>
    <w:multiLevelType w:val="multilevel"/>
    <w:tmpl w:val="4FEA5948"/>
    <w:lvl w:ilvl="0">
      <w:start w:val="1"/>
      <w:numFmt w:val="taiwaneseCountingThousand"/>
      <w:lvlText w:val="%1、"/>
      <w:lvlJc w:val="left"/>
      <w:pPr>
        <w:tabs>
          <w:tab w:val="num" w:pos="960"/>
        </w:tabs>
        <w:ind w:left="960" w:hanging="480"/>
      </w:pPr>
      <w:rPr>
        <w:rFonts w:hint="default"/>
      </w:rPr>
    </w:lvl>
    <w:lvl w:ilvl="1">
      <w:start w:val="5"/>
      <w:numFmt w:val="japaneseLegal"/>
      <w:lvlText w:val="%2、"/>
      <w:lvlJc w:val="left"/>
      <w:pPr>
        <w:tabs>
          <w:tab w:val="num" w:pos="1440"/>
        </w:tabs>
        <w:ind w:left="1440" w:hanging="480"/>
      </w:pPr>
      <w:rPr>
        <w:rFonts w:hAnsi="標楷體" w:hint="default"/>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nsid w:val="768F2435"/>
    <w:multiLevelType w:val="hybridMultilevel"/>
    <w:tmpl w:val="5B1CAA6E"/>
    <w:lvl w:ilvl="0" w:tplc="E3F8393E">
      <w:start w:val="1"/>
      <w:numFmt w:val="taiwaneseCountingThousand"/>
      <w:lvlText w:val="%1、"/>
      <w:lvlJc w:val="left"/>
      <w:pPr>
        <w:tabs>
          <w:tab w:val="num" w:pos="960"/>
        </w:tabs>
        <w:ind w:left="960" w:hanging="480"/>
      </w:pPr>
      <w:rPr>
        <w:rFonts w:ascii="Times New Roman" w:eastAsia="標楷體" w:hAnsi="Times New Roman" w:cs="Times New Roman"/>
      </w:rPr>
    </w:lvl>
    <w:lvl w:ilvl="1" w:tplc="36326EC4">
      <w:start w:val="2"/>
      <w:numFmt w:val="ideographLegalTraditional"/>
      <w:lvlText w:val="%2、"/>
      <w:lvlJc w:val="left"/>
      <w:pPr>
        <w:tabs>
          <w:tab w:val="num" w:pos="660"/>
        </w:tabs>
        <w:ind w:left="660" w:hanging="480"/>
      </w:pPr>
      <w:rPr>
        <w:rFonts w:hAnsi="標楷體" w:hint="default"/>
      </w:rPr>
    </w:lvl>
    <w:lvl w:ilvl="2" w:tplc="962ED87A">
      <w:start w:val="3"/>
      <w:numFmt w:val="japaneseLegal"/>
      <w:lvlText w:val="%3、"/>
      <w:lvlJc w:val="left"/>
      <w:pPr>
        <w:tabs>
          <w:tab w:val="num" w:pos="660"/>
        </w:tabs>
        <w:ind w:left="660" w:hanging="480"/>
      </w:pPr>
      <w:rPr>
        <w:rFonts w:hAnsi="標楷體"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8C6"/>
    <w:rsid w:val="000551E4"/>
    <w:rsid w:val="00066F5A"/>
    <w:rsid w:val="00083ED6"/>
    <w:rsid w:val="000A0766"/>
    <w:rsid w:val="000A159C"/>
    <w:rsid w:val="000B5E9D"/>
    <w:rsid w:val="000E6932"/>
    <w:rsid w:val="001152B1"/>
    <w:rsid w:val="00123978"/>
    <w:rsid w:val="00123B24"/>
    <w:rsid w:val="001B5F4B"/>
    <w:rsid w:val="002158E8"/>
    <w:rsid w:val="0022702A"/>
    <w:rsid w:val="002766AD"/>
    <w:rsid w:val="002A2AA6"/>
    <w:rsid w:val="002B4DD5"/>
    <w:rsid w:val="002D6445"/>
    <w:rsid w:val="003475A3"/>
    <w:rsid w:val="00390B6C"/>
    <w:rsid w:val="003F6B41"/>
    <w:rsid w:val="004A25EA"/>
    <w:rsid w:val="004C287F"/>
    <w:rsid w:val="004D08AC"/>
    <w:rsid w:val="005700AA"/>
    <w:rsid w:val="005805AF"/>
    <w:rsid w:val="0059494A"/>
    <w:rsid w:val="005B0565"/>
    <w:rsid w:val="005B543C"/>
    <w:rsid w:val="005D223C"/>
    <w:rsid w:val="005E5214"/>
    <w:rsid w:val="005E7C42"/>
    <w:rsid w:val="00627869"/>
    <w:rsid w:val="00633762"/>
    <w:rsid w:val="00635477"/>
    <w:rsid w:val="006E5057"/>
    <w:rsid w:val="00732DD1"/>
    <w:rsid w:val="0075667F"/>
    <w:rsid w:val="0076657B"/>
    <w:rsid w:val="007C78ED"/>
    <w:rsid w:val="00811DF7"/>
    <w:rsid w:val="00816381"/>
    <w:rsid w:val="00855689"/>
    <w:rsid w:val="008B488C"/>
    <w:rsid w:val="008B5E52"/>
    <w:rsid w:val="009264F0"/>
    <w:rsid w:val="00943EE5"/>
    <w:rsid w:val="00950A11"/>
    <w:rsid w:val="0099222C"/>
    <w:rsid w:val="009E1782"/>
    <w:rsid w:val="009F59EF"/>
    <w:rsid w:val="00A03026"/>
    <w:rsid w:val="00A667D9"/>
    <w:rsid w:val="00AD44BF"/>
    <w:rsid w:val="00AE0F9E"/>
    <w:rsid w:val="00B02B62"/>
    <w:rsid w:val="00B44E2D"/>
    <w:rsid w:val="00B5625D"/>
    <w:rsid w:val="00B678DB"/>
    <w:rsid w:val="00B828C6"/>
    <w:rsid w:val="00B85D3E"/>
    <w:rsid w:val="00B918A9"/>
    <w:rsid w:val="00B9693B"/>
    <w:rsid w:val="00BA0BCB"/>
    <w:rsid w:val="00BD16F3"/>
    <w:rsid w:val="00C56A59"/>
    <w:rsid w:val="00CE7F48"/>
    <w:rsid w:val="00D43AE0"/>
    <w:rsid w:val="00D56C3C"/>
    <w:rsid w:val="00DB3BF5"/>
    <w:rsid w:val="00E16C80"/>
    <w:rsid w:val="00E1788F"/>
    <w:rsid w:val="00E26DF6"/>
    <w:rsid w:val="00E3668E"/>
    <w:rsid w:val="00E40C07"/>
    <w:rsid w:val="00E555C1"/>
    <w:rsid w:val="00E90D2C"/>
    <w:rsid w:val="00E97699"/>
    <w:rsid w:val="00EB3702"/>
    <w:rsid w:val="00EF2508"/>
    <w:rsid w:val="00F6766A"/>
    <w:rsid w:val="00F97E78"/>
    <w:rsid w:val="00FA57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0A11"/>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rsid w:val="004C287F"/>
    <w:pPr>
      <w:widowControl/>
      <w:spacing w:before="100" w:beforeAutospacing="1" w:after="100" w:afterAutospacing="1"/>
    </w:pPr>
    <w:rPr>
      <w:rFonts w:ascii="新細明體" w:hAnsi="新細明體" w:cs="新細明體"/>
      <w:kern w:val="0"/>
    </w:rPr>
  </w:style>
  <w:style w:type="table" w:styleId="a3">
    <w:name w:val="Table Grid"/>
    <w:basedOn w:val="a1"/>
    <w:rsid w:val="004C287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rsid w:val="00AE0F9E"/>
    <w:rPr>
      <w:sz w:val="18"/>
      <w:szCs w:val="18"/>
    </w:rPr>
  </w:style>
  <w:style w:type="paragraph" w:styleId="a5">
    <w:name w:val="annotation text"/>
    <w:basedOn w:val="a"/>
    <w:semiHidden/>
    <w:rsid w:val="00AE0F9E"/>
  </w:style>
  <w:style w:type="paragraph" w:styleId="a6">
    <w:name w:val="annotation subject"/>
    <w:basedOn w:val="a5"/>
    <w:next w:val="a5"/>
    <w:semiHidden/>
    <w:rsid w:val="00AE0F9E"/>
    <w:rPr>
      <w:b/>
      <w:bCs/>
    </w:rPr>
  </w:style>
  <w:style w:type="paragraph" w:styleId="a7">
    <w:name w:val="Balloon Text"/>
    <w:basedOn w:val="a"/>
    <w:semiHidden/>
    <w:rsid w:val="00AE0F9E"/>
    <w:rPr>
      <w:rFonts w:ascii="Arial" w:hAnsi="Arial"/>
      <w:sz w:val="18"/>
      <w:szCs w:val="18"/>
    </w:rPr>
  </w:style>
  <w:style w:type="character" w:styleId="a8">
    <w:name w:val="Hyperlink"/>
    <w:basedOn w:val="a0"/>
    <w:rsid w:val="000A159C"/>
    <w:rPr>
      <w:color w:val="0000FF"/>
      <w:u w:val="single"/>
    </w:rPr>
  </w:style>
  <w:style w:type="paragraph" w:styleId="a9">
    <w:name w:val="Note Heading"/>
    <w:basedOn w:val="a"/>
    <w:next w:val="a"/>
    <w:rsid w:val="000A159C"/>
    <w:pPr>
      <w:jc w:val="center"/>
    </w:pPr>
    <w:rPr>
      <w:rFonts w:eastAsia="標楷體"/>
      <w:sz w:val="32"/>
      <w:szCs w:val="32"/>
    </w:rPr>
  </w:style>
  <w:style w:type="paragraph" w:styleId="aa">
    <w:name w:val="Closing"/>
    <w:basedOn w:val="a"/>
    <w:rsid w:val="000A159C"/>
    <w:pPr>
      <w:ind w:leftChars="1800" w:left="100"/>
    </w:pPr>
    <w:rPr>
      <w:rFonts w:eastAsia="標楷體"/>
      <w:sz w:val="32"/>
      <w:szCs w:val="32"/>
    </w:rPr>
  </w:style>
  <w:style w:type="paragraph" w:styleId="ab">
    <w:name w:val="header"/>
    <w:basedOn w:val="a"/>
    <w:rsid w:val="00CE7F48"/>
    <w:pPr>
      <w:tabs>
        <w:tab w:val="center" w:pos="4153"/>
        <w:tab w:val="right" w:pos="8306"/>
      </w:tabs>
      <w:snapToGrid w:val="0"/>
    </w:pPr>
    <w:rPr>
      <w:sz w:val="20"/>
      <w:szCs w:val="20"/>
    </w:rPr>
  </w:style>
  <w:style w:type="paragraph" w:styleId="ac">
    <w:name w:val="footer"/>
    <w:basedOn w:val="a"/>
    <w:rsid w:val="00CE7F48"/>
    <w:pPr>
      <w:tabs>
        <w:tab w:val="center" w:pos="4153"/>
        <w:tab w:val="right" w:pos="8306"/>
      </w:tabs>
      <w:snapToGrid w:val="0"/>
    </w:pPr>
    <w:rPr>
      <w:sz w:val="20"/>
      <w:szCs w:val="20"/>
    </w:rPr>
  </w:style>
  <w:style w:type="character" w:styleId="ad">
    <w:name w:val="page number"/>
    <w:basedOn w:val="a0"/>
    <w:rsid w:val="00CE7F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0A11"/>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rsid w:val="004C287F"/>
    <w:pPr>
      <w:widowControl/>
      <w:spacing w:before="100" w:beforeAutospacing="1" w:after="100" w:afterAutospacing="1"/>
    </w:pPr>
    <w:rPr>
      <w:rFonts w:ascii="新細明體" w:hAnsi="新細明體" w:cs="新細明體"/>
      <w:kern w:val="0"/>
    </w:rPr>
  </w:style>
  <w:style w:type="table" w:styleId="a3">
    <w:name w:val="Table Grid"/>
    <w:basedOn w:val="a1"/>
    <w:rsid w:val="004C287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semiHidden/>
    <w:rsid w:val="00AE0F9E"/>
    <w:rPr>
      <w:sz w:val="18"/>
      <w:szCs w:val="18"/>
    </w:rPr>
  </w:style>
  <w:style w:type="paragraph" w:styleId="a5">
    <w:name w:val="annotation text"/>
    <w:basedOn w:val="a"/>
    <w:semiHidden/>
    <w:rsid w:val="00AE0F9E"/>
  </w:style>
  <w:style w:type="paragraph" w:styleId="a6">
    <w:name w:val="annotation subject"/>
    <w:basedOn w:val="a5"/>
    <w:next w:val="a5"/>
    <w:semiHidden/>
    <w:rsid w:val="00AE0F9E"/>
    <w:rPr>
      <w:b/>
      <w:bCs/>
    </w:rPr>
  </w:style>
  <w:style w:type="paragraph" w:styleId="a7">
    <w:name w:val="Balloon Text"/>
    <w:basedOn w:val="a"/>
    <w:semiHidden/>
    <w:rsid w:val="00AE0F9E"/>
    <w:rPr>
      <w:rFonts w:ascii="Arial" w:hAnsi="Arial"/>
      <w:sz w:val="18"/>
      <w:szCs w:val="18"/>
    </w:rPr>
  </w:style>
  <w:style w:type="character" w:styleId="a8">
    <w:name w:val="Hyperlink"/>
    <w:basedOn w:val="a0"/>
    <w:rsid w:val="000A159C"/>
    <w:rPr>
      <w:color w:val="0000FF"/>
      <w:u w:val="single"/>
    </w:rPr>
  </w:style>
  <w:style w:type="paragraph" w:styleId="a9">
    <w:name w:val="Note Heading"/>
    <w:basedOn w:val="a"/>
    <w:next w:val="a"/>
    <w:rsid w:val="000A159C"/>
    <w:pPr>
      <w:jc w:val="center"/>
    </w:pPr>
    <w:rPr>
      <w:rFonts w:eastAsia="標楷體"/>
      <w:sz w:val="32"/>
      <w:szCs w:val="32"/>
    </w:rPr>
  </w:style>
  <w:style w:type="paragraph" w:styleId="aa">
    <w:name w:val="Closing"/>
    <w:basedOn w:val="a"/>
    <w:rsid w:val="000A159C"/>
    <w:pPr>
      <w:ind w:leftChars="1800" w:left="100"/>
    </w:pPr>
    <w:rPr>
      <w:rFonts w:eastAsia="標楷體"/>
      <w:sz w:val="32"/>
      <w:szCs w:val="32"/>
    </w:rPr>
  </w:style>
  <w:style w:type="paragraph" w:styleId="ab">
    <w:name w:val="header"/>
    <w:basedOn w:val="a"/>
    <w:rsid w:val="00CE7F48"/>
    <w:pPr>
      <w:tabs>
        <w:tab w:val="center" w:pos="4153"/>
        <w:tab w:val="right" w:pos="8306"/>
      </w:tabs>
      <w:snapToGrid w:val="0"/>
    </w:pPr>
    <w:rPr>
      <w:sz w:val="20"/>
      <w:szCs w:val="20"/>
    </w:rPr>
  </w:style>
  <w:style w:type="paragraph" w:styleId="ac">
    <w:name w:val="footer"/>
    <w:basedOn w:val="a"/>
    <w:rsid w:val="00CE7F48"/>
    <w:pPr>
      <w:tabs>
        <w:tab w:val="center" w:pos="4153"/>
        <w:tab w:val="right" w:pos="8306"/>
      </w:tabs>
      <w:snapToGrid w:val="0"/>
    </w:pPr>
    <w:rPr>
      <w:sz w:val="20"/>
      <w:szCs w:val="20"/>
    </w:rPr>
  </w:style>
  <w:style w:type="character" w:styleId="ad">
    <w:name w:val="page number"/>
    <w:basedOn w:val="a0"/>
    <w:rsid w:val="00CE7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yokohamatire.com.tw/qa.asp"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eb2.nmns.edu.tw/PubLib/NewsLetter/90/164/10-2.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zh.wikipedia.org/wiki/%E7%94%B5%E5%8A%A8%E6%9C%B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kyicvs.kh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1422</Words>
  <Characters>8111</Characters>
  <Application>Microsoft Office Word</Application>
  <DocSecurity>0</DocSecurity>
  <Lines>67</Lines>
  <Paragraphs>19</Paragraphs>
  <ScaleCrop>false</ScaleCrop>
  <Company>Yoshikuni  Kenta</Company>
  <LinksUpToDate>false</LinksUpToDate>
  <CharactersWithSpaces>9514</CharactersWithSpaces>
  <SharedDoc>false</SharedDoc>
  <HLinks>
    <vt:vector size="24" baseType="variant">
      <vt:variant>
        <vt:i4>655445</vt:i4>
      </vt:variant>
      <vt:variant>
        <vt:i4>12</vt:i4>
      </vt:variant>
      <vt:variant>
        <vt:i4>0</vt:i4>
      </vt:variant>
      <vt:variant>
        <vt:i4>5</vt:i4>
      </vt:variant>
      <vt:variant>
        <vt:lpwstr>http://www.kyicvs.khc.edu.tw/</vt:lpwstr>
      </vt:variant>
      <vt:variant>
        <vt:lpwstr/>
      </vt:variant>
      <vt:variant>
        <vt:i4>393225</vt:i4>
      </vt:variant>
      <vt:variant>
        <vt:i4>9</vt:i4>
      </vt:variant>
      <vt:variant>
        <vt:i4>0</vt:i4>
      </vt:variant>
      <vt:variant>
        <vt:i4>5</vt:i4>
      </vt:variant>
      <vt:variant>
        <vt:lpwstr>http://web2.nmns.edu.tw/PubLib/NewsLetter/90/164/10-2.htm</vt:lpwstr>
      </vt:variant>
      <vt:variant>
        <vt:lpwstr/>
      </vt:variant>
      <vt:variant>
        <vt:i4>1376337</vt:i4>
      </vt:variant>
      <vt:variant>
        <vt:i4>6</vt:i4>
      </vt:variant>
      <vt:variant>
        <vt:i4>0</vt:i4>
      </vt:variant>
      <vt:variant>
        <vt:i4>5</vt:i4>
      </vt:variant>
      <vt:variant>
        <vt:lpwstr>http://zh.wikipedia.org/wiki/%E7%94%B5%E5%8A%A8%E6%9C%BA</vt:lpwstr>
      </vt:variant>
      <vt:variant>
        <vt:lpwstr/>
      </vt:variant>
      <vt:variant>
        <vt:i4>917513</vt:i4>
      </vt:variant>
      <vt:variant>
        <vt:i4>3</vt:i4>
      </vt:variant>
      <vt:variant>
        <vt:i4>0</vt:i4>
      </vt:variant>
      <vt:variant>
        <vt:i4>5</vt:i4>
      </vt:variant>
      <vt:variant>
        <vt:lpwstr>http://www.yokohamatire.com.tw/qa.asp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吉國健太</dc:creator>
  <cp:lastModifiedBy>boy</cp:lastModifiedBy>
  <cp:revision>2</cp:revision>
  <cp:lastPrinted>2012-05-14T12:29:00Z</cp:lastPrinted>
  <dcterms:created xsi:type="dcterms:W3CDTF">2014-08-05T04:34:00Z</dcterms:created>
  <dcterms:modified xsi:type="dcterms:W3CDTF">2014-08-05T04:34:00Z</dcterms:modified>
</cp:coreProperties>
</file>