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71" w:rsidRPr="00FE6060" w:rsidRDefault="002B0771" w:rsidP="002B0771">
      <w:pPr>
        <w:snapToGrid w:val="0"/>
        <w:ind w:firstLineChars="100" w:firstLine="36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E6060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0"/>
        <w:gridCol w:w="2924"/>
        <w:gridCol w:w="2355"/>
        <w:gridCol w:w="1559"/>
        <w:gridCol w:w="2060"/>
      </w:tblGrid>
      <w:tr w:rsidR="002B0771" w:rsidRPr="00FE6060" w:rsidTr="00117456">
        <w:trPr>
          <w:trHeight w:val="567"/>
          <w:jc w:val="center"/>
        </w:trPr>
        <w:tc>
          <w:tcPr>
            <w:tcW w:w="1460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98" w:type="dxa"/>
            <w:gridSpan w:val="4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電機科三年級專題製作期初實務研習</w:t>
            </w:r>
            <w:bookmarkEnd w:id="0"/>
          </w:p>
        </w:tc>
      </w:tr>
      <w:tr w:rsidR="002B0771" w:rsidRPr="00FE6060" w:rsidTr="00117456">
        <w:trPr>
          <w:trHeight w:val="567"/>
          <w:jc w:val="center"/>
        </w:trPr>
        <w:tc>
          <w:tcPr>
            <w:tcW w:w="1460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24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355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619" w:type="dxa"/>
            <w:gridSpan w:val="2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本校圖書館</w:t>
            </w:r>
          </w:p>
        </w:tc>
      </w:tr>
      <w:tr w:rsidR="002B0771" w:rsidRPr="00FE6060" w:rsidTr="00117456">
        <w:trPr>
          <w:trHeight w:val="898"/>
          <w:jc w:val="center"/>
        </w:trPr>
        <w:tc>
          <w:tcPr>
            <w:tcW w:w="1460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279" w:type="dxa"/>
            <w:gridSpan w:val="2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102年11月13日，共2小時</w:t>
            </w:r>
          </w:p>
        </w:tc>
        <w:tc>
          <w:tcPr>
            <w:tcW w:w="1559" w:type="dxa"/>
            <w:vAlign w:val="center"/>
          </w:tcPr>
          <w:p w:rsidR="002B0771" w:rsidRPr="00FE6060" w:rsidRDefault="002B0771" w:rsidP="00117456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2060" w:type="dxa"/>
            <w:vAlign w:val="center"/>
          </w:tcPr>
          <w:p w:rsidR="002B0771" w:rsidRPr="00FE6060" w:rsidRDefault="002B0771" w:rsidP="00117456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教師人數:6人</w:t>
            </w:r>
          </w:p>
        </w:tc>
      </w:tr>
      <w:tr w:rsidR="002B0771" w:rsidRPr="00FE6060" w:rsidTr="00117456">
        <w:trPr>
          <w:trHeight w:val="510"/>
          <w:jc w:val="center"/>
        </w:trPr>
        <w:tc>
          <w:tcPr>
            <w:tcW w:w="1460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98" w:type="dxa"/>
            <w:gridSpan w:val="4"/>
            <w:vAlign w:val="center"/>
          </w:tcPr>
          <w:p w:rsidR="002B0771" w:rsidRPr="00FE6060" w:rsidRDefault="002B0771" w:rsidP="00117456">
            <w:pPr>
              <w:spacing w:line="36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1.增進教師專題製作相關技能及知識，以利運用在往後課堂教學上。</w:t>
            </w:r>
          </w:p>
          <w:p w:rsidR="002B0771" w:rsidRPr="00FE6060" w:rsidRDefault="002B0771" w:rsidP="00117456">
            <w:pPr>
              <w:spacing w:line="440" w:lineRule="exact"/>
              <w:jc w:val="both"/>
              <w:rPr>
                <w:rFonts w:ascii="標楷體" w:eastAsia="標楷體" w:hAnsi="標楷體" w:cs="Times" w:hint="eastAsia"/>
                <w:color w:val="000000"/>
                <w:kern w:val="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2.教授指導學生專題方向，讓學生的專題能更符合專題製作目的。</w:t>
            </w:r>
          </w:p>
        </w:tc>
      </w:tr>
      <w:tr w:rsidR="002B0771" w:rsidRPr="00FE6060" w:rsidTr="00117456">
        <w:trPr>
          <w:trHeight w:val="510"/>
          <w:jc w:val="center"/>
        </w:trPr>
        <w:tc>
          <w:tcPr>
            <w:tcW w:w="1460" w:type="dxa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98" w:type="dxa"/>
            <w:gridSpan w:val="4"/>
            <w:vAlign w:val="center"/>
          </w:tcPr>
          <w:p w:rsidR="002B0771" w:rsidRPr="00FE6060" w:rsidRDefault="002B0771" w:rsidP="00117456">
            <w:pPr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專業的職能上的提升，更是從老師做起，精益求精地將更好的技術傳授予學生。</w:t>
            </w:r>
          </w:p>
          <w:p w:rsidR="002B0771" w:rsidRPr="00FE6060" w:rsidRDefault="002B0771" w:rsidP="00117456">
            <w:pPr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本校於102年11月13日，電機科辦理了電機科三年級專題製作期初實務研習-電機科教師專題研究發表」，由高苑科大潘教授與王教授來發表。 </w:t>
            </w:r>
          </w:p>
          <w:p w:rsidR="002B0771" w:rsidRPr="00FE6060" w:rsidRDefault="002B0771" w:rsidP="00117456">
            <w:pPr>
              <w:spacing w:line="440" w:lineRule="exact"/>
              <w:ind w:leftChars="-48" w:left="-113" w:hanging="2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FE6060">
              <w:rPr>
                <w:rFonts w:eastAsia="標楷體" w:hint="eastAsia"/>
                <w:color w:val="000000"/>
                <w:sz w:val="28"/>
              </w:rPr>
              <w:t>本活動主要目的：</w:t>
            </w:r>
          </w:p>
          <w:p w:rsidR="002B0771" w:rsidRPr="00FE6060" w:rsidRDefault="002B0771" w:rsidP="00117456">
            <w:pPr>
              <w:numPr>
                <w:ilvl w:val="0"/>
                <w:numId w:val="1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充實多元知能融入創意教學，運用資訊科技輔助學生學習，</w:t>
            </w:r>
          </w:p>
          <w:p w:rsidR="002B0771" w:rsidRPr="00FE6060" w:rsidRDefault="002B0771" w:rsidP="00117456">
            <w:pPr>
              <w:spacing w:line="440" w:lineRule="exact"/>
              <w:ind w:left="1478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提昇教師數位教材製作能力。</w:t>
            </w:r>
          </w:p>
          <w:p w:rsidR="002B0771" w:rsidRPr="00FE6060" w:rsidRDefault="002B0771" w:rsidP="00117456">
            <w:pPr>
              <w:numPr>
                <w:ilvl w:val="0"/>
                <w:numId w:val="1"/>
              </w:num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鼓勵學校教師利用課餘進修、研習，增進教學知能以提高教</w:t>
            </w:r>
          </w:p>
          <w:p w:rsidR="002B0771" w:rsidRPr="00FE6060" w:rsidRDefault="002B0771" w:rsidP="00117456">
            <w:pPr>
              <w:spacing w:line="440" w:lineRule="exact"/>
              <w:ind w:left="1478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>學效果，營造校內進修風氣。</w:t>
            </w:r>
          </w:p>
          <w:p w:rsidR="002B0771" w:rsidRPr="00FE6060" w:rsidRDefault="002B0771" w:rsidP="00117456">
            <w:pPr>
              <w:spacing w:line="440" w:lineRule="exact"/>
              <w:ind w:leftChars="-34" w:left="-58" w:hanging="24"/>
              <w:rPr>
                <w:rFonts w:eastAsia="標楷體" w:hint="eastAsia"/>
                <w:color w:val="000000"/>
                <w:sz w:val="28"/>
              </w:rPr>
            </w:pPr>
            <w:r w:rsidRPr="00FE6060">
              <w:rPr>
                <w:rFonts w:eastAsia="標楷體" w:hint="eastAsia"/>
                <w:color w:val="000000"/>
                <w:sz w:val="28"/>
              </w:rPr>
              <w:t xml:space="preserve">      </w:t>
            </w:r>
            <w:r w:rsidRPr="00FE6060">
              <w:rPr>
                <w:rFonts w:eastAsia="標楷體" w:hint="eastAsia"/>
                <w:color w:val="000000"/>
                <w:sz w:val="28"/>
              </w:rPr>
              <w:t>三、增進教師教學知能，改良教學方式，提供學生多元學習管道。</w:t>
            </w: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活動的進行，首先由</w:t>
            </w:r>
            <w:r w:rsidRPr="00FE6060">
              <w:rPr>
                <w:rFonts w:eastAsia="標楷體" w:hint="eastAsia"/>
                <w:color w:val="000000"/>
                <w:sz w:val="28"/>
              </w:rPr>
              <w:t>電機科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主任向師參與研習教師們說明研習內</w:t>
            </w: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容。接著由</w:t>
            </w:r>
            <w:r w:rsidRPr="00FE6060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教授進行專題報告</w:t>
            </w: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，過程中教師之間互相討論及研究，教師群們彼此收穫甚豐，正達到了此活動的目的。</w:t>
            </w:r>
          </w:p>
          <w:p w:rsidR="002B0771" w:rsidRPr="00FE6060" w:rsidRDefault="002B0771" w:rsidP="00117456">
            <w:pPr>
              <w:widowControl/>
              <w:snapToGrid w:val="0"/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E60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優質的老師將造就優質的學生，更成就了優質的高英工商。</w:t>
            </w: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B0771" w:rsidRPr="00FE6060" w:rsidRDefault="002B0771" w:rsidP="00117456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:rsidR="002B0771" w:rsidRPr="00FE6060" w:rsidRDefault="002B0771" w:rsidP="002B0771">
      <w:pPr>
        <w:rPr>
          <w:rFonts w:ascii="標楷體" w:eastAsia="標楷體" w:hAnsi="標楷體" w:hint="eastAsia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2"/>
        <w:gridCol w:w="10"/>
        <w:gridCol w:w="3791"/>
        <w:gridCol w:w="1323"/>
        <w:gridCol w:w="3902"/>
      </w:tblGrid>
      <w:tr w:rsidR="002B0771" w:rsidRPr="00FE6060" w:rsidTr="00117456">
        <w:trPr>
          <w:trHeight w:val="3752"/>
          <w:jc w:val="center"/>
        </w:trPr>
        <w:tc>
          <w:tcPr>
            <w:tcW w:w="5133" w:type="dxa"/>
            <w:gridSpan w:val="3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sz w:val="28"/>
              </w:rPr>
              <w:drawing>
                <wp:inline distT="0" distB="0" distL="0" distR="0">
                  <wp:extent cx="2658110" cy="1998980"/>
                  <wp:effectExtent l="0" t="0" r="8890" b="1270"/>
                  <wp:docPr id="6" name="圖片 6" descr="IMG_2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9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sz w:val="28"/>
              </w:rPr>
              <w:drawing>
                <wp:inline distT="0" distB="0" distL="0" distR="0">
                  <wp:extent cx="2658110" cy="1998980"/>
                  <wp:effectExtent l="0" t="0" r="8890" b="1270"/>
                  <wp:docPr id="5" name="圖片 5" descr="IMG_2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9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771" w:rsidRPr="00FE6060" w:rsidTr="00117456">
        <w:trPr>
          <w:trHeight w:val="461"/>
          <w:jc w:val="center"/>
        </w:trPr>
        <w:tc>
          <w:tcPr>
            <w:tcW w:w="1342" w:type="dxa"/>
            <w:gridSpan w:val="2"/>
            <w:vAlign w:val="center"/>
          </w:tcPr>
          <w:p w:rsidR="002B0771" w:rsidRPr="00FE6060" w:rsidRDefault="002B077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91" w:type="dxa"/>
            <w:vAlign w:val="center"/>
          </w:tcPr>
          <w:p w:rsidR="002B0771" w:rsidRPr="00FE6060" w:rsidRDefault="002B077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0"/>
                <w:szCs w:val="20"/>
              </w:rPr>
            </w:pPr>
            <w:r w:rsidRPr="00FE6060">
              <w:rPr>
                <w:rFonts w:eastAsia="標楷體" w:hint="eastAsia"/>
                <w:color w:val="000000"/>
              </w:rPr>
              <w:t>主任開場</w:t>
            </w:r>
          </w:p>
        </w:tc>
        <w:tc>
          <w:tcPr>
            <w:tcW w:w="1323" w:type="dxa"/>
            <w:vAlign w:val="center"/>
          </w:tcPr>
          <w:p w:rsidR="002B0771" w:rsidRPr="00FE6060" w:rsidRDefault="002B077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02" w:type="dxa"/>
            <w:vAlign w:val="center"/>
          </w:tcPr>
          <w:p w:rsidR="002B0771" w:rsidRPr="00FE6060" w:rsidRDefault="002B0771" w:rsidP="00117456">
            <w:pPr>
              <w:snapToGrid w:val="0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FE6060">
              <w:rPr>
                <w:rFonts w:eastAsia="標楷體" w:hint="eastAsia"/>
                <w:color w:val="000000"/>
              </w:rPr>
              <w:t>教授演講</w:t>
            </w:r>
          </w:p>
        </w:tc>
      </w:tr>
      <w:tr w:rsidR="002B0771" w:rsidRPr="00FE6060" w:rsidTr="00117456">
        <w:trPr>
          <w:trHeight w:val="3924"/>
          <w:jc w:val="center"/>
        </w:trPr>
        <w:tc>
          <w:tcPr>
            <w:tcW w:w="5133" w:type="dxa"/>
            <w:gridSpan w:val="3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sz w:val="28"/>
              </w:rPr>
              <w:drawing>
                <wp:inline distT="0" distB="0" distL="0" distR="0">
                  <wp:extent cx="2658110" cy="1998980"/>
                  <wp:effectExtent l="0" t="0" r="8890" b="1270"/>
                  <wp:docPr id="4" name="圖片 4" descr="IMG_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9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sz w:val="28"/>
              </w:rPr>
              <w:drawing>
                <wp:inline distT="0" distB="0" distL="0" distR="0">
                  <wp:extent cx="2722245" cy="2041525"/>
                  <wp:effectExtent l="0" t="0" r="1905" b="0"/>
                  <wp:docPr id="3" name="圖片 3" descr="IMG_2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204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771" w:rsidRPr="00FE6060" w:rsidTr="00117456">
        <w:trPr>
          <w:trHeight w:val="478"/>
          <w:jc w:val="center"/>
        </w:trPr>
        <w:tc>
          <w:tcPr>
            <w:tcW w:w="1332" w:type="dxa"/>
            <w:vAlign w:val="center"/>
          </w:tcPr>
          <w:p w:rsidR="002B0771" w:rsidRPr="00FE6060" w:rsidRDefault="002B077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801" w:type="dxa"/>
            <w:gridSpan w:val="2"/>
            <w:vAlign w:val="center"/>
          </w:tcPr>
          <w:p w:rsidR="002B0771" w:rsidRPr="00FE6060" w:rsidRDefault="002B077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FE6060">
              <w:rPr>
                <w:rFonts w:eastAsia="標楷體" w:hint="eastAsia"/>
                <w:color w:val="000000"/>
              </w:rPr>
              <w:t>教授演講</w:t>
            </w:r>
          </w:p>
        </w:tc>
        <w:tc>
          <w:tcPr>
            <w:tcW w:w="1323" w:type="dxa"/>
            <w:vAlign w:val="center"/>
          </w:tcPr>
          <w:p w:rsidR="002B0771" w:rsidRPr="00FE6060" w:rsidRDefault="002B077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02" w:type="dxa"/>
            <w:vAlign w:val="center"/>
          </w:tcPr>
          <w:p w:rsidR="002B0771" w:rsidRPr="00FE6060" w:rsidRDefault="002B077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</w:rPr>
              <w:t>教授演講</w:t>
            </w:r>
          </w:p>
        </w:tc>
      </w:tr>
      <w:tr w:rsidR="002B0771" w:rsidRPr="00FE6060" w:rsidTr="00117456">
        <w:trPr>
          <w:trHeight w:val="3924"/>
          <w:jc w:val="center"/>
        </w:trPr>
        <w:tc>
          <w:tcPr>
            <w:tcW w:w="5133" w:type="dxa"/>
            <w:gridSpan w:val="3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sz w:val="28"/>
              </w:rPr>
              <w:drawing>
                <wp:inline distT="0" distB="0" distL="0" distR="0">
                  <wp:extent cx="2658110" cy="1998980"/>
                  <wp:effectExtent l="0" t="0" r="8890" b="1270"/>
                  <wp:docPr id="2" name="圖片 2" descr="IMG_2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2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110" cy="199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  <w:gridSpan w:val="2"/>
            <w:vAlign w:val="center"/>
          </w:tcPr>
          <w:p w:rsidR="002B0771" w:rsidRPr="00FE6060" w:rsidRDefault="002B0771" w:rsidP="001174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eastAsia="標楷體" w:hint="eastAsia"/>
                <w:noProof/>
                <w:color w:val="000000"/>
                <w:sz w:val="28"/>
              </w:rPr>
              <w:drawing>
                <wp:inline distT="0" distB="0" distL="0" distR="0">
                  <wp:extent cx="2722245" cy="2041525"/>
                  <wp:effectExtent l="0" t="0" r="1905" b="0"/>
                  <wp:docPr id="1" name="圖片 1" descr="IMG_2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2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204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771" w:rsidRPr="00FE6060" w:rsidTr="00117456">
        <w:trPr>
          <w:trHeight w:val="300"/>
          <w:jc w:val="center"/>
        </w:trPr>
        <w:tc>
          <w:tcPr>
            <w:tcW w:w="1332" w:type="dxa"/>
            <w:vAlign w:val="center"/>
          </w:tcPr>
          <w:p w:rsidR="002B0771" w:rsidRPr="00FE6060" w:rsidRDefault="002B077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801" w:type="dxa"/>
            <w:gridSpan w:val="2"/>
            <w:vAlign w:val="center"/>
          </w:tcPr>
          <w:p w:rsidR="002B0771" w:rsidRPr="00FE6060" w:rsidRDefault="002B077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FE6060">
              <w:rPr>
                <w:rFonts w:eastAsia="標楷體" w:hint="eastAsia"/>
                <w:color w:val="000000"/>
              </w:rPr>
              <w:t>教授演講</w:t>
            </w:r>
          </w:p>
        </w:tc>
        <w:tc>
          <w:tcPr>
            <w:tcW w:w="1323" w:type="dxa"/>
            <w:vAlign w:val="center"/>
          </w:tcPr>
          <w:p w:rsidR="002B0771" w:rsidRPr="00FE6060" w:rsidRDefault="002B0771" w:rsidP="00117456">
            <w:pPr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FE6060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02" w:type="dxa"/>
            <w:vAlign w:val="center"/>
          </w:tcPr>
          <w:p w:rsidR="002B0771" w:rsidRPr="00FE6060" w:rsidRDefault="002B0771" w:rsidP="00117456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FE6060">
              <w:rPr>
                <w:rFonts w:eastAsia="標楷體" w:hint="eastAsia"/>
                <w:color w:val="000000"/>
              </w:rPr>
              <w:t>教授演講</w:t>
            </w:r>
          </w:p>
        </w:tc>
      </w:tr>
    </w:tbl>
    <w:p w:rsidR="002B0771" w:rsidRPr="00FE6060" w:rsidRDefault="002B0771" w:rsidP="002B0771">
      <w:pPr>
        <w:jc w:val="center"/>
        <w:rPr>
          <w:rFonts w:ascii="標楷體" w:eastAsia="標楷體" w:hAnsi="標楷體" w:hint="eastAsia"/>
          <w:color w:val="000000"/>
        </w:rPr>
      </w:pPr>
    </w:p>
    <w:p w:rsidR="002E1C6C" w:rsidRDefault="002E1C6C"/>
    <w:sectPr w:rsidR="002E1C6C" w:rsidSect="002B07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47B9"/>
    <w:multiLevelType w:val="hybridMultilevel"/>
    <w:tmpl w:val="3C8ADA8A"/>
    <w:lvl w:ilvl="0" w:tplc="1ED8CEEE">
      <w:start w:val="1"/>
      <w:numFmt w:val="taiwaneseCountingThousand"/>
      <w:lvlText w:val="%1、"/>
      <w:lvlJc w:val="left"/>
      <w:pPr>
        <w:ind w:left="1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1"/>
    <w:rsid w:val="002B0771"/>
    <w:rsid w:val="002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07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SYNNEX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2014-08-13T02:48:00Z</dcterms:created>
  <dcterms:modified xsi:type="dcterms:W3CDTF">2014-08-13T02:48:00Z</dcterms:modified>
</cp:coreProperties>
</file>