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C05" w:rsidRPr="009909FE" w:rsidRDefault="000D4C05" w:rsidP="000D4C05">
      <w:pPr>
        <w:spacing w:line="480" w:lineRule="exact"/>
        <w:jc w:val="center"/>
        <w:rPr>
          <w:rFonts w:ascii="標楷體" w:eastAsia="標楷體" w:hAnsi="標楷體" w:hint="eastAsia"/>
          <w:b/>
          <w:color w:val="000000"/>
        </w:rPr>
      </w:pPr>
      <w:r w:rsidRPr="009909FE">
        <w:rPr>
          <w:rFonts w:ascii="標楷體" w:eastAsia="標楷體" w:hAnsi="標楷體" w:hint="eastAsia"/>
          <w:b/>
          <w:color w:val="000000"/>
          <w:sz w:val="36"/>
          <w:szCs w:val="36"/>
        </w:rPr>
        <w:t>高英高級工商職業學校辦理102學年度活動成果</w:t>
      </w:r>
    </w:p>
    <w:tbl>
      <w:tblPr>
        <w:tblW w:w="10358" w:type="dxa"/>
        <w:jc w:val="center"/>
        <w:tblInd w:w="8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176"/>
        <w:gridCol w:w="8"/>
        <w:gridCol w:w="301"/>
        <w:gridCol w:w="2988"/>
        <w:gridCol w:w="766"/>
        <w:gridCol w:w="1214"/>
        <w:gridCol w:w="598"/>
        <w:gridCol w:w="1420"/>
        <w:gridCol w:w="1887"/>
      </w:tblGrid>
      <w:tr w:rsidR="000D4C05" w:rsidRPr="009909FE" w:rsidTr="000F284B">
        <w:trPr>
          <w:trHeight w:val="567"/>
          <w:jc w:val="center"/>
        </w:trPr>
        <w:tc>
          <w:tcPr>
            <w:tcW w:w="1485" w:type="dxa"/>
            <w:gridSpan w:val="3"/>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活動名稱</w:t>
            </w:r>
          </w:p>
        </w:tc>
        <w:tc>
          <w:tcPr>
            <w:tcW w:w="8873" w:type="dxa"/>
            <w:gridSpan w:val="6"/>
            <w:shd w:val="clear" w:color="auto" w:fill="auto"/>
            <w:vAlign w:val="center"/>
          </w:tcPr>
          <w:p w:rsidR="000D4C05" w:rsidRPr="009909FE" w:rsidRDefault="000D4C05" w:rsidP="000F284B">
            <w:pPr>
              <w:jc w:val="center"/>
              <w:rPr>
                <w:rFonts w:ascii="標楷體" w:eastAsia="標楷體" w:hAnsi="標楷體"/>
                <w:color w:val="000000"/>
                <w:sz w:val="28"/>
                <w:szCs w:val="28"/>
              </w:rPr>
            </w:pPr>
            <w:bookmarkStart w:id="0" w:name="_GoBack"/>
            <w:r w:rsidRPr="009909FE">
              <w:rPr>
                <w:rFonts w:ascii="標楷體" w:eastAsia="標楷體" w:hAnsi="標楷體" w:hint="eastAsia"/>
                <w:color w:val="000000"/>
                <w:sz w:val="28"/>
                <w:szCs w:val="28"/>
              </w:rPr>
              <w:t>室內配線研習社</w:t>
            </w:r>
            <w:bookmarkEnd w:id="0"/>
          </w:p>
        </w:tc>
      </w:tr>
      <w:tr w:rsidR="000D4C05" w:rsidRPr="009909FE" w:rsidTr="000F284B">
        <w:trPr>
          <w:trHeight w:val="567"/>
          <w:jc w:val="center"/>
        </w:trPr>
        <w:tc>
          <w:tcPr>
            <w:tcW w:w="1485" w:type="dxa"/>
            <w:gridSpan w:val="3"/>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主辦單位</w:t>
            </w:r>
          </w:p>
        </w:tc>
        <w:tc>
          <w:tcPr>
            <w:tcW w:w="2988" w:type="dxa"/>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電機科</w:t>
            </w:r>
          </w:p>
        </w:tc>
        <w:tc>
          <w:tcPr>
            <w:tcW w:w="2578" w:type="dxa"/>
            <w:gridSpan w:val="3"/>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活動地點</w:t>
            </w:r>
          </w:p>
        </w:tc>
        <w:tc>
          <w:tcPr>
            <w:tcW w:w="3307" w:type="dxa"/>
            <w:gridSpan w:val="2"/>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電機綜合工場</w:t>
            </w:r>
          </w:p>
        </w:tc>
      </w:tr>
      <w:tr w:rsidR="000D4C05" w:rsidRPr="009909FE" w:rsidTr="000F284B">
        <w:trPr>
          <w:trHeight w:val="628"/>
          <w:jc w:val="center"/>
        </w:trPr>
        <w:tc>
          <w:tcPr>
            <w:tcW w:w="1485" w:type="dxa"/>
            <w:gridSpan w:val="3"/>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活動日期</w:t>
            </w:r>
          </w:p>
        </w:tc>
        <w:tc>
          <w:tcPr>
            <w:tcW w:w="5566" w:type="dxa"/>
            <w:gridSpan w:val="4"/>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102年</w:t>
            </w:r>
            <w:r w:rsidRPr="009909FE">
              <w:rPr>
                <w:rFonts w:ascii="標楷體" w:eastAsia="標楷體" w:hAnsi="標楷體"/>
                <w:color w:val="000000"/>
                <w:sz w:val="28"/>
                <w:szCs w:val="28"/>
              </w:rPr>
              <w:t>0</w:t>
            </w:r>
            <w:r w:rsidRPr="009909FE">
              <w:rPr>
                <w:rFonts w:ascii="標楷體" w:eastAsia="標楷體" w:hAnsi="標楷體" w:hint="eastAsia"/>
                <w:color w:val="000000"/>
                <w:sz w:val="28"/>
                <w:szCs w:val="28"/>
              </w:rPr>
              <w:t>9月14日至102年1月17日</w:t>
            </w:r>
          </w:p>
        </w:tc>
        <w:tc>
          <w:tcPr>
            <w:tcW w:w="1420" w:type="dxa"/>
            <w:shd w:val="clear" w:color="auto" w:fill="auto"/>
            <w:vAlign w:val="center"/>
          </w:tcPr>
          <w:p w:rsidR="000D4C05" w:rsidRPr="009909FE" w:rsidRDefault="000D4C05" w:rsidP="000F284B">
            <w:pPr>
              <w:spacing w:line="360" w:lineRule="exact"/>
              <w:jc w:val="center"/>
              <w:rPr>
                <w:rFonts w:ascii="標楷體" w:eastAsia="標楷體" w:hAnsi="標楷體"/>
                <w:color w:val="000000"/>
                <w:sz w:val="28"/>
                <w:szCs w:val="28"/>
              </w:rPr>
            </w:pPr>
            <w:r w:rsidRPr="009909FE">
              <w:rPr>
                <w:rFonts w:ascii="標楷體" w:eastAsia="標楷體" w:hAnsi="標楷體" w:hint="eastAsia"/>
                <w:color w:val="000000"/>
                <w:sz w:val="28"/>
                <w:szCs w:val="28"/>
              </w:rPr>
              <w:t>參加人數</w:t>
            </w:r>
          </w:p>
        </w:tc>
        <w:tc>
          <w:tcPr>
            <w:tcW w:w="1887" w:type="dxa"/>
            <w:shd w:val="clear" w:color="auto" w:fill="auto"/>
            <w:vAlign w:val="center"/>
          </w:tcPr>
          <w:p w:rsidR="000D4C05" w:rsidRPr="009909FE" w:rsidRDefault="000D4C05" w:rsidP="000F284B">
            <w:pPr>
              <w:rPr>
                <w:rFonts w:ascii="標楷體" w:eastAsia="標楷體" w:hAnsi="標楷體" w:hint="eastAsia"/>
                <w:color w:val="000000"/>
                <w:sz w:val="28"/>
                <w:szCs w:val="28"/>
              </w:rPr>
            </w:pPr>
            <w:r w:rsidRPr="009909FE">
              <w:rPr>
                <w:rFonts w:ascii="標楷體" w:eastAsia="標楷體" w:hAnsi="標楷體" w:hint="eastAsia"/>
                <w:color w:val="000000"/>
                <w:sz w:val="28"/>
                <w:szCs w:val="28"/>
              </w:rPr>
              <w:t>學生40人</w:t>
            </w:r>
          </w:p>
        </w:tc>
      </w:tr>
      <w:tr w:rsidR="000D4C05" w:rsidRPr="009909FE" w:rsidTr="000F284B">
        <w:trPr>
          <w:trHeight w:val="510"/>
          <w:jc w:val="center"/>
        </w:trPr>
        <w:tc>
          <w:tcPr>
            <w:tcW w:w="1485" w:type="dxa"/>
            <w:gridSpan w:val="3"/>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活動內容</w:t>
            </w:r>
          </w:p>
        </w:tc>
        <w:tc>
          <w:tcPr>
            <w:tcW w:w="8873" w:type="dxa"/>
            <w:gridSpan w:val="6"/>
            <w:shd w:val="clear" w:color="auto" w:fill="auto"/>
            <w:vAlign w:val="center"/>
          </w:tcPr>
          <w:p w:rsidR="000D4C05" w:rsidRPr="009909FE" w:rsidRDefault="000D4C05" w:rsidP="000F284B">
            <w:pPr>
              <w:widowControl/>
              <w:snapToGrid w:val="0"/>
              <w:spacing w:line="440" w:lineRule="exact"/>
              <w:jc w:val="both"/>
              <w:rPr>
                <w:rFonts w:ascii="標楷體" w:eastAsia="標楷體" w:hAnsi="標楷體" w:cs="新細明體"/>
                <w:bCs/>
                <w:color w:val="000000"/>
                <w:kern w:val="0"/>
                <w:sz w:val="28"/>
                <w:szCs w:val="28"/>
              </w:rPr>
            </w:pPr>
            <w:r w:rsidRPr="009909FE">
              <w:rPr>
                <w:rFonts w:ascii="標楷體" w:eastAsia="標楷體" w:hAnsi="標楷體" w:hint="eastAsia"/>
                <w:color w:val="000000"/>
              </w:rPr>
              <w:t xml:space="preserve">    </w:t>
            </w:r>
            <w:r w:rsidRPr="009909FE">
              <w:rPr>
                <w:rFonts w:ascii="標楷體" w:eastAsia="標楷體" w:hAnsi="標楷體" w:hint="eastAsia"/>
                <w:color w:val="000000"/>
                <w:sz w:val="28"/>
                <w:szCs w:val="28"/>
              </w:rPr>
              <w:t>室內配線研習社主要成員為電機科學生，對室內配線實務及設計有興趣之同學參加，研習活動中，不僅學習基本電路配線、配管、</w:t>
            </w:r>
            <w:proofErr w:type="gramStart"/>
            <w:r w:rsidRPr="009909FE">
              <w:rPr>
                <w:rFonts w:ascii="標楷體" w:eastAsia="標楷體" w:hAnsi="標楷體" w:hint="eastAsia"/>
                <w:color w:val="000000"/>
                <w:sz w:val="28"/>
                <w:szCs w:val="28"/>
              </w:rPr>
              <w:t>燈路控制</w:t>
            </w:r>
            <w:proofErr w:type="gramEnd"/>
            <w:r w:rsidRPr="009909FE">
              <w:rPr>
                <w:rFonts w:ascii="標楷體" w:eastAsia="標楷體" w:hAnsi="標楷體" w:hint="eastAsia"/>
                <w:color w:val="000000"/>
                <w:sz w:val="28"/>
                <w:szCs w:val="28"/>
              </w:rPr>
              <w:t>、電機控制箱控制..等等。更著重對各電路動作原理之深入瞭解與相關推廣應用技能，含電纜</w:t>
            </w:r>
            <w:proofErr w:type="gramStart"/>
            <w:r w:rsidRPr="009909FE">
              <w:rPr>
                <w:rFonts w:ascii="標楷體" w:eastAsia="標楷體" w:hAnsi="標楷體" w:hint="eastAsia"/>
                <w:color w:val="000000"/>
                <w:sz w:val="28"/>
                <w:szCs w:val="28"/>
              </w:rPr>
              <w:t>線剝剖</w:t>
            </w:r>
            <w:proofErr w:type="gramEnd"/>
            <w:r w:rsidRPr="009909FE">
              <w:rPr>
                <w:rFonts w:ascii="標楷體" w:eastAsia="標楷體" w:hAnsi="標楷體" w:hint="eastAsia"/>
                <w:color w:val="000000"/>
                <w:sz w:val="28"/>
                <w:szCs w:val="28"/>
              </w:rPr>
              <w:t>、用電器具裝配、PVC管與EMT管製作裝配。同時訓練線路不可漏接又可加速配線速度對負載的配置如單相感應電動機正反轉及感應電動機之極性的判</w:t>
            </w:r>
            <w:r w:rsidRPr="009909FE">
              <w:rPr>
                <w:rFonts w:ascii="標楷體" w:eastAsia="標楷體" w:hAnsi="標楷體"/>
                <w:color w:val="000000"/>
                <w:sz w:val="28"/>
                <w:szCs w:val="28"/>
              </w:rPr>
              <w:t>…</w:t>
            </w:r>
            <w:r w:rsidRPr="009909FE">
              <w:rPr>
                <w:rFonts w:ascii="標楷體" w:eastAsia="標楷體" w:hAnsi="標楷體" w:hint="eastAsia"/>
                <w:color w:val="000000"/>
                <w:sz w:val="28"/>
                <w:szCs w:val="28"/>
              </w:rPr>
              <w:t>等等技能之研習，對日後同學參加技能檢定應能更了解熟悉及通過測驗。</w:t>
            </w:r>
          </w:p>
        </w:tc>
      </w:tr>
      <w:tr w:rsidR="000D4C05" w:rsidRPr="009909FE" w:rsidTr="000F284B">
        <w:trPr>
          <w:trHeight w:val="510"/>
          <w:jc w:val="center"/>
        </w:trPr>
        <w:tc>
          <w:tcPr>
            <w:tcW w:w="1485" w:type="dxa"/>
            <w:gridSpan w:val="3"/>
            <w:shd w:val="clear" w:color="auto" w:fill="auto"/>
            <w:vAlign w:val="center"/>
          </w:tcPr>
          <w:p w:rsidR="000D4C05" w:rsidRPr="009909FE" w:rsidRDefault="000D4C05"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活動摘要</w:t>
            </w:r>
          </w:p>
        </w:tc>
        <w:tc>
          <w:tcPr>
            <w:tcW w:w="8873" w:type="dxa"/>
            <w:gridSpan w:val="6"/>
            <w:shd w:val="clear" w:color="auto" w:fill="auto"/>
            <w:vAlign w:val="center"/>
          </w:tcPr>
          <w:p w:rsidR="000D4C05" w:rsidRPr="009909FE" w:rsidRDefault="000D4C05" w:rsidP="000F284B">
            <w:pPr>
              <w:spacing w:line="440" w:lineRule="exact"/>
              <w:jc w:val="both"/>
              <w:rPr>
                <w:rFonts w:ascii="標楷體" w:eastAsia="標楷體" w:hAnsi="標楷體" w:hint="eastAsia"/>
                <w:color w:val="000000"/>
                <w:sz w:val="28"/>
                <w:szCs w:val="28"/>
              </w:rPr>
            </w:pPr>
            <w:r w:rsidRPr="009909FE">
              <w:rPr>
                <w:rFonts w:ascii="標楷體" w:eastAsia="標楷體" w:hAnsi="標楷體" w:hint="eastAsia"/>
                <w:color w:val="000000"/>
                <w:sz w:val="28"/>
                <w:szCs w:val="28"/>
              </w:rPr>
              <w:t xml:space="preserve">    社團活動實施期間為：102學年度上學期每月第1至3</w:t>
            </w:r>
            <w:proofErr w:type="gramStart"/>
            <w:r w:rsidRPr="009909FE">
              <w:rPr>
                <w:rFonts w:ascii="標楷體" w:eastAsia="標楷體" w:hAnsi="標楷體" w:hint="eastAsia"/>
                <w:color w:val="000000"/>
                <w:sz w:val="28"/>
                <w:szCs w:val="28"/>
              </w:rPr>
              <w:t>週</w:t>
            </w:r>
            <w:proofErr w:type="gramEnd"/>
            <w:r w:rsidRPr="009909FE">
              <w:rPr>
                <w:rFonts w:ascii="標楷體" w:eastAsia="標楷體" w:hAnsi="標楷體" w:hint="eastAsia"/>
                <w:color w:val="000000"/>
                <w:sz w:val="28"/>
                <w:szCs w:val="28"/>
              </w:rPr>
              <w:t>星期五第3、4節。室內配線研習社主要成員為電機科學生，對室內配線實務及設計有興趣之同學參加，研習活動中，不僅學習基本電路配線、配管、</w:t>
            </w:r>
            <w:proofErr w:type="gramStart"/>
            <w:r w:rsidRPr="009909FE">
              <w:rPr>
                <w:rFonts w:ascii="標楷體" w:eastAsia="標楷體" w:hAnsi="標楷體" w:hint="eastAsia"/>
                <w:color w:val="000000"/>
                <w:sz w:val="28"/>
                <w:szCs w:val="28"/>
              </w:rPr>
              <w:t>燈路控制</w:t>
            </w:r>
            <w:proofErr w:type="gramEnd"/>
            <w:r w:rsidRPr="009909FE">
              <w:rPr>
                <w:rFonts w:ascii="標楷體" w:eastAsia="標楷體" w:hAnsi="標楷體" w:hint="eastAsia"/>
                <w:color w:val="000000"/>
                <w:sz w:val="28"/>
                <w:szCs w:val="28"/>
              </w:rPr>
              <w:t>、電機控制箱控制..等等。更著重對各電路動作原理之深入瞭解與相關推廣應用技能，含電纜</w:t>
            </w:r>
            <w:proofErr w:type="gramStart"/>
            <w:r w:rsidRPr="009909FE">
              <w:rPr>
                <w:rFonts w:ascii="標楷體" w:eastAsia="標楷體" w:hAnsi="標楷體" w:hint="eastAsia"/>
                <w:color w:val="000000"/>
                <w:sz w:val="28"/>
                <w:szCs w:val="28"/>
              </w:rPr>
              <w:t>線剝剖</w:t>
            </w:r>
            <w:proofErr w:type="gramEnd"/>
            <w:r w:rsidRPr="009909FE">
              <w:rPr>
                <w:rFonts w:ascii="標楷體" w:eastAsia="標楷體" w:hAnsi="標楷體" w:hint="eastAsia"/>
                <w:color w:val="000000"/>
                <w:sz w:val="28"/>
                <w:szCs w:val="28"/>
              </w:rPr>
              <w:t xml:space="preserve">、用電器具裝配、PVC管與EMT管製作裝配。同時訓練線路不可漏接又可加速配線速度對負載的配置如單相感應電動機正反轉及感應電動機之極性的判…等等技能之研習，對日後同學參加技能檢定應能更了解熟悉及通過測驗。 </w:t>
            </w:r>
          </w:p>
          <w:p w:rsidR="000D4C05" w:rsidRPr="009909FE" w:rsidRDefault="000D4C05" w:rsidP="000F284B">
            <w:pPr>
              <w:spacing w:line="440" w:lineRule="exact"/>
              <w:jc w:val="both"/>
              <w:rPr>
                <w:rFonts w:ascii="標楷體" w:eastAsia="標楷體" w:hAnsi="標楷體" w:hint="eastAsia"/>
                <w:color w:val="000000"/>
                <w:sz w:val="28"/>
                <w:szCs w:val="28"/>
              </w:rPr>
            </w:pPr>
            <w:r w:rsidRPr="009909FE">
              <w:rPr>
                <w:rFonts w:ascii="標楷體" w:eastAsia="標楷體" w:hAnsi="標楷體" w:hint="eastAsia"/>
                <w:color w:val="000000"/>
                <w:sz w:val="28"/>
                <w:szCs w:val="28"/>
              </w:rPr>
              <w:t xml:space="preserve">    社團由本校蘇志雄老師擔任此課程，張老師活潑、專業教學讓學生受益匪淺。社團活動主要目的：讓學生學習多種技能，發揮潛在才藝，培養美育情操，修習內在涵養，鍛鍊強健體魄，增進同學情誼，充實休閒生活。 </w:t>
            </w:r>
          </w:p>
          <w:p w:rsidR="000D4C05" w:rsidRPr="009909FE" w:rsidRDefault="000D4C05" w:rsidP="000F284B">
            <w:pPr>
              <w:widowControl/>
              <w:snapToGrid w:val="0"/>
              <w:spacing w:line="440" w:lineRule="exact"/>
              <w:jc w:val="both"/>
              <w:rPr>
                <w:rFonts w:ascii="標楷體" w:eastAsia="標楷體" w:hAnsi="標楷體" w:cs="新細明體" w:hint="eastAsia"/>
                <w:bCs/>
                <w:color w:val="000000"/>
                <w:kern w:val="0"/>
                <w:sz w:val="28"/>
                <w:szCs w:val="28"/>
              </w:rPr>
            </w:pPr>
            <w:r w:rsidRPr="009909FE">
              <w:rPr>
                <w:rFonts w:ascii="標楷體" w:eastAsia="標楷體" w:hAnsi="標楷體" w:hint="eastAsia"/>
                <w:color w:val="000000"/>
                <w:sz w:val="28"/>
                <w:szCs w:val="28"/>
              </w:rPr>
              <w:t xml:space="preserve">    學校用心辦社團活動，希望同學能在正式編排課程外，吸收多元的知識，增長見聞，期望同學珍惜、認真學習。</w:t>
            </w:r>
          </w:p>
          <w:p w:rsidR="000D4C05" w:rsidRPr="009909FE" w:rsidRDefault="000D4C05" w:rsidP="000F284B">
            <w:pPr>
              <w:widowControl/>
              <w:snapToGrid w:val="0"/>
              <w:spacing w:line="440" w:lineRule="exact"/>
              <w:jc w:val="both"/>
              <w:rPr>
                <w:rFonts w:ascii="標楷體" w:eastAsia="標楷體" w:hAnsi="標楷體" w:cs="新細明體" w:hint="eastAsia"/>
                <w:bCs/>
                <w:color w:val="000000"/>
                <w:kern w:val="0"/>
                <w:sz w:val="28"/>
                <w:szCs w:val="28"/>
              </w:rPr>
            </w:pPr>
          </w:p>
        </w:tc>
      </w:tr>
      <w:tr w:rsidR="000D4C05" w:rsidRPr="009909FE" w:rsidTr="000F284B">
        <w:trPr>
          <w:trHeight w:val="4118"/>
          <w:jc w:val="center"/>
        </w:trPr>
        <w:tc>
          <w:tcPr>
            <w:tcW w:w="5239" w:type="dxa"/>
            <w:gridSpan w:val="5"/>
            <w:shd w:val="clear" w:color="auto" w:fill="auto"/>
            <w:vAlign w:val="center"/>
          </w:tcPr>
          <w:p w:rsidR="000D4C05" w:rsidRPr="009909FE" w:rsidRDefault="000D4C05" w:rsidP="000F284B">
            <w:pPr>
              <w:jc w:val="center"/>
              <w:rPr>
                <w:rFonts w:ascii="標楷體" w:eastAsia="標楷體" w:hAnsi="標楷體"/>
                <w:color w:val="000000"/>
              </w:rPr>
            </w:pPr>
            <w:r w:rsidRPr="009909FE">
              <w:rPr>
                <w:rFonts w:ascii="標楷體" w:eastAsia="標楷體" w:hAnsi="標楷體"/>
                <w:color w:val="000000"/>
              </w:rPr>
              <w:lastRenderedPageBreak/>
              <w:br w:type="page"/>
            </w:r>
            <w:r>
              <w:rPr>
                <w:rFonts w:ascii="標楷體" w:eastAsia="標楷體" w:hAnsi="標楷體"/>
                <w:noProof/>
                <w:color w:val="000000"/>
              </w:rPr>
              <w:drawing>
                <wp:inline distT="0" distB="0" distL="0" distR="0">
                  <wp:extent cx="2942590" cy="2209165"/>
                  <wp:effectExtent l="0" t="0" r="0" b="635"/>
                  <wp:docPr id="96" name="圖片 96" descr="IMG_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IMG_35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2590" cy="2209165"/>
                          </a:xfrm>
                          <a:prstGeom prst="rect">
                            <a:avLst/>
                          </a:prstGeom>
                          <a:noFill/>
                          <a:ln>
                            <a:noFill/>
                          </a:ln>
                        </pic:spPr>
                      </pic:pic>
                    </a:graphicData>
                  </a:graphic>
                </wp:inline>
              </w:drawing>
            </w:r>
          </w:p>
        </w:tc>
        <w:tc>
          <w:tcPr>
            <w:tcW w:w="5119" w:type="dxa"/>
            <w:gridSpan w:val="4"/>
            <w:shd w:val="clear" w:color="auto" w:fill="auto"/>
            <w:vAlign w:val="center"/>
          </w:tcPr>
          <w:p w:rsidR="000D4C05" w:rsidRPr="009909FE" w:rsidRDefault="000D4C05"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2590" cy="2209165"/>
                  <wp:effectExtent l="0" t="0" r="0" b="635"/>
                  <wp:docPr id="95" name="圖片 95" descr="IMG_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IMG_35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2590" cy="2209165"/>
                          </a:xfrm>
                          <a:prstGeom prst="rect">
                            <a:avLst/>
                          </a:prstGeom>
                          <a:noFill/>
                          <a:ln>
                            <a:noFill/>
                          </a:ln>
                        </pic:spPr>
                      </pic:pic>
                    </a:graphicData>
                  </a:graphic>
                </wp:inline>
              </w:drawing>
            </w:r>
          </w:p>
        </w:tc>
      </w:tr>
      <w:tr w:rsidR="000D4C05" w:rsidRPr="009909FE" w:rsidTr="000F284B">
        <w:trPr>
          <w:trHeight w:val="347"/>
          <w:jc w:val="center"/>
        </w:trPr>
        <w:tc>
          <w:tcPr>
            <w:tcW w:w="1176" w:type="dxa"/>
            <w:shd w:val="clear" w:color="auto" w:fill="auto"/>
            <w:vAlign w:val="center"/>
          </w:tcPr>
          <w:p w:rsidR="000D4C05" w:rsidRPr="009909FE" w:rsidRDefault="000D4C05" w:rsidP="000F284B">
            <w:pPr>
              <w:ind w:rightChars="-39" w:right="-94"/>
              <w:jc w:val="both"/>
              <w:rPr>
                <w:rFonts w:ascii="標楷體" w:eastAsia="標楷體" w:hAnsi="標楷體"/>
                <w:b/>
                <w:color w:val="000000"/>
              </w:rPr>
            </w:pPr>
            <w:r w:rsidRPr="009909FE">
              <w:rPr>
                <w:rFonts w:ascii="標楷體" w:eastAsia="標楷體" w:hAnsi="標楷體" w:hint="eastAsia"/>
                <w:b/>
                <w:color w:val="000000"/>
              </w:rPr>
              <w:t>照片說明</w:t>
            </w:r>
          </w:p>
        </w:tc>
        <w:tc>
          <w:tcPr>
            <w:tcW w:w="4063" w:type="dxa"/>
            <w:gridSpan w:val="4"/>
            <w:shd w:val="clear" w:color="auto" w:fill="auto"/>
            <w:vAlign w:val="center"/>
          </w:tcPr>
          <w:p w:rsidR="000D4C05" w:rsidRPr="009909FE" w:rsidRDefault="000D4C05" w:rsidP="000F284B">
            <w:pPr>
              <w:jc w:val="both"/>
              <w:rPr>
                <w:rFonts w:ascii="標楷體" w:eastAsia="標楷體" w:hAnsi="標楷體" w:hint="eastAsia"/>
                <w:color w:val="000000"/>
              </w:rPr>
            </w:pPr>
            <w:r w:rsidRPr="009909FE">
              <w:rPr>
                <w:rFonts w:ascii="標楷體" w:eastAsia="標楷體" w:hAnsi="標楷體" w:hint="eastAsia"/>
                <w:color w:val="000000"/>
              </w:rPr>
              <w:t>老師</w:t>
            </w:r>
            <w:proofErr w:type="gramStart"/>
            <w:r w:rsidRPr="009909FE">
              <w:rPr>
                <w:rFonts w:ascii="標楷體" w:eastAsia="標楷體" w:hAnsi="標楷體" w:hint="eastAsia"/>
                <w:color w:val="000000"/>
              </w:rPr>
              <w:t>解說室配電路</w:t>
            </w:r>
            <w:proofErr w:type="gramEnd"/>
            <w:r w:rsidRPr="009909FE">
              <w:rPr>
                <w:rFonts w:ascii="標楷體" w:eastAsia="標楷體" w:hAnsi="標楷體" w:hint="eastAsia"/>
                <w:color w:val="000000"/>
              </w:rPr>
              <w:t>圖</w:t>
            </w:r>
          </w:p>
        </w:tc>
        <w:tc>
          <w:tcPr>
            <w:tcW w:w="1214" w:type="dxa"/>
            <w:shd w:val="clear" w:color="auto" w:fill="auto"/>
            <w:vAlign w:val="center"/>
          </w:tcPr>
          <w:p w:rsidR="000D4C05" w:rsidRPr="009909FE" w:rsidRDefault="000D4C05" w:rsidP="000F284B">
            <w:pPr>
              <w:jc w:val="both"/>
              <w:rPr>
                <w:rFonts w:ascii="標楷體" w:eastAsia="標楷體" w:hAnsi="標楷體"/>
                <w:b/>
                <w:color w:val="000000"/>
              </w:rPr>
            </w:pPr>
            <w:r w:rsidRPr="009909FE">
              <w:rPr>
                <w:rFonts w:ascii="標楷體" w:eastAsia="標楷體" w:hAnsi="標楷體" w:hint="eastAsia"/>
                <w:b/>
                <w:color w:val="000000"/>
              </w:rPr>
              <w:t>照片說明</w:t>
            </w:r>
          </w:p>
        </w:tc>
        <w:tc>
          <w:tcPr>
            <w:tcW w:w="3905" w:type="dxa"/>
            <w:gridSpan w:val="3"/>
            <w:shd w:val="clear" w:color="auto" w:fill="auto"/>
            <w:vAlign w:val="center"/>
          </w:tcPr>
          <w:p w:rsidR="000D4C05" w:rsidRPr="009909FE" w:rsidRDefault="000D4C05" w:rsidP="000F284B">
            <w:pPr>
              <w:jc w:val="both"/>
              <w:rPr>
                <w:rFonts w:ascii="標楷體" w:eastAsia="標楷體" w:hAnsi="標楷體" w:hint="eastAsia"/>
                <w:color w:val="000000"/>
              </w:rPr>
            </w:pPr>
            <w:r w:rsidRPr="009909FE">
              <w:rPr>
                <w:rFonts w:ascii="標楷體" w:eastAsia="標楷體" w:hAnsi="標楷體" w:hint="eastAsia"/>
                <w:color w:val="000000"/>
              </w:rPr>
              <w:t>學生親自</w:t>
            </w:r>
            <w:proofErr w:type="gramStart"/>
            <w:r w:rsidRPr="009909FE">
              <w:rPr>
                <w:rFonts w:ascii="標楷體" w:eastAsia="標楷體" w:hAnsi="標楷體" w:hint="eastAsia"/>
                <w:color w:val="000000"/>
              </w:rPr>
              <w:t>實作配線</w:t>
            </w:r>
            <w:proofErr w:type="gramEnd"/>
          </w:p>
        </w:tc>
      </w:tr>
      <w:tr w:rsidR="000D4C05" w:rsidRPr="009909FE" w:rsidTr="000F284B">
        <w:trPr>
          <w:trHeight w:val="4144"/>
          <w:jc w:val="center"/>
        </w:trPr>
        <w:tc>
          <w:tcPr>
            <w:tcW w:w="5239" w:type="dxa"/>
            <w:gridSpan w:val="5"/>
            <w:shd w:val="clear" w:color="auto" w:fill="auto"/>
            <w:vAlign w:val="center"/>
          </w:tcPr>
          <w:p w:rsidR="000D4C05" w:rsidRPr="009909FE" w:rsidRDefault="000D4C05"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2590" cy="2209165"/>
                  <wp:effectExtent l="0" t="0" r="0" b="635"/>
                  <wp:docPr id="94" name="圖片 94" descr="IMG_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G_35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2590" cy="2209165"/>
                          </a:xfrm>
                          <a:prstGeom prst="rect">
                            <a:avLst/>
                          </a:prstGeom>
                          <a:noFill/>
                          <a:ln>
                            <a:noFill/>
                          </a:ln>
                        </pic:spPr>
                      </pic:pic>
                    </a:graphicData>
                  </a:graphic>
                </wp:inline>
              </w:drawing>
            </w:r>
          </w:p>
        </w:tc>
        <w:tc>
          <w:tcPr>
            <w:tcW w:w="5119" w:type="dxa"/>
            <w:gridSpan w:val="4"/>
            <w:shd w:val="clear" w:color="auto" w:fill="auto"/>
            <w:vAlign w:val="center"/>
          </w:tcPr>
          <w:p w:rsidR="000D4C05" w:rsidRPr="009909FE" w:rsidRDefault="000D4C05"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2590" cy="2209165"/>
                  <wp:effectExtent l="0" t="0" r="0" b="635"/>
                  <wp:docPr id="93" name="圖片 93" descr="IMG_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G_35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2590" cy="2209165"/>
                          </a:xfrm>
                          <a:prstGeom prst="rect">
                            <a:avLst/>
                          </a:prstGeom>
                          <a:noFill/>
                          <a:ln>
                            <a:noFill/>
                          </a:ln>
                        </pic:spPr>
                      </pic:pic>
                    </a:graphicData>
                  </a:graphic>
                </wp:inline>
              </w:drawing>
            </w:r>
          </w:p>
        </w:tc>
      </w:tr>
      <w:tr w:rsidR="000D4C05" w:rsidRPr="009909FE" w:rsidTr="000F284B">
        <w:trPr>
          <w:trHeight w:val="319"/>
          <w:jc w:val="center"/>
        </w:trPr>
        <w:tc>
          <w:tcPr>
            <w:tcW w:w="1184" w:type="dxa"/>
            <w:gridSpan w:val="2"/>
            <w:shd w:val="clear" w:color="auto" w:fill="auto"/>
            <w:vAlign w:val="center"/>
          </w:tcPr>
          <w:p w:rsidR="000D4C05" w:rsidRPr="009909FE" w:rsidRDefault="000D4C05" w:rsidP="000F284B">
            <w:pPr>
              <w:ind w:rightChars="-39" w:right="-94"/>
              <w:jc w:val="both"/>
              <w:rPr>
                <w:rFonts w:ascii="標楷體" w:eastAsia="標楷體" w:hAnsi="標楷體"/>
                <w:b/>
                <w:color w:val="000000"/>
              </w:rPr>
            </w:pPr>
            <w:r w:rsidRPr="009909FE">
              <w:rPr>
                <w:rFonts w:ascii="標楷體" w:eastAsia="標楷體" w:hAnsi="標楷體" w:hint="eastAsia"/>
                <w:b/>
                <w:color w:val="000000"/>
              </w:rPr>
              <w:t xml:space="preserve">照片說明 </w:t>
            </w:r>
          </w:p>
        </w:tc>
        <w:tc>
          <w:tcPr>
            <w:tcW w:w="4055" w:type="dxa"/>
            <w:gridSpan w:val="3"/>
            <w:shd w:val="clear" w:color="auto" w:fill="auto"/>
            <w:vAlign w:val="center"/>
          </w:tcPr>
          <w:p w:rsidR="000D4C05" w:rsidRPr="009909FE" w:rsidRDefault="000D4C05" w:rsidP="000F284B">
            <w:pPr>
              <w:jc w:val="both"/>
              <w:rPr>
                <w:rFonts w:ascii="標楷體" w:eastAsia="標楷體" w:hAnsi="標楷體" w:hint="eastAsia"/>
                <w:color w:val="000000"/>
              </w:rPr>
            </w:pPr>
            <w:r w:rsidRPr="009909FE">
              <w:rPr>
                <w:rFonts w:ascii="標楷體" w:eastAsia="標楷體" w:hAnsi="標楷體" w:hint="eastAsia"/>
                <w:color w:val="000000"/>
              </w:rPr>
              <w:t>學生親自</w:t>
            </w:r>
            <w:proofErr w:type="gramStart"/>
            <w:r w:rsidRPr="009909FE">
              <w:rPr>
                <w:rFonts w:ascii="標楷體" w:eastAsia="標楷體" w:hAnsi="標楷體" w:hint="eastAsia"/>
                <w:color w:val="000000"/>
              </w:rPr>
              <w:t>實作配線</w:t>
            </w:r>
            <w:proofErr w:type="gramEnd"/>
          </w:p>
        </w:tc>
        <w:tc>
          <w:tcPr>
            <w:tcW w:w="1214" w:type="dxa"/>
            <w:shd w:val="clear" w:color="auto" w:fill="auto"/>
            <w:vAlign w:val="center"/>
          </w:tcPr>
          <w:p w:rsidR="000D4C05" w:rsidRPr="009909FE" w:rsidRDefault="000D4C05" w:rsidP="000F284B">
            <w:pPr>
              <w:jc w:val="both"/>
              <w:rPr>
                <w:rFonts w:ascii="標楷體" w:eastAsia="標楷體" w:hAnsi="標楷體"/>
                <w:b/>
                <w:color w:val="000000"/>
              </w:rPr>
            </w:pPr>
            <w:r w:rsidRPr="009909FE">
              <w:rPr>
                <w:rFonts w:ascii="標楷體" w:eastAsia="標楷體" w:hAnsi="標楷體" w:hint="eastAsia"/>
                <w:b/>
                <w:color w:val="000000"/>
              </w:rPr>
              <w:t>照片說明</w:t>
            </w:r>
          </w:p>
        </w:tc>
        <w:tc>
          <w:tcPr>
            <w:tcW w:w="3905" w:type="dxa"/>
            <w:gridSpan w:val="3"/>
            <w:shd w:val="clear" w:color="auto" w:fill="auto"/>
            <w:vAlign w:val="center"/>
          </w:tcPr>
          <w:p w:rsidR="000D4C05" w:rsidRPr="009909FE" w:rsidRDefault="000D4C05" w:rsidP="000F284B">
            <w:pPr>
              <w:jc w:val="both"/>
              <w:rPr>
                <w:rFonts w:ascii="標楷體" w:eastAsia="標楷體" w:hAnsi="標楷體"/>
                <w:color w:val="000000"/>
              </w:rPr>
            </w:pPr>
            <w:r w:rsidRPr="009909FE">
              <w:rPr>
                <w:rFonts w:ascii="標楷體" w:eastAsia="標楷體" w:hAnsi="標楷體" w:hint="eastAsia"/>
                <w:color w:val="000000"/>
              </w:rPr>
              <w:t>同學分組進行配線</w:t>
            </w:r>
          </w:p>
        </w:tc>
      </w:tr>
      <w:tr w:rsidR="000D4C05" w:rsidRPr="009909FE" w:rsidTr="000F284B">
        <w:trPr>
          <w:trHeight w:val="4067"/>
          <w:jc w:val="center"/>
        </w:trPr>
        <w:tc>
          <w:tcPr>
            <w:tcW w:w="5239" w:type="dxa"/>
            <w:gridSpan w:val="5"/>
            <w:shd w:val="clear" w:color="auto" w:fill="auto"/>
            <w:vAlign w:val="center"/>
          </w:tcPr>
          <w:p w:rsidR="000D4C05" w:rsidRPr="009909FE" w:rsidRDefault="000D4C05"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2590" cy="2209165"/>
                  <wp:effectExtent l="0" t="0" r="0" b="635"/>
                  <wp:docPr id="92" name="圖片 92" descr="IMG_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G_35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2590" cy="2209165"/>
                          </a:xfrm>
                          <a:prstGeom prst="rect">
                            <a:avLst/>
                          </a:prstGeom>
                          <a:noFill/>
                          <a:ln>
                            <a:noFill/>
                          </a:ln>
                        </pic:spPr>
                      </pic:pic>
                    </a:graphicData>
                  </a:graphic>
                </wp:inline>
              </w:drawing>
            </w:r>
          </w:p>
        </w:tc>
        <w:tc>
          <w:tcPr>
            <w:tcW w:w="5119" w:type="dxa"/>
            <w:gridSpan w:val="4"/>
            <w:shd w:val="clear" w:color="auto" w:fill="auto"/>
            <w:vAlign w:val="center"/>
          </w:tcPr>
          <w:p w:rsidR="000D4C05" w:rsidRPr="009909FE" w:rsidRDefault="000D4C05"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2590" cy="2209165"/>
                  <wp:effectExtent l="0" t="0" r="0" b="635"/>
                  <wp:docPr id="91" name="圖片 91" descr="IMG_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G_35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2590" cy="2209165"/>
                          </a:xfrm>
                          <a:prstGeom prst="rect">
                            <a:avLst/>
                          </a:prstGeom>
                          <a:noFill/>
                          <a:ln>
                            <a:noFill/>
                          </a:ln>
                        </pic:spPr>
                      </pic:pic>
                    </a:graphicData>
                  </a:graphic>
                </wp:inline>
              </w:drawing>
            </w:r>
          </w:p>
        </w:tc>
      </w:tr>
      <w:tr w:rsidR="000D4C05" w:rsidRPr="009909FE" w:rsidTr="000F284B">
        <w:trPr>
          <w:trHeight w:val="439"/>
          <w:jc w:val="center"/>
        </w:trPr>
        <w:tc>
          <w:tcPr>
            <w:tcW w:w="1184" w:type="dxa"/>
            <w:gridSpan w:val="2"/>
            <w:shd w:val="clear" w:color="auto" w:fill="auto"/>
            <w:vAlign w:val="center"/>
          </w:tcPr>
          <w:p w:rsidR="000D4C05" w:rsidRPr="009909FE" w:rsidRDefault="000D4C05" w:rsidP="000F284B">
            <w:pPr>
              <w:ind w:rightChars="-39" w:right="-94"/>
              <w:jc w:val="both"/>
              <w:rPr>
                <w:rFonts w:ascii="標楷體" w:eastAsia="標楷體" w:hAnsi="標楷體"/>
                <w:b/>
                <w:color w:val="000000"/>
              </w:rPr>
            </w:pPr>
            <w:r w:rsidRPr="009909FE">
              <w:rPr>
                <w:rFonts w:ascii="標楷體" w:eastAsia="標楷體" w:hAnsi="標楷體" w:hint="eastAsia"/>
                <w:b/>
                <w:color w:val="000000"/>
              </w:rPr>
              <w:t xml:space="preserve">照片說明 </w:t>
            </w:r>
          </w:p>
        </w:tc>
        <w:tc>
          <w:tcPr>
            <w:tcW w:w="4055" w:type="dxa"/>
            <w:gridSpan w:val="3"/>
            <w:shd w:val="clear" w:color="auto" w:fill="auto"/>
            <w:vAlign w:val="center"/>
          </w:tcPr>
          <w:p w:rsidR="000D4C05" w:rsidRPr="009909FE" w:rsidRDefault="000D4C05" w:rsidP="000F284B">
            <w:pPr>
              <w:ind w:rightChars="-39" w:right="-94"/>
              <w:jc w:val="both"/>
              <w:rPr>
                <w:rFonts w:ascii="標楷體" w:eastAsia="標楷體" w:hAnsi="標楷體"/>
                <w:color w:val="000000"/>
              </w:rPr>
            </w:pPr>
            <w:r w:rsidRPr="009909FE">
              <w:rPr>
                <w:rFonts w:ascii="標楷體" w:eastAsia="標楷體" w:hAnsi="標楷體" w:hint="eastAsia"/>
                <w:color w:val="000000"/>
              </w:rPr>
              <w:t>老師對學生講解不同層面思考方式</w:t>
            </w:r>
          </w:p>
        </w:tc>
        <w:tc>
          <w:tcPr>
            <w:tcW w:w="1214" w:type="dxa"/>
            <w:shd w:val="clear" w:color="auto" w:fill="auto"/>
            <w:vAlign w:val="center"/>
          </w:tcPr>
          <w:p w:rsidR="000D4C05" w:rsidRPr="009909FE" w:rsidRDefault="000D4C05" w:rsidP="000F284B">
            <w:pPr>
              <w:jc w:val="both"/>
              <w:rPr>
                <w:rFonts w:ascii="標楷體" w:eastAsia="標楷體" w:hAnsi="標楷體"/>
                <w:b/>
                <w:color w:val="000000"/>
              </w:rPr>
            </w:pPr>
            <w:r w:rsidRPr="009909FE">
              <w:rPr>
                <w:rFonts w:ascii="標楷體" w:eastAsia="標楷體" w:hAnsi="標楷體" w:hint="eastAsia"/>
                <w:b/>
                <w:color w:val="000000"/>
              </w:rPr>
              <w:t>照片說明</w:t>
            </w:r>
          </w:p>
        </w:tc>
        <w:tc>
          <w:tcPr>
            <w:tcW w:w="3905" w:type="dxa"/>
            <w:gridSpan w:val="3"/>
            <w:shd w:val="clear" w:color="auto" w:fill="auto"/>
            <w:vAlign w:val="center"/>
          </w:tcPr>
          <w:p w:rsidR="000D4C05" w:rsidRPr="009909FE" w:rsidRDefault="000D4C05" w:rsidP="000F284B">
            <w:pPr>
              <w:jc w:val="both"/>
              <w:rPr>
                <w:rFonts w:ascii="標楷體" w:eastAsia="標楷體" w:hAnsi="標楷體"/>
                <w:color w:val="000000"/>
              </w:rPr>
            </w:pPr>
            <w:r w:rsidRPr="009909FE">
              <w:rPr>
                <w:rFonts w:ascii="標楷體" w:eastAsia="標楷體" w:hAnsi="標楷體" w:hint="eastAsia"/>
                <w:color w:val="000000"/>
              </w:rPr>
              <w:t>同學分組進行配線</w:t>
            </w:r>
          </w:p>
        </w:tc>
      </w:tr>
    </w:tbl>
    <w:p w:rsidR="000D4C05" w:rsidRPr="009909FE" w:rsidRDefault="000D4C05" w:rsidP="000D4C05">
      <w:pPr>
        <w:snapToGrid w:val="0"/>
        <w:jc w:val="center"/>
        <w:rPr>
          <w:rFonts w:ascii="標楷體" w:eastAsia="標楷體" w:hAnsi="標楷體" w:hint="eastAsia"/>
          <w:color w:val="000000"/>
        </w:rPr>
      </w:pPr>
    </w:p>
    <w:p w:rsidR="000D4C05" w:rsidRPr="009909FE" w:rsidRDefault="000D4C05" w:rsidP="000D4C05">
      <w:pPr>
        <w:snapToGrid w:val="0"/>
        <w:jc w:val="center"/>
        <w:rPr>
          <w:rFonts w:ascii="標楷體" w:eastAsia="標楷體" w:hAnsi="標楷體" w:hint="eastAsia"/>
          <w:color w:val="000000"/>
        </w:rPr>
      </w:pPr>
    </w:p>
    <w:p w:rsidR="00895B59" w:rsidRPr="000D4C05" w:rsidRDefault="00895B59" w:rsidP="000D4C05"/>
    <w:sectPr w:rsidR="00895B59" w:rsidRPr="000D4C05" w:rsidSect="00B95E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2C6F"/>
    <w:multiLevelType w:val="hybridMultilevel"/>
    <w:tmpl w:val="DCBE26E0"/>
    <w:lvl w:ilvl="0" w:tplc="6CA6AB9A">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E8C1623"/>
    <w:multiLevelType w:val="hybridMultilevel"/>
    <w:tmpl w:val="6C709DDE"/>
    <w:lvl w:ilvl="0" w:tplc="7DEC3388">
      <w:start w:val="1"/>
      <w:numFmt w:val="taiwaneseCountingThousand"/>
      <w:lvlText w:val="%1、"/>
      <w:lvlJc w:val="left"/>
      <w:pPr>
        <w:tabs>
          <w:tab w:val="num" w:pos="1294"/>
        </w:tabs>
        <w:ind w:left="1294" w:hanging="720"/>
      </w:pPr>
      <w:rPr>
        <w:rFonts w:hint="default"/>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
    <w:nsid w:val="57F9330B"/>
    <w:multiLevelType w:val="hybridMultilevel"/>
    <w:tmpl w:val="38883DB8"/>
    <w:lvl w:ilvl="0" w:tplc="5492EDB8">
      <w:start w:val="1"/>
      <w:numFmt w:val="decimal"/>
      <w:lvlText w:val="%1."/>
      <w:lvlJc w:val="left"/>
      <w:pPr>
        <w:tabs>
          <w:tab w:val="num" w:pos="432"/>
        </w:tabs>
        <w:ind w:left="432" w:hanging="432"/>
      </w:pPr>
      <w:rPr>
        <w:rFonts w:cs="新細明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28C655D"/>
    <w:multiLevelType w:val="hybridMultilevel"/>
    <w:tmpl w:val="9BCEB316"/>
    <w:lvl w:ilvl="0" w:tplc="2BE20B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C0"/>
    <w:rsid w:val="00005D1B"/>
    <w:rsid w:val="000B1D5E"/>
    <w:rsid w:val="000D4C05"/>
    <w:rsid w:val="002635A5"/>
    <w:rsid w:val="0056152B"/>
    <w:rsid w:val="00717755"/>
    <w:rsid w:val="00895B59"/>
    <w:rsid w:val="009654CE"/>
    <w:rsid w:val="009711A6"/>
    <w:rsid w:val="00995A39"/>
    <w:rsid w:val="00B95EC0"/>
    <w:rsid w:val="00BC135A"/>
    <w:rsid w:val="00D13BA5"/>
    <w:rsid w:val="00D97395"/>
    <w:rsid w:val="00DE3BF6"/>
    <w:rsid w:val="00F105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 w:type="table" w:styleId="a6">
    <w:name w:val="Table Grid"/>
    <w:basedOn w:val="a1"/>
    <w:rsid w:val="00F105A0"/>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 w:type="table" w:styleId="a6">
    <w:name w:val="Table Grid"/>
    <w:basedOn w:val="a1"/>
    <w:rsid w:val="00F105A0"/>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Words>
  <Characters>716</Characters>
  <Application>Microsoft Office Word</Application>
  <DocSecurity>0</DocSecurity>
  <Lines>5</Lines>
  <Paragraphs>1</Paragraphs>
  <ScaleCrop>false</ScaleCrop>
  <Company>SYNNEX</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2014-08-13T04:04:00Z</dcterms:created>
  <dcterms:modified xsi:type="dcterms:W3CDTF">2014-08-13T04:04:00Z</dcterms:modified>
</cp:coreProperties>
</file>