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0D" w:rsidRPr="008B61BD" w:rsidRDefault="008A03A6" w:rsidP="00003A00">
      <w:pPr>
        <w:jc w:val="center"/>
        <w:rPr>
          <w:rFonts w:ascii="Times New Roman" w:hAnsi="Times New Roman" w:cs="Times New Roman"/>
          <w:kern w:val="0"/>
          <w:sz w:val="20"/>
          <w:szCs w:val="20"/>
        </w:rPr>
      </w:pPr>
      <w:r>
        <w:rPr>
          <w:rFonts w:ascii="Times New Roman" w:eastAsia="標楷體" w:hAnsi="Times New Roman" w:cs="Times New Roman" w:hint="eastAsia"/>
          <w:b/>
          <w:sz w:val="40"/>
        </w:rPr>
        <w:t>高英高級工商職業</w:t>
      </w:r>
      <w:r w:rsidR="00983806" w:rsidRPr="008B61BD">
        <w:rPr>
          <w:rFonts w:ascii="Times New Roman" w:eastAsia="標楷體" w:hAnsi="Times New Roman" w:cs="Times New Roman"/>
          <w:b/>
          <w:sz w:val="40"/>
        </w:rPr>
        <w:t>學校</w:t>
      </w:r>
      <w:r>
        <w:rPr>
          <w:rFonts w:ascii="Times New Roman" w:eastAsia="標楷體" w:hAnsi="Times New Roman" w:cs="Times New Roman" w:hint="eastAsia"/>
          <w:b/>
          <w:sz w:val="40"/>
        </w:rPr>
        <w:t xml:space="preserve"> </w:t>
      </w:r>
      <w:r w:rsidR="00983806" w:rsidRPr="008B61BD">
        <w:rPr>
          <w:rFonts w:ascii="Times New Roman" w:eastAsia="標楷體" w:hAnsi="Times New Roman" w:cs="Times New Roman"/>
          <w:b/>
          <w:sz w:val="40"/>
        </w:rPr>
        <w:t>職業安全衛生自主管理查核表</w:t>
      </w:r>
      <w:bookmarkStart w:id="0" w:name="_GoBack"/>
      <w:bookmarkEnd w:id="0"/>
    </w:p>
    <w:tbl>
      <w:tblPr>
        <w:tblStyle w:val="a4"/>
        <w:tblW w:w="1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1"/>
        <w:gridCol w:w="871"/>
        <w:gridCol w:w="3131"/>
        <w:gridCol w:w="3662"/>
        <w:gridCol w:w="1125"/>
        <w:gridCol w:w="1125"/>
        <w:gridCol w:w="1133"/>
        <w:gridCol w:w="3922"/>
      </w:tblGrid>
      <w:tr w:rsidR="002F47EF" w:rsidRPr="008B61BD" w:rsidTr="00433745">
        <w:trPr>
          <w:cantSplit/>
          <w:trHeight w:val="454"/>
          <w:tblHeader/>
          <w:jc w:val="center"/>
        </w:trPr>
        <w:tc>
          <w:tcPr>
            <w:tcW w:w="871" w:type="dxa"/>
            <w:vMerge w:val="restart"/>
            <w:shd w:val="clear" w:color="auto" w:fill="EEECE1" w:themeFill="background2"/>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類別</w:t>
            </w:r>
          </w:p>
        </w:tc>
        <w:tc>
          <w:tcPr>
            <w:tcW w:w="871" w:type="dxa"/>
            <w:vMerge w:val="restart"/>
            <w:shd w:val="clear" w:color="auto" w:fill="EEECE1" w:themeFill="background2"/>
            <w:vAlign w:val="center"/>
          </w:tcPr>
          <w:p w:rsidR="002F47EF" w:rsidRPr="008B61BD" w:rsidRDefault="006608E0"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項次</w:t>
            </w:r>
          </w:p>
        </w:tc>
        <w:tc>
          <w:tcPr>
            <w:tcW w:w="6793" w:type="dxa"/>
            <w:gridSpan w:val="2"/>
            <w:vMerge w:val="restart"/>
            <w:shd w:val="clear" w:color="auto" w:fill="EEECE1" w:themeFill="background2"/>
            <w:vAlign w:val="center"/>
          </w:tcPr>
          <w:p w:rsidR="002F47EF" w:rsidRPr="008B61BD" w:rsidRDefault="002F47EF" w:rsidP="00A81F1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項目</w:t>
            </w:r>
          </w:p>
        </w:tc>
        <w:tc>
          <w:tcPr>
            <w:tcW w:w="3383" w:type="dxa"/>
            <w:gridSpan w:val="3"/>
            <w:shd w:val="clear" w:color="auto" w:fill="EEECE1" w:themeFill="background2"/>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查核結果</w:t>
            </w:r>
          </w:p>
        </w:tc>
        <w:tc>
          <w:tcPr>
            <w:tcW w:w="3922" w:type="dxa"/>
            <w:vMerge w:val="restart"/>
            <w:shd w:val="clear" w:color="auto" w:fill="EEECE1" w:themeFill="background2"/>
            <w:vAlign w:val="center"/>
          </w:tcPr>
          <w:p w:rsidR="002F47EF" w:rsidRPr="008B61BD" w:rsidRDefault="002F47EF" w:rsidP="00A81F10">
            <w:pPr>
              <w:spacing w:line="276" w:lineRule="auto"/>
              <w:jc w:val="both"/>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說明</w:t>
            </w:r>
          </w:p>
        </w:tc>
      </w:tr>
      <w:tr w:rsidR="002F47EF" w:rsidRPr="008B61BD" w:rsidTr="00433745">
        <w:trPr>
          <w:cantSplit/>
          <w:trHeight w:val="454"/>
          <w:tblHeader/>
          <w:jc w:val="center"/>
        </w:trPr>
        <w:tc>
          <w:tcPr>
            <w:tcW w:w="871" w:type="dxa"/>
            <w:vMerge/>
            <w:tcBorders>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p>
        </w:tc>
        <w:tc>
          <w:tcPr>
            <w:tcW w:w="871" w:type="dxa"/>
            <w:vMerge/>
            <w:tcBorders>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p>
        </w:tc>
        <w:tc>
          <w:tcPr>
            <w:tcW w:w="6793" w:type="dxa"/>
            <w:gridSpan w:val="2"/>
            <w:vMerge/>
            <w:tcBorders>
              <w:bottom w:val="single" w:sz="18" w:space="0" w:color="auto"/>
            </w:tcBorders>
            <w:shd w:val="clear" w:color="auto" w:fill="auto"/>
          </w:tcPr>
          <w:p w:rsidR="002F47EF" w:rsidRPr="008B61BD" w:rsidRDefault="002F47EF" w:rsidP="00A81F10">
            <w:pPr>
              <w:spacing w:line="276" w:lineRule="auto"/>
              <w:rPr>
                <w:rFonts w:ascii="Times New Roman" w:eastAsia="標楷體" w:hAnsi="Times New Roman" w:cs="Times New Roman"/>
                <w:b/>
                <w:color w:val="auto"/>
                <w:szCs w:val="24"/>
              </w:rPr>
            </w:pPr>
          </w:p>
        </w:tc>
        <w:tc>
          <w:tcPr>
            <w:tcW w:w="1125" w:type="dxa"/>
            <w:tcBorders>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已完成</w:t>
            </w:r>
          </w:p>
        </w:tc>
        <w:tc>
          <w:tcPr>
            <w:tcW w:w="1125" w:type="dxa"/>
            <w:tcBorders>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未完成</w:t>
            </w:r>
          </w:p>
        </w:tc>
        <w:tc>
          <w:tcPr>
            <w:tcW w:w="1133" w:type="dxa"/>
            <w:tcBorders>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不適用</w:t>
            </w:r>
          </w:p>
        </w:tc>
        <w:tc>
          <w:tcPr>
            <w:tcW w:w="3922" w:type="dxa"/>
            <w:vMerge/>
            <w:tcBorders>
              <w:bottom w:val="single" w:sz="18" w:space="0" w:color="auto"/>
            </w:tcBorders>
            <w:shd w:val="clear" w:color="auto" w:fill="auto"/>
          </w:tcPr>
          <w:p w:rsidR="002F47EF" w:rsidRPr="008B61BD" w:rsidRDefault="002F47EF" w:rsidP="00A81F10">
            <w:pPr>
              <w:spacing w:line="276" w:lineRule="auto"/>
              <w:rPr>
                <w:rFonts w:ascii="Times New Roman" w:eastAsia="標楷體" w:hAnsi="Times New Roman" w:cs="Times New Roman"/>
                <w:b/>
                <w:color w:val="auto"/>
                <w:szCs w:val="24"/>
              </w:rPr>
            </w:pPr>
          </w:p>
        </w:tc>
      </w:tr>
      <w:tr w:rsidR="002F47EF" w:rsidRPr="008B61BD" w:rsidTr="00433745">
        <w:trPr>
          <w:cantSplit/>
          <w:trHeight w:val="454"/>
          <w:jc w:val="center"/>
        </w:trPr>
        <w:tc>
          <w:tcPr>
            <w:tcW w:w="871" w:type="dxa"/>
            <w:tcBorders>
              <w:top w:val="single" w:sz="18" w:space="0" w:color="auto"/>
              <w:left w:val="single" w:sz="18" w:space="0" w:color="auto"/>
              <w:bottom w:val="single" w:sz="18" w:space="0" w:color="auto"/>
            </w:tcBorders>
            <w:shd w:val="clear" w:color="auto" w:fill="auto"/>
            <w:vAlign w:val="center"/>
          </w:tcPr>
          <w:p w:rsidR="002F47EF" w:rsidRPr="008B61BD" w:rsidRDefault="006608E0"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基本資料</w:t>
            </w:r>
          </w:p>
        </w:tc>
        <w:tc>
          <w:tcPr>
            <w:tcW w:w="871" w:type="dxa"/>
            <w:tcBorders>
              <w:top w:val="single" w:sz="18" w:space="0" w:color="auto"/>
              <w:bottom w:val="single" w:sz="18" w:space="0" w:color="auto"/>
            </w:tcBorders>
            <w:shd w:val="clear" w:color="auto" w:fill="auto"/>
            <w:vAlign w:val="center"/>
          </w:tcPr>
          <w:p w:rsidR="002F47EF" w:rsidRPr="008B61BD" w:rsidRDefault="006608E0"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w:t>
            </w:r>
          </w:p>
        </w:tc>
        <w:tc>
          <w:tcPr>
            <w:tcW w:w="6793" w:type="dxa"/>
            <w:gridSpan w:val="2"/>
            <w:tcBorders>
              <w:top w:val="single" w:sz="18" w:space="0" w:color="auto"/>
              <w:bottom w:val="single" w:sz="18" w:space="0" w:color="auto"/>
            </w:tcBorders>
            <w:shd w:val="clear" w:color="auto" w:fill="auto"/>
          </w:tcPr>
          <w:p w:rsidR="002F47EF" w:rsidRPr="008B61BD" w:rsidRDefault="002F47EF" w:rsidP="00E510D1">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學校各單位之人數、機械、設備、</w:t>
            </w:r>
            <w:r w:rsidR="00E510D1" w:rsidRPr="008B61BD">
              <w:rPr>
                <w:rFonts w:ascii="Times New Roman" w:eastAsia="標楷體" w:hAnsi="Times New Roman" w:cs="Times New Roman" w:hint="eastAsia"/>
                <w:color w:val="auto"/>
                <w:szCs w:val="24"/>
              </w:rPr>
              <w:t>化學品</w:t>
            </w:r>
            <w:r w:rsidRPr="008B61BD">
              <w:rPr>
                <w:rFonts w:ascii="Times New Roman" w:eastAsia="標楷體" w:hAnsi="Times New Roman" w:cs="Times New Roman" w:hint="eastAsia"/>
                <w:color w:val="auto"/>
                <w:szCs w:val="24"/>
              </w:rPr>
              <w:t>之名稱、用途及數量之說明。</w:t>
            </w:r>
          </w:p>
        </w:tc>
        <w:tc>
          <w:tcPr>
            <w:tcW w:w="1125" w:type="dxa"/>
            <w:tcBorders>
              <w:top w:val="single" w:sz="18" w:space="0" w:color="auto"/>
              <w:bottom w:val="single" w:sz="18" w:space="0" w:color="auto"/>
            </w:tcBorders>
            <w:shd w:val="clear" w:color="auto" w:fill="auto"/>
            <w:vAlign w:val="center"/>
          </w:tcPr>
          <w:p w:rsidR="002F47EF" w:rsidRPr="008B61BD" w:rsidRDefault="0081570F"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18" w:space="0" w:color="auto"/>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color w:val="auto"/>
                <w:szCs w:val="24"/>
              </w:rPr>
            </w:pPr>
          </w:p>
        </w:tc>
        <w:tc>
          <w:tcPr>
            <w:tcW w:w="1133" w:type="dxa"/>
            <w:tcBorders>
              <w:top w:val="single" w:sz="18" w:space="0" w:color="auto"/>
              <w:bottom w:val="single" w:sz="18" w:space="0" w:color="auto"/>
            </w:tcBorders>
            <w:shd w:val="clear" w:color="auto" w:fill="auto"/>
            <w:vAlign w:val="center"/>
          </w:tcPr>
          <w:p w:rsidR="002F47EF" w:rsidRPr="008B61BD" w:rsidRDefault="002F47EF" w:rsidP="00003A00">
            <w:pPr>
              <w:spacing w:line="276" w:lineRule="auto"/>
              <w:jc w:val="center"/>
              <w:rPr>
                <w:rFonts w:ascii="Times New Roman" w:eastAsia="標楷體" w:hAnsi="Times New Roman" w:cs="Times New Roman"/>
                <w:color w:val="auto"/>
                <w:szCs w:val="24"/>
              </w:rPr>
            </w:pPr>
          </w:p>
        </w:tc>
        <w:tc>
          <w:tcPr>
            <w:tcW w:w="3922" w:type="dxa"/>
            <w:tcBorders>
              <w:top w:val="single" w:sz="18" w:space="0" w:color="auto"/>
              <w:bottom w:val="single" w:sz="18" w:space="0" w:color="auto"/>
              <w:right w:val="single" w:sz="18" w:space="0" w:color="auto"/>
            </w:tcBorders>
            <w:shd w:val="clear" w:color="auto" w:fill="auto"/>
          </w:tcPr>
          <w:p w:rsidR="002F47EF" w:rsidRPr="008B61BD" w:rsidRDefault="00E510D1" w:rsidP="00FD4468">
            <w:pPr>
              <w:pStyle w:val="a5"/>
              <w:numPr>
                <w:ilvl w:val="0"/>
                <w:numId w:val="39"/>
              </w:numPr>
              <w:spacing w:line="276" w:lineRule="auto"/>
              <w:ind w:leftChars="0" w:left="239" w:hanging="23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設置管理單位及人員</w:t>
            </w:r>
          </w:p>
          <w:p w:rsidR="00E510D1" w:rsidRPr="008B61BD" w:rsidRDefault="00E510D1" w:rsidP="00FD4468">
            <w:pPr>
              <w:pStyle w:val="a5"/>
              <w:numPr>
                <w:ilvl w:val="0"/>
                <w:numId w:val="39"/>
              </w:numPr>
              <w:spacing w:line="276" w:lineRule="auto"/>
              <w:ind w:leftChars="0" w:left="239" w:hanging="23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教職、員工、與學生人計算（示範文件說明中之表</w:t>
            </w:r>
            <w:r w:rsidRPr="008B61BD">
              <w:rPr>
                <w:rFonts w:ascii="Times New Roman" w:eastAsia="標楷體" w:hAnsi="Times New Roman" w:cs="Times New Roman" w:hint="eastAsia"/>
                <w:color w:val="auto"/>
                <w:szCs w:val="24"/>
              </w:rPr>
              <w:t>1</w:t>
            </w:r>
            <w:r w:rsidRPr="008B61BD">
              <w:rPr>
                <w:rFonts w:ascii="Times New Roman" w:eastAsia="標楷體" w:hAnsi="Times New Roman" w:cs="Times New Roman" w:hint="eastAsia"/>
                <w:color w:val="auto"/>
                <w:szCs w:val="24"/>
              </w:rPr>
              <w:t>）</w:t>
            </w:r>
          </w:p>
          <w:p w:rsidR="00E510D1" w:rsidRPr="008B61BD" w:rsidRDefault="00E510D1" w:rsidP="00FD4468">
            <w:pPr>
              <w:pStyle w:val="a5"/>
              <w:numPr>
                <w:ilvl w:val="0"/>
                <w:numId w:val="39"/>
              </w:numPr>
              <w:spacing w:line="276" w:lineRule="auto"/>
              <w:ind w:leftChars="0" w:left="239" w:hanging="23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機械設備清單</w:t>
            </w:r>
          </w:p>
          <w:p w:rsidR="00E510D1" w:rsidRPr="008B61BD" w:rsidRDefault="00E510D1" w:rsidP="00A81F10">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w:t>
            </w:r>
            <w:r w:rsidRPr="008B61BD">
              <w:rPr>
                <w:rFonts w:ascii="Times New Roman" w:eastAsia="標楷體" w:hAnsi="Times New Roman" w:cs="Times New Roman" w:hint="eastAsia"/>
                <w:color w:val="auto"/>
                <w:szCs w:val="24"/>
              </w:rPr>
              <w:t>化學品清單等</w:t>
            </w:r>
          </w:p>
        </w:tc>
      </w:tr>
      <w:tr w:rsidR="00A43E9F" w:rsidRPr="008B61BD" w:rsidTr="00433745">
        <w:trPr>
          <w:cantSplit/>
          <w:trHeight w:val="794"/>
          <w:jc w:val="center"/>
        </w:trPr>
        <w:tc>
          <w:tcPr>
            <w:tcW w:w="871" w:type="dxa"/>
            <w:vMerge w:val="restart"/>
            <w:tcBorders>
              <w:left w:val="single" w:sz="18" w:space="0" w:color="auto"/>
            </w:tcBorders>
            <w:shd w:val="clear" w:color="auto" w:fill="auto"/>
            <w:vAlign w:val="center"/>
          </w:tcPr>
          <w:p w:rsidR="00E510D1" w:rsidRPr="008B61BD" w:rsidRDefault="00E510D1" w:rsidP="00E510D1">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管理單位及</w:t>
            </w:r>
          </w:p>
          <w:p w:rsidR="00A43E9F" w:rsidRPr="008B61BD" w:rsidRDefault="00E510D1" w:rsidP="00E510D1">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szCs w:val="24"/>
              </w:rPr>
              <w:t>人員</w:t>
            </w:r>
          </w:p>
        </w:tc>
        <w:tc>
          <w:tcPr>
            <w:tcW w:w="871" w:type="dxa"/>
            <w:vMerge w:val="restart"/>
            <w:shd w:val="clear" w:color="auto" w:fill="auto"/>
            <w:vAlign w:val="center"/>
          </w:tcPr>
          <w:p w:rsidR="00A43E9F" w:rsidRPr="008B61BD" w:rsidRDefault="00E83569" w:rsidP="003443C7">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w:t>
            </w:r>
          </w:p>
        </w:tc>
        <w:tc>
          <w:tcPr>
            <w:tcW w:w="6793" w:type="dxa"/>
            <w:gridSpan w:val="2"/>
            <w:tcBorders>
              <w:bottom w:val="dashed" w:sz="4"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學校應依其規模、性質，設置安全衛生組織、人員。</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A43E9F" w:rsidRPr="008B61BD" w:rsidRDefault="00A43E9F" w:rsidP="00FD4468">
            <w:pPr>
              <w:pStyle w:val="a5"/>
              <w:numPr>
                <w:ilvl w:val="0"/>
                <w:numId w:val="40"/>
              </w:numPr>
              <w:spacing w:line="276" w:lineRule="auto"/>
              <w:ind w:leftChars="0" w:left="239" w:hanging="239"/>
              <w:jc w:val="both"/>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請參考教育部「學校職業安全衛生管理要點」及「職業安全衛生管理辦法」，計算校內勞工人數，並依據前述人數設置適當之職業安全衛生管理單位及人員。</w:t>
            </w:r>
          </w:p>
          <w:p w:rsidR="00E510D1" w:rsidRPr="008B61BD" w:rsidRDefault="00E510D1" w:rsidP="00FD4468">
            <w:pPr>
              <w:pStyle w:val="a5"/>
              <w:numPr>
                <w:ilvl w:val="0"/>
                <w:numId w:val="40"/>
              </w:numPr>
              <w:spacing w:line="276" w:lineRule="auto"/>
              <w:ind w:leftChars="0" w:left="239" w:hanging="239"/>
              <w:jc w:val="both"/>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勞工人數計算為：示範文件說明中之表</w:t>
            </w:r>
            <w:r w:rsidRPr="008B61BD">
              <w:rPr>
                <w:rFonts w:ascii="Times New Roman" w:eastAsia="標楷體" w:hAnsi="Times New Roman" w:cs="Times New Roman" w:hint="eastAsia"/>
                <w:color w:val="auto"/>
                <w:szCs w:val="24"/>
              </w:rPr>
              <w:t>1</w:t>
            </w:r>
            <w:r w:rsidRPr="008B61BD">
              <w:rPr>
                <w:rFonts w:ascii="Times New Roman" w:eastAsia="標楷體" w:hAnsi="Times New Roman" w:cs="Times New Roman" w:hint="eastAsia"/>
                <w:color w:val="auto"/>
                <w:szCs w:val="24"/>
              </w:rPr>
              <w:t>之</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2</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2</w:t>
            </w:r>
          </w:p>
        </w:tc>
      </w:tr>
      <w:tr w:rsidR="00A43E9F" w:rsidRPr="008B61BD" w:rsidTr="00433745">
        <w:trPr>
          <w:cantSplit/>
          <w:trHeight w:val="79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本校應已設置之</w:t>
            </w:r>
            <w:r w:rsidRPr="008B61BD">
              <w:rPr>
                <w:rFonts w:ascii="Times New Roman" w:eastAsia="標楷體" w:hAnsi="Times New Roman" w:cs="Times New Roman" w:hint="eastAsia"/>
                <w:b/>
                <w:color w:val="auto"/>
                <w:szCs w:val="24"/>
              </w:rPr>
              <w:t>職業安全衛生管理單位</w:t>
            </w:r>
            <w:r w:rsidRPr="008B61BD">
              <w:rPr>
                <w:rFonts w:ascii="Times New Roman" w:eastAsia="標楷體" w:hAnsi="Times New Roman" w:cs="Times New Roman" w:hint="eastAsia"/>
                <w:color w:val="auto"/>
                <w:szCs w:val="24"/>
              </w:rPr>
              <w:t>為：</w:t>
            </w:r>
          </w:p>
          <w:p w:rsidR="00A43E9F" w:rsidRPr="008B61BD" w:rsidRDefault="00A43E9F" w:rsidP="003443C7">
            <w:pPr>
              <w:pStyle w:val="a5"/>
              <w:numPr>
                <w:ilvl w:val="1"/>
                <w:numId w:val="1"/>
              </w:numPr>
              <w:spacing w:line="276" w:lineRule="auto"/>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職業安全衛生管理單位</w:t>
            </w:r>
          </w:p>
        </w:tc>
        <w:tc>
          <w:tcPr>
            <w:tcW w:w="1125" w:type="dxa"/>
            <w:tcBorders>
              <w:top w:val="dashed" w:sz="4" w:space="0" w:color="auto"/>
              <w:bottom w:val="dashed" w:sz="4" w:space="0" w:color="auto"/>
            </w:tcBorders>
            <w:shd w:val="clear" w:color="auto" w:fill="auto"/>
            <w:vAlign w:val="center"/>
          </w:tcPr>
          <w:p w:rsidR="00A43E9F" w:rsidRPr="008B61BD" w:rsidRDefault="00D2161A"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A43E9F" w:rsidRPr="008B61BD" w:rsidTr="00433745">
        <w:trPr>
          <w:cantSplit/>
          <w:trHeight w:val="79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A43E9F" w:rsidRPr="008B61BD" w:rsidRDefault="00A43E9F" w:rsidP="003443C7">
            <w:pPr>
              <w:pStyle w:val="a5"/>
              <w:numPr>
                <w:ilvl w:val="1"/>
                <w:numId w:val="1"/>
              </w:numPr>
              <w:spacing w:line="276" w:lineRule="auto"/>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本校之管理單位為一級單位（勞工人數</w:t>
            </w:r>
            <w:proofErr w:type="gramStart"/>
            <w:r w:rsidRPr="008B61BD">
              <w:rPr>
                <w:rFonts w:ascii="標楷體" w:eastAsia="標楷體" w:hAnsi="標楷體" w:cs="Times New Roman" w:hint="eastAsia"/>
                <w:color w:val="auto"/>
                <w:szCs w:val="24"/>
              </w:rPr>
              <w:t>≧</w:t>
            </w:r>
            <w:proofErr w:type="gramEnd"/>
            <w:r w:rsidRPr="008B61BD">
              <w:rPr>
                <w:rFonts w:ascii="Times New Roman" w:eastAsia="標楷體" w:hAnsi="Times New Roman" w:cs="Times New Roman" w:hint="eastAsia"/>
                <w:color w:val="auto"/>
                <w:szCs w:val="24"/>
              </w:rPr>
              <w:t>300</w:t>
            </w:r>
            <w:r w:rsidRPr="008B61BD">
              <w:rPr>
                <w:rFonts w:ascii="Times New Roman" w:eastAsia="標楷體" w:hAnsi="Times New Roman" w:cs="Times New Roman" w:hint="eastAsia"/>
                <w:color w:val="auto"/>
                <w:szCs w:val="24"/>
              </w:rPr>
              <w:t>人）</w:t>
            </w:r>
          </w:p>
        </w:tc>
        <w:tc>
          <w:tcPr>
            <w:tcW w:w="1125"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A43E9F" w:rsidRPr="008B61BD" w:rsidRDefault="00D2161A"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33"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A43E9F" w:rsidRPr="008B61BD" w:rsidTr="00433745">
        <w:trPr>
          <w:cantSplit/>
          <w:trHeight w:val="79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本</w:t>
            </w:r>
            <w:proofErr w:type="gramStart"/>
            <w:r w:rsidRPr="008B61BD">
              <w:rPr>
                <w:rFonts w:ascii="Times New Roman" w:eastAsia="標楷體" w:hAnsi="Times New Roman" w:cs="Times New Roman" w:hint="eastAsia"/>
                <w:color w:val="auto"/>
                <w:szCs w:val="24"/>
              </w:rPr>
              <w:t>應護置</w:t>
            </w:r>
            <w:proofErr w:type="gramEnd"/>
            <w:r w:rsidRPr="008B61BD">
              <w:rPr>
                <w:rFonts w:ascii="Times New Roman" w:eastAsia="標楷體" w:hAnsi="Times New Roman" w:cs="Times New Roman" w:hint="eastAsia"/>
                <w:color w:val="auto"/>
                <w:szCs w:val="24"/>
              </w:rPr>
              <w:t>之</w:t>
            </w:r>
            <w:r w:rsidRPr="008B61BD">
              <w:rPr>
                <w:rFonts w:ascii="Times New Roman" w:eastAsia="標楷體" w:hAnsi="Times New Roman" w:cs="Times New Roman" w:hint="eastAsia"/>
                <w:b/>
                <w:color w:val="auto"/>
                <w:szCs w:val="24"/>
              </w:rPr>
              <w:t>職業安全衛生管理人員</w:t>
            </w:r>
            <w:r w:rsidRPr="008B61BD">
              <w:rPr>
                <w:rFonts w:ascii="Times New Roman" w:eastAsia="標楷體" w:hAnsi="Times New Roman" w:cs="Times New Roman" w:hint="eastAsia"/>
                <w:color w:val="auto"/>
                <w:szCs w:val="24"/>
              </w:rPr>
              <w:t>為：</w:t>
            </w:r>
          </w:p>
          <w:p w:rsidR="00A43E9F" w:rsidRPr="008B61BD" w:rsidRDefault="00A43E9F" w:rsidP="003443C7">
            <w:pPr>
              <w:pStyle w:val="a5"/>
              <w:numPr>
                <w:ilvl w:val="0"/>
                <w:numId w:val="2"/>
              </w:numPr>
              <w:spacing w:line="276" w:lineRule="auto"/>
              <w:ind w:leftChars="0" w:left="223" w:hanging="22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u w:val="single"/>
              </w:rPr>
              <w:t xml:space="preserve">    </w:t>
            </w:r>
            <w:r w:rsidRPr="008B61BD">
              <w:rPr>
                <w:rFonts w:ascii="Times New Roman" w:eastAsia="標楷體" w:hAnsi="Times New Roman" w:cs="Times New Roman" w:hint="eastAsia"/>
                <w:color w:val="auto"/>
                <w:szCs w:val="24"/>
              </w:rPr>
              <w:t>職業安全衛生業務主管</w:t>
            </w:r>
            <w:r w:rsidRPr="008B61BD">
              <w:rPr>
                <w:rFonts w:ascii="Times New Roman" w:eastAsia="標楷體" w:hAnsi="Times New Roman" w:cs="Times New Roman" w:hint="eastAsia"/>
                <w:color w:val="auto"/>
                <w:szCs w:val="24"/>
                <w:u w:val="single"/>
              </w:rPr>
              <w:t xml:space="preserve">  </w:t>
            </w:r>
            <w:r w:rsidR="0081570F">
              <w:rPr>
                <w:rFonts w:ascii="Times New Roman" w:eastAsia="標楷體" w:hAnsi="Times New Roman" w:cs="Times New Roman" w:hint="eastAsia"/>
                <w:color w:val="auto"/>
                <w:szCs w:val="24"/>
                <w:u w:val="single"/>
              </w:rPr>
              <w:t>1</w:t>
            </w:r>
            <w:r w:rsidRPr="008B61BD">
              <w:rPr>
                <w:rFonts w:ascii="Times New Roman" w:eastAsia="標楷體" w:hAnsi="Times New Roman" w:cs="Times New Roman" w:hint="eastAsia"/>
                <w:color w:val="auto"/>
                <w:szCs w:val="24"/>
                <w:u w:val="single"/>
              </w:rPr>
              <w:t xml:space="preserve">  </w:t>
            </w:r>
            <w:r w:rsidRPr="008B61BD">
              <w:rPr>
                <w:rFonts w:ascii="Times New Roman" w:eastAsia="標楷體" w:hAnsi="Times New Roman" w:cs="Times New Roman" w:hint="eastAsia"/>
                <w:color w:val="auto"/>
                <w:szCs w:val="24"/>
              </w:rPr>
              <w:t>人。</w:t>
            </w:r>
          </w:p>
        </w:tc>
        <w:tc>
          <w:tcPr>
            <w:tcW w:w="1125" w:type="dxa"/>
            <w:tcBorders>
              <w:top w:val="dashed" w:sz="4" w:space="0" w:color="auto"/>
              <w:bottom w:val="dashed" w:sz="4" w:space="0" w:color="auto"/>
            </w:tcBorders>
            <w:shd w:val="clear" w:color="auto" w:fill="auto"/>
            <w:vAlign w:val="center"/>
          </w:tcPr>
          <w:p w:rsidR="00A43E9F" w:rsidRPr="008B61BD" w:rsidRDefault="0081570F"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A43E9F" w:rsidRPr="008B61BD" w:rsidTr="00433745">
        <w:trPr>
          <w:cantSplit/>
          <w:trHeight w:val="79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A43E9F" w:rsidRPr="008B61BD" w:rsidRDefault="00A43E9F" w:rsidP="003443C7">
            <w:pPr>
              <w:pStyle w:val="a5"/>
              <w:numPr>
                <w:ilvl w:val="0"/>
                <w:numId w:val="2"/>
              </w:numPr>
              <w:spacing w:line="276" w:lineRule="auto"/>
              <w:ind w:leftChars="0" w:left="223" w:hanging="22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u w:val="single"/>
              </w:rPr>
              <w:t xml:space="preserve">    </w:t>
            </w:r>
            <w:r w:rsidRPr="008B61BD">
              <w:rPr>
                <w:rFonts w:ascii="Times New Roman" w:eastAsia="標楷體" w:hAnsi="Times New Roman" w:cs="Times New Roman" w:hint="eastAsia"/>
                <w:color w:val="auto"/>
                <w:szCs w:val="24"/>
              </w:rPr>
              <w:t>職業安全衛生管理員</w:t>
            </w:r>
            <w:r w:rsidRPr="008B61BD">
              <w:rPr>
                <w:rFonts w:ascii="Times New Roman" w:eastAsia="標楷體" w:hAnsi="Times New Roman" w:cs="Times New Roman" w:hint="eastAsia"/>
                <w:color w:val="auto"/>
                <w:szCs w:val="24"/>
                <w:u w:val="single"/>
              </w:rPr>
              <w:t xml:space="preserve">    </w:t>
            </w:r>
            <w:r w:rsidRPr="008B61BD">
              <w:rPr>
                <w:rFonts w:ascii="Times New Roman" w:eastAsia="標楷體" w:hAnsi="Times New Roman" w:cs="Times New Roman" w:hint="eastAsia"/>
                <w:color w:val="auto"/>
                <w:szCs w:val="24"/>
              </w:rPr>
              <w:t>人。</w:t>
            </w:r>
          </w:p>
        </w:tc>
        <w:tc>
          <w:tcPr>
            <w:tcW w:w="1125"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A43E9F" w:rsidRPr="008B61BD" w:rsidRDefault="00D2161A"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33"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A43E9F" w:rsidRPr="008B61BD" w:rsidTr="00433745">
        <w:trPr>
          <w:cantSplit/>
          <w:trHeight w:val="79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A43E9F" w:rsidRPr="008B61BD" w:rsidRDefault="00A43E9F" w:rsidP="003443C7">
            <w:pPr>
              <w:pStyle w:val="a5"/>
              <w:numPr>
                <w:ilvl w:val="0"/>
                <w:numId w:val="2"/>
              </w:numPr>
              <w:spacing w:line="276" w:lineRule="auto"/>
              <w:ind w:leftChars="0" w:left="223" w:hanging="223"/>
              <w:rPr>
                <w:rFonts w:ascii="Times New Roman" w:eastAsia="標楷體" w:hAnsi="Times New Roman" w:cs="Times New Roman"/>
                <w:color w:val="auto"/>
                <w:szCs w:val="24"/>
                <w:u w:val="single"/>
              </w:rPr>
            </w:pPr>
            <w:r w:rsidRPr="008B61BD">
              <w:rPr>
                <w:rFonts w:ascii="Times New Roman" w:eastAsia="標楷體" w:hAnsi="Times New Roman" w:cs="Times New Roman" w:hint="eastAsia"/>
                <w:color w:val="auto"/>
                <w:szCs w:val="24"/>
                <w:u w:val="single"/>
              </w:rPr>
              <w:t xml:space="preserve">    </w:t>
            </w:r>
            <w:r w:rsidRPr="008B61BD">
              <w:rPr>
                <w:rFonts w:ascii="Times New Roman" w:eastAsia="標楷體" w:hAnsi="Times New Roman" w:cs="Times New Roman" w:hint="eastAsia"/>
                <w:color w:val="auto"/>
                <w:szCs w:val="24"/>
              </w:rPr>
              <w:t>職業安全（衛生）管理師</w:t>
            </w:r>
            <w:r w:rsidRPr="008B61BD">
              <w:rPr>
                <w:rFonts w:ascii="Times New Roman" w:eastAsia="標楷體" w:hAnsi="Times New Roman" w:cs="Times New Roman" w:hint="eastAsia"/>
                <w:color w:val="auto"/>
                <w:szCs w:val="24"/>
                <w:u w:val="single"/>
              </w:rPr>
              <w:t xml:space="preserve">    </w:t>
            </w:r>
            <w:r w:rsidRPr="008B61BD">
              <w:rPr>
                <w:rFonts w:ascii="Times New Roman" w:eastAsia="標楷體" w:hAnsi="Times New Roman" w:cs="Times New Roman" w:hint="eastAsia"/>
                <w:color w:val="auto"/>
                <w:szCs w:val="24"/>
              </w:rPr>
              <w:t>人。</w:t>
            </w:r>
          </w:p>
        </w:tc>
        <w:tc>
          <w:tcPr>
            <w:tcW w:w="1125"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A43E9F" w:rsidRPr="008B61BD" w:rsidRDefault="00D2161A"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33" w:type="dxa"/>
            <w:tcBorders>
              <w:top w:val="dashed" w:sz="4" w:space="0" w:color="auto"/>
              <w:bottom w:val="dashed"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bottom w:val="dotted" w:sz="4" w:space="0" w:color="auto"/>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A43E9F" w:rsidRPr="008B61BD" w:rsidTr="00433745">
        <w:trPr>
          <w:cantSplit/>
          <w:trHeight w:val="79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single" w:sz="4"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u w:val="single"/>
              </w:rPr>
            </w:pPr>
            <w:r w:rsidRPr="008B61BD">
              <w:rPr>
                <w:rFonts w:ascii="Times New Roman" w:eastAsia="標楷體" w:hAnsi="Times New Roman" w:cs="Times New Roman"/>
                <w:color w:val="auto"/>
                <w:szCs w:val="24"/>
              </w:rPr>
              <w:t>勞工</w:t>
            </w:r>
            <w:r w:rsidRPr="008B61BD">
              <w:rPr>
                <w:rFonts w:ascii="Times New Roman" w:eastAsia="標楷體" w:hAnsi="Times New Roman" w:cs="Times New Roman"/>
                <w:color w:val="auto"/>
                <w:kern w:val="0"/>
                <w:szCs w:val="24"/>
              </w:rPr>
              <w:t>人數在三十人以上之</w:t>
            </w:r>
            <w:r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，依規定設管理單位或置管理人員時，應填具職</w:t>
            </w:r>
            <w:r w:rsidRPr="008B61BD">
              <w:rPr>
                <w:rFonts w:ascii="Times New Roman" w:eastAsia="標楷體" w:hAnsi="Times New Roman" w:cs="Times New Roman"/>
                <w:b/>
                <w:bCs/>
                <w:color w:val="auto"/>
                <w:kern w:val="0"/>
                <w:szCs w:val="24"/>
              </w:rPr>
              <w:t>業安全衛生管理單位（人員）設置（變更）報備書</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b/>
                <w:bCs/>
                <w:color w:val="auto"/>
                <w:kern w:val="0"/>
                <w:szCs w:val="24"/>
              </w:rPr>
              <w:t>陳報勞動檢查機構備查</w:t>
            </w:r>
            <w:r w:rsidRPr="008B61BD">
              <w:rPr>
                <w:rFonts w:ascii="Times New Roman" w:eastAsia="標楷體" w:hAnsi="Times New Roman" w:cs="Times New Roman"/>
                <w:color w:val="auto"/>
                <w:kern w:val="0"/>
                <w:szCs w:val="24"/>
              </w:rPr>
              <w:t>。</w:t>
            </w:r>
          </w:p>
        </w:tc>
        <w:tc>
          <w:tcPr>
            <w:tcW w:w="1125" w:type="dxa"/>
            <w:tcBorders>
              <w:top w:val="dashed" w:sz="4" w:space="0" w:color="auto"/>
              <w:bottom w:val="single" w:sz="4" w:space="0" w:color="auto"/>
            </w:tcBorders>
            <w:shd w:val="clear" w:color="auto" w:fill="auto"/>
            <w:vAlign w:val="center"/>
          </w:tcPr>
          <w:p w:rsidR="00A43E9F" w:rsidRPr="008B61BD" w:rsidRDefault="0081570F"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single"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single"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tcBorders>
              <w:top w:val="dotted" w:sz="4" w:space="0" w:color="auto"/>
              <w:right w:val="single" w:sz="18" w:space="0" w:color="auto"/>
            </w:tcBorders>
            <w:shd w:val="clear" w:color="auto" w:fill="auto"/>
          </w:tcPr>
          <w:p w:rsidR="00A43E9F" w:rsidRPr="008B61BD" w:rsidRDefault="00A43E9F" w:rsidP="003443C7">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職業安全衛生管理辦法第</w:t>
            </w:r>
            <w:r w:rsidRPr="008B61BD">
              <w:rPr>
                <w:rFonts w:ascii="Times New Roman" w:eastAsia="標楷體" w:hAnsi="Times New Roman" w:cs="Times New Roman"/>
                <w:b/>
                <w:bCs/>
                <w:color w:val="auto"/>
                <w:kern w:val="0"/>
                <w:szCs w:val="24"/>
              </w:rPr>
              <w:t>86</w:t>
            </w:r>
            <w:r w:rsidRPr="008B61BD">
              <w:rPr>
                <w:rFonts w:ascii="Times New Roman" w:eastAsia="標楷體" w:hAnsi="Times New Roman" w:cs="Times New Roman"/>
                <w:b/>
                <w:bCs/>
                <w:color w:val="auto"/>
                <w:kern w:val="0"/>
                <w:szCs w:val="24"/>
              </w:rPr>
              <w:t>條</w:t>
            </w:r>
            <w:r w:rsidRPr="008B61BD">
              <w:rPr>
                <w:rFonts w:ascii="Times New Roman" w:eastAsia="標楷體" w:hAnsi="Times New Roman" w:cs="Times New Roman"/>
                <w:color w:val="auto"/>
                <w:kern w:val="0"/>
                <w:szCs w:val="24"/>
              </w:rPr>
              <w:t>規定辦理。</w:t>
            </w:r>
          </w:p>
        </w:tc>
      </w:tr>
      <w:tr w:rsidR="00A43E9F" w:rsidRPr="008B61BD" w:rsidTr="00433745">
        <w:trPr>
          <w:cantSplit/>
          <w:trHeight w:val="454"/>
          <w:jc w:val="center"/>
        </w:trPr>
        <w:tc>
          <w:tcPr>
            <w:tcW w:w="871" w:type="dxa"/>
            <w:vMerge w:val="restart"/>
            <w:tcBorders>
              <w:left w:val="single" w:sz="18" w:space="0" w:color="auto"/>
            </w:tcBorders>
            <w:shd w:val="clear" w:color="auto" w:fill="auto"/>
            <w:vAlign w:val="center"/>
          </w:tcPr>
          <w:p w:rsidR="00A43E9F" w:rsidRPr="008B61BD" w:rsidRDefault="00181B9A" w:rsidP="003443C7">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szCs w:val="24"/>
              </w:rPr>
              <w:lastRenderedPageBreak/>
              <w:t>安全衛生委員會</w:t>
            </w:r>
          </w:p>
        </w:tc>
        <w:tc>
          <w:tcPr>
            <w:tcW w:w="871" w:type="dxa"/>
            <w:vMerge w:val="restart"/>
            <w:shd w:val="clear" w:color="auto" w:fill="auto"/>
            <w:vAlign w:val="center"/>
          </w:tcPr>
          <w:p w:rsidR="00A43E9F" w:rsidRPr="008B61BD" w:rsidRDefault="00E83569" w:rsidP="003443C7">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w:t>
            </w:r>
          </w:p>
        </w:tc>
        <w:tc>
          <w:tcPr>
            <w:tcW w:w="6793" w:type="dxa"/>
            <w:gridSpan w:val="2"/>
            <w:tcBorders>
              <w:bottom w:val="dashed" w:sz="4"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學校應依其規模、性質，設置</w:t>
            </w:r>
            <w:r w:rsidRPr="008B61BD">
              <w:rPr>
                <w:rFonts w:ascii="Times New Roman" w:eastAsia="標楷體" w:hAnsi="Times New Roman" w:cs="Times New Roman" w:hint="eastAsia"/>
                <w:b/>
                <w:color w:val="auto"/>
                <w:szCs w:val="24"/>
              </w:rPr>
              <w:t>職業安全衛生委員會</w:t>
            </w:r>
            <w:r w:rsidRPr="008B61BD">
              <w:rPr>
                <w:rFonts w:ascii="Times New Roman" w:eastAsia="標楷體" w:hAnsi="Times New Roman" w:cs="Times New Roman" w:hint="eastAsia"/>
                <w:color w:val="auto"/>
                <w:szCs w:val="24"/>
              </w:rPr>
              <w:t>。</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A43E9F" w:rsidRPr="008B61BD" w:rsidRDefault="00A43E9F" w:rsidP="00181B9A">
            <w:pPr>
              <w:spacing w:line="276" w:lineRule="auto"/>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依據「職業安全衛生管理辦法」</w:t>
            </w:r>
            <w:r w:rsidR="00181B9A" w:rsidRPr="008B61BD">
              <w:rPr>
                <w:rFonts w:ascii="Times New Roman" w:eastAsia="標楷體" w:hAnsi="Times New Roman" w:cs="Times New Roman" w:hint="eastAsia"/>
                <w:b/>
                <w:color w:val="auto"/>
                <w:szCs w:val="24"/>
              </w:rPr>
              <w:t>第</w:t>
            </w:r>
            <w:r w:rsidR="00181B9A" w:rsidRPr="008B61BD">
              <w:rPr>
                <w:rFonts w:ascii="Times New Roman" w:eastAsia="標楷體" w:hAnsi="Times New Roman" w:cs="Times New Roman" w:hint="eastAsia"/>
                <w:b/>
                <w:color w:val="auto"/>
                <w:szCs w:val="24"/>
              </w:rPr>
              <w:t>10</w:t>
            </w:r>
            <w:r w:rsidR="00181B9A" w:rsidRPr="008B61BD">
              <w:rPr>
                <w:rFonts w:ascii="Times New Roman" w:eastAsia="標楷體" w:hAnsi="Times New Roman" w:cs="Times New Roman" w:hint="eastAsia"/>
                <w:b/>
                <w:color w:val="auto"/>
                <w:szCs w:val="24"/>
              </w:rPr>
              <w:t>條及第</w:t>
            </w:r>
            <w:r w:rsidR="00181B9A" w:rsidRPr="008B61BD">
              <w:rPr>
                <w:rFonts w:ascii="Times New Roman" w:eastAsia="標楷體" w:hAnsi="Times New Roman" w:cs="Times New Roman" w:hint="eastAsia"/>
                <w:b/>
                <w:color w:val="auto"/>
                <w:szCs w:val="24"/>
              </w:rPr>
              <w:t>11</w:t>
            </w:r>
            <w:r w:rsidR="00181B9A" w:rsidRPr="008B61BD">
              <w:rPr>
                <w:rFonts w:ascii="Times New Roman" w:eastAsia="標楷體" w:hAnsi="Times New Roman" w:cs="Times New Roman" w:hint="eastAsia"/>
                <w:b/>
                <w:color w:val="auto"/>
                <w:szCs w:val="24"/>
              </w:rPr>
              <w:t>條</w:t>
            </w:r>
            <w:r w:rsidR="00181B9A" w:rsidRPr="008B61BD">
              <w:rPr>
                <w:rFonts w:ascii="Times New Roman" w:eastAsia="標楷體" w:hAnsi="Times New Roman" w:cs="Times New Roman"/>
                <w:color w:val="auto"/>
                <w:kern w:val="0"/>
                <w:szCs w:val="24"/>
              </w:rPr>
              <w:t>規定辦理</w:t>
            </w:r>
          </w:p>
        </w:tc>
      </w:tr>
      <w:tr w:rsidR="00A43E9F" w:rsidRPr="008B61BD" w:rsidTr="00433745">
        <w:trPr>
          <w:cantSplit/>
          <w:trHeight w:val="454"/>
          <w:jc w:val="center"/>
        </w:trPr>
        <w:tc>
          <w:tcPr>
            <w:tcW w:w="871" w:type="dxa"/>
            <w:vMerge/>
            <w:tcBorders>
              <w:left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SmallGap" w:sz="4" w:space="0" w:color="auto"/>
            </w:tcBorders>
            <w:shd w:val="clear" w:color="auto" w:fill="auto"/>
          </w:tcPr>
          <w:p w:rsidR="00A43E9F" w:rsidRPr="008B61BD" w:rsidRDefault="00A43E9F" w:rsidP="003443C7">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職業安全衛生委員會</w:t>
            </w:r>
            <w:r w:rsidRPr="008B61BD">
              <w:rPr>
                <w:rFonts w:ascii="Times New Roman" w:eastAsia="標楷體" w:hAnsi="Times New Roman" w:cs="Times New Roman"/>
                <w:color w:val="auto"/>
                <w:kern w:val="0"/>
                <w:szCs w:val="24"/>
              </w:rPr>
              <w:t>置委員七人以上，除</w:t>
            </w:r>
            <w:r w:rsidR="00181B9A" w:rsidRPr="008B61BD">
              <w:rPr>
                <w:rFonts w:ascii="Times New Roman" w:eastAsia="標楷體" w:hAnsi="Times New Roman" w:cs="Times New Roman" w:hint="eastAsia"/>
                <w:color w:val="auto"/>
                <w:kern w:val="0"/>
                <w:szCs w:val="24"/>
              </w:rPr>
              <w:t>校長</w:t>
            </w:r>
            <w:r w:rsidRPr="008B61BD">
              <w:rPr>
                <w:rFonts w:ascii="Times New Roman" w:eastAsia="標楷體" w:hAnsi="Times New Roman" w:cs="Times New Roman"/>
                <w:color w:val="auto"/>
                <w:kern w:val="0"/>
                <w:szCs w:val="24"/>
              </w:rPr>
              <w:t>為當然委員及</w:t>
            </w:r>
            <w:proofErr w:type="gramStart"/>
            <w:r w:rsidR="00181B9A" w:rsidRPr="008B61BD">
              <w:rPr>
                <w:rFonts w:ascii="Times New Roman" w:eastAsia="標楷體" w:hAnsi="Times New Roman" w:cs="Times New Roman"/>
                <w:color w:val="auto"/>
                <w:kern w:val="0"/>
                <w:szCs w:val="24"/>
              </w:rPr>
              <w:t>勞工代</w:t>
            </w:r>
            <w:r w:rsidRPr="008B61BD">
              <w:rPr>
                <w:rFonts w:ascii="Times New Roman" w:eastAsia="標楷體" w:hAnsi="Times New Roman" w:cs="Times New Roman"/>
                <w:color w:val="auto"/>
                <w:kern w:val="0"/>
                <w:szCs w:val="24"/>
              </w:rPr>
              <w:t>外</w:t>
            </w:r>
            <w:proofErr w:type="gramEnd"/>
            <w:r w:rsidRPr="008B61BD">
              <w:rPr>
                <w:rFonts w:ascii="Times New Roman" w:eastAsia="標楷體" w:hAnsi="Times New Roman" w:cs="Times New Roman"/>
                <w:color w:val="auto"/>
                <w:kern w:val="0"/>
                <w:szCs w:val="24"/>
              </w:rPr>
              <w:t>，由</w:t>
            </w:r>
            <w:r w:rsidR="00181B9A" w:rsidRPr="008B61BD">
              <w:rPr>
                <w:rFonts w:ascii="Times New Roman" w:eastAsia="標楷體" w:hAnsi="Times New Roman" w:cs="Times New Roman" w:hint="eastAsia"/>
                <w:color w:val="auto"/>
                <w:kern w:val="0"/>
                <w:szCs w:val="24"/>
              </w:rPr>
              <w:t>校長</w:t>
            </w:r>
            <w:r w:rsidRPr="008B61BD">
              <w:rPr>
                <w:rFonts w:ascii="Times New Roman" w:eastAsia="標楷體" w:hAnsi="Times New Roman" w:cs="Times New Roman"/>
                <w:color w:val="auto"/>
                <w:kern w:val="0"/>
                <w:szCs w:val="24"/>
              </w:rPr>
              <w:t>視該</w:t>
            </w:r>
            <w:r w:rsidR="00181B9A"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之實際需要指定下列人員組成：</w:t>
            </w:r>
          </w:p>
          <w:p w:rsidR="00A43E9F" w:rsidRPr="008B61BD" w:rsidRDefault="00A43E9F" w:rsidP="003443C7">
            <w:pPr>
              <w:pStyle w:val="a5"/>
              <w:numPr>
                <w:ilvl w:val="2"/>
                <w:numId w:val="1"/>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職業安全衛生人員。</w:t>
            </w:r>
          </w:p>
          <w:p w:rsidR="00A43E9F" w:rsidRPr="008B61BD" w:rsidRDefault="00181B9A" w:rsidP="003443C7">
            <w:pPr>
              <w:pStyle w:val="a5"/>
              <w:numPr>
                <w:ilvl w:val="2"/>
                <w:numId w:val="1"/>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學校</w:t>
            </w:r>
            <w:r w:rsidR="00A43E9F" w:rsidRPr="008B61BD">
              <w:rPr>
                <w:rFonts w:ascii="Times New Roman" w:eastAsia="標楷體" w:hAnsi="Times New Roman" w:cs="Times New Roman"/>
                <w:color w:val="auto"/>
                <w:kern w:val="0"/>
                <w:szCs w:val="24"/>
              </w:rPr>
              <w:t>各部門之主管、監督、指揮人員。</w:t>
            </w:r>
          </w:p>
          <w:p w:rsidR="00A43E9F" w:rsidRPr="008B61BD" w:rsidRDefault="00A43E9F" w:rsidP="003443C7">
            <w:pPr>
              <w:pStyle w:val="a5"/>
              <w:numPr>
                <w:ilvl w:val="2"/>
                <w:numId w:val="1"/>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與職業安全衛生有關之工程技術人員。</w:t>
            </w:r>
          </w:p>
          <w:p w:rsidR="00A43E9F" w:rsidRPr="008B61BD" w:rsidRDefault="00A43E9F" w:rsidP="003443C7">
            <w:pPr>
              <w:pStyle w:val="a5"/>
              <w:numPr>
                <w:ilvl w:val="2"/>
                <w:numId w:val="1"/>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從事勞工健康服務之醫護人員。</w:t>
            </w:r>
          </w:p>
          <w:p w:rsidR="00A43E9F" w:rsidRPr="008B61BD" w:rsidRDefault="00A43E9F" w:rsidP="00EB0ACF">
            <w:pPr>
              <w:pStyle w:val="a5"/>
              <w:numPr>
                <w:ilvl w:val="2"/>
                <w:numId w:val="1"/>
              </w:numPr>
              <w:autoSpaceDE w:val="0"/>
              <w:autoSpaceDN w:val="0"/>
              <w:adjustRightInd w:val="0"/>
              <w:spacing w:line="276" w:lineRule="auto"/>
              <w:ind w:leftChars="0" w:left="223" w:hanging="223"/>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勞工代表</w:t>
            </w:r>
            <w:r w:rsidR="00181B9A" w:rsidRPr="008B61BD">
              <w:rPr>
                <w:rFonts w:ascii="Times New Roman" w:eastAsia="標楷體" w:hAnsi="Times New Roman" w:cs="Times New Roman" w:hint="eastAsia"/>
                <w:color w:val="auto"/>
                <w:kern w:val="0"/>
                <w:szCs w:val="24"/>
              </w:rPr>
              <w:t>（應</w:t>
            </w:r>
            <w:proofErr w:type="gramStart"/>
            <w:r w:rsidR="00181B9A" w:rsidRPr="008B61BD">
              <w:rPr>
                <w:rFonts w:ascii="Times New Roman" w:eastAsia="標楷體" w:hAnsi="Times New Roman" w:cs="Times New Roman" w:hint="eastAsia"/>
                <w:color w:val="auto"/>
                <w:kern w:val="0"/>
                <w:szCs w:val="24"/>
              </w:rPr>
              <w:t>佔</w:t>
            </w:r>
            <w:proofErr w:type="gramEnd"/>
            <w:r w:rsidR="00181B9A" w:rsidRPr="008B61BD">
              <w:rPr>
                <w:rFonts w:ascii="Times New Roman" w:eastAsia="標楷體" w:hAnsi="Times New Roman" w:cs="Times New Roman" w:hint="eastAsia"/>
                <w:color w:val="auto"/>
                <w:kern w:val="0"/>
                <w:szCs w:val="24"/>
              </w:rPr>
              <w:t>委員人數三分之一以上）</w:t>
            </w:r>
            <w:r w:rsidRPr="008B61BD">
              <w:rPr>
                <w:rFonts w:ascii="Times New Roman" w:eastAsia="標楷體" w:hAnsi="Times New Roman" w:cs="Times New Roman"/>
                <w:color w:val="auto"/>
                <w:kern w:val="0"/>
                <w:szCs w:val="24"/>
              </w:rPr>
              <w:t>。</w:t>
            </w:r>
          </w:p>
        </w:tc>
        <w:tc>
          <w:tcPr>
            <w:tcW w:w="1125" w:type="dxa"/>
            <w:tcBorders>
              <w:top w:val="dashed" w:sz="4" w:space="0" w:color="auto"/>
              <w:bottom w:val="dashSmallGap" w:sz="4" w:space="0" w:color="auto"/>
            </w:tcBorders>
            <w:shd w:val="clear" w:color="auto" w:fill="auto"/>
            <w:vAlign w:val="center"/>
          </w:tcPr>
          <w:p w:rsidR="00A43E9F" w:rsidRPr="008B61BD" w:rsidRDefault="0081570F"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SmallGap"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SmallGap" w:sz="4"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181B9A" w:rsidRPr="008B61BD" w:rsidTr="00433745">
        <w:trPr>
          <w:cantSplit/>
          <w:trHeight w:val="454"/>
          <w:jc w:val="center"/>
        </w:trPr>
        <w:tc>
          <w:tcPr>
            <w:tcW w:w="871" w:type="dxa"/>
            <w:vMerge/>
            <w:tcBorders>
              <w:left w:val="single" w:sz="18" w:space="0" w:color="auto"/>
            </w:tcBorders>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181B9A" w:rsidRPr="008B61BD" w:rsidRDefault="00181B9A" w:rsidP="003443C7">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委員任期為二年</w:t>
            </w:r>
            <w:r w:rsidRPr="008B61BD">
              <w:rPr>
                <w:rFonts w:ascii="Times New Roman" w:eastAsia="標楷體" w:hAnsi="Times New Roman" w:cs="Times New Roman"/>
                <w:color w:val="auto"/>
                <w:kern w:val="0"/>
                <w:szCs w:val="24"/>
              </w:rPr>
              <w:t>，並以</w:t>
            </w:r>
            <w:r w:rsidRPr="008B61BD">
              <w:rPr>
                <w:rFonts w:ascii="Times New Roman" w:eastAsia="標楷體" w:hAnsi="Times New Roman" w:cs="Times New Roman" w:hint="eastAsia"/>
                <w:color w:val="auto"/>
                <w:kern w:val="0"/>
                <w:szCs w:val="24"/>
              </w:rPr>
              <w:t>校長</w:t>
            </w:r>
            <w:r w:rsidRPr="008B61BD">
              <w:rPr>
                <w:rFonts w:ascii="Times New Roman" w:eastAsia="標楷體" w:hAnsi="Times New Roman" w:cs="Times New Roman"/>
                <w:color w:val="auto"/>
                <w:kern w:val="0"/>
                <w:szCs w:val="24"/>
              </w:rPr>
              <w:t>為</w:t>
            </w:r>
            <w:r w:rsidRPr="008B61BD">
              <w:rPr>
                <w:rFonts w:ascii="Times New Roman" w:eastAsia="標楷體" w:hAnsi="Times New Roman" w:cs="Times New Roman"/>
                <w:b/>
                <w:bCs/>
                <w:color w:val="auto"/>
                <w:kern w:val="0"/>
                <w:szCs w:val="24"/>
              </w:rPr>
              <w:t>主任委員</w:t>
            </w:r>
            <w:r w:rsidRPr="008B61BD">
              <w:rPr>
                <w:rFonts w:ascii="Times New Roman" w:eastAsia="標楷體" w:hAnsi="Times New Roman" w:cs="Times New Roman"/>
                <w:color w:val="auto"/>
                <w:kern w:val="0"/>
                <w:szCs w:val="24"/>
              </w:rPr>
              <w:t>，綜理會務。</w:t>
            </w:r>
          </w:p>
        </w:tc>
        <w:tc>
          <w:tcPr>
            <w:tcW w:w="1125" w:type="dxa"/>
            <w:tcBorders>
              <w:top w:val="dashSmallGap" w:sz="4" w:space="0" w:color="auto"/>
              <w:bottom w:val="dashSmallGap" w:sz="4" w:space="0" w:color="auto"/>
            </w:tcBorders>
            <w:shd w:val="clear" w:color="auto" w:fill="auto"/>
            <w:vAlign w:val="center"/>
          </w:tcPr>
          <w:p w:rsidR="00181B9A" w:rsidRPr="008B61BD" w:rsidRDefault="0081570F"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181B9A" w:rsidRPr="008B61BD" w:rsidRDefault="00181B9A" w:rsidP="003443C7">
            <w:pPr>
              <w:spacing w:line="276" w:lineRule="auto"/>
              <w:rPr>
                <w:rFonts w:ascii="Times New Roman" w:eastAsia="標楷體" w:hAnsi="Times New Roman" w:cs="Times New Roman"/>
                <w:color w:val="auto"/>
                <w:szCs w:val="24"/>
              </w:rPr>
            </w:pPr>
          </w:p>
        </w:tc>
      </w:tr>
      <w:tr w:rsidR="00181B9A" w:rsidRPr="008B61BD" w:rsidTr="00433745">
        <w:trPr>
          <w:cantSplit/>
          <w:trHeight w:val="454"/>
          <w:jc w:val="center"/>
        </w:trPr>
        <w:tc>
          <w:tcPr>
            <w:tcW w:w="871" w:type="dxa"/>
            <w:vMerge/>
            <w:tcBorders>
              <w:left w:val="single" w:sz="18" w:space="0" w:color="auto"/>
            </w:tcBorders>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otted" w:sz="4" w:space="0" w:color="auto"/>
            </w:tcBorders>
            <w:shd w:val="clear" w:color="auto" w:fill="auto"/>
          </w:tcPr>
          <w:p w:rsidR="00181B9A" w:rsidRPr="008B61BD" w:rsidRDefault="00181B9A" w:rsidP="00181B9A">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委員會由主任委員指定</w:t>
            </w:r>
            <w:proofErr w:type="gramStart"/>
            <w:r w:rsidRPr="008B61BD">
              <w:rPr>
                <w:rFonts w:ascii="Times New Roman" w:eastAsia="標楷體" w:hAnsi="Times New Roman" w:cs="Times New Roman"/>
                <w:color w:val="auto"/>
                <w:kern w:val="0"/>
                <w:szCs w:val="24"/>
              </w:rPr>
              <w:t>一</w:t>
            </w:r>
            <w:proofErr w:type="gramEnd"/>
            <w:r w:rsidRPr="008B61BD">
              <w:rPr>
                <w:rFonts w:ascii="Times New Roman" w:eastAsia="標楷體" w:hAnsi="Times New Roman" w:cs="Times New Roman"/>
                <w:color w:val="auto"/>
                <w:kern w:val="0"/>
                <w:szCs w:val="24"/>
              </w:rPr>
              <w:t>人為</w:t>
            </w:r>
            <w:r w:rsidRPr="008B61BD">
              <w:rPr>
                <w:rFonts w:ascii="Times New Roman" w:eastAsia="標楷體" w:hAnsi="Times New Roman" w:cs="Times New Roman"/>
                <w:b/>
                <w:bCs/>
                <w:color w:val="auto"/>
                <w:kern w:val="0"/>
                <w:szCs w:val="24"/>
              </w:rPr>
              <w:t>秘書</w:t>
            </w:r>
            <w:r w:rsidRPr="008B61BD">
              <w:rPr>
                <w:rFonts w:ascii="Times New Roman" w:eastAsia="標楷體" w:hAnsi="Times New Roman" w:cs="Times New Roman"/>
                <w:color w:val="auto"/>
                <w:kern w:val="0"/>
                <w:szCs w:val="24"/>
              </w:rPr>
              <w:t>，輔助其綜理會務。</w:t>
            </w:r>
          </w:p>
        </w:tc>
        <w:tc>
          <w:tcPr>
            <w:tcW w:w="1125" w:type="dxa"/>
            <w:tcBorders>
              <w:top w:val="dashSmallGap" w:sz="4" w:space="0" w:color="auto"/>
              <w:bottom w:val="dotted" w:sz="4" w:space="0" w:color="auto"/>
            </w:tcBorders>
            <w:shd w:val="clear" w:color="auto" w:fill="auto"/>
            <w:vAlign w:val="center"/>
          </w:tcPr>
          <w:p w:rsidR="00181B9A" w:rsidRPr="008B61BD" w:rsidRDefault="0081570F"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otted" w:sz="4" w:space="0" w:color="auto"/>
            </w:tcBorders>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otted" w:sz="4" w:space="0" w:color="auto"/>
            </w:tcBorders>
            <w:shd w:val="clear" w:color="auto" w:fill="auto"/>
            <w:vAlign w:val="center"/>
          </w:tcPr>
          <w:p w:rsidR="00181B9A" w:rsidRPr="008B61BD" w:rsidRDefault="00181B9A" w:rsidP="003443C7">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181B9A" w:rsidRPr="008B61BD" w:rsidRDefault="00181B9A" w:rsidP="003443C7">
            <w:pPr>
              <w:spacing w:line="276" w:lineRule="auto"/>
              <w:rPr>
                <w:rFonts w:ascii="Times New Roman" w:eastAsia="標楷體" w:hAnsi="Times New Roman" w:cs="Times New Roman"/>
                <w:color w:val="auto"/>
                <w:szCs w:val="24"/>
              </w:rPr>
            </w:pPr>
          </w:p>
        </w:tc>
      </w:tr>
      <w:tr w:rsidR="00A43E9F" w:rsidRPr="008B61BD" w:rsidTr="00433745">
        <w:trPr>
          <w:cantSplit/>
          <w:trHeight w:val="454"/>
          <w:jc w:val="center"/>
        </w:trPr>
        <w:tc>
          <w:tcPr>
            <w:tcW w:w="871" w:type="dxa"/>
            <w:vMerge/>
            <w:tcBorders>
              <w:left w:val="single" w:sz="18" w:space="0" w:color="auto"/>
              <w:bottom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871" w:type="dxa"/>
            <w:vMerge/>
            <w:tcBorders>
              <w:bottom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6793" w:type="dxa"/>
            <w:gridSpan w:val="2"/>
            <w:tcBorders>
              <w:top w:val="dotted" w:sz="4" w:space="0" w:color="auto"/>
              <w:bottom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委員會應</w:t>
            </w:r>
            <w:r w:rsidRPr="008B61BD">
              <w:rPr>
                <w:rFonts w:ascii="Times New Roman" w:eastAsia="標楷體" w:hAnsi="Times New Roman" w:cs="Times New Roman"/>
                <w:b/>
                <w:bCs/>
                <w:color w:val="auto"/>
                <w:kern w:val="0"/>
                <w:szCs w:val="24"/>
              </w:rPr>
              <w:t>每</w:t>
            </w:r>
            <w:r w:rsidR="00D2161A">
              <w:rPr>
                <w:rFonts w:ascii="Times New Roman" w:eastAsia="標楷體" w:hAnsi="Times New Roman" w:cs="Times New Roman" w:hint="eastAsia"/>
                <w:b/>
                <w:bCs/>
                <w:color w:val="auto"/>
                <w:kern w:val="0"/>
                <w:szCs w:val="24"/>
              </w:rPr>
              <w:t>學期</w:t>
            </w:r>
            <w:r w:rsidRPr="008B61BD">
              <w:rPr>
                <w:rFonts w:ascii="Times New Roman" w:eastAsia="標楷體" w:hAnsi="Times New Roman" w:cs="Times New Roman"/>
                <w:b/>
                <w:bCs/>
                <w:color w:val="auto"/>
                <w:kern w:val="0"/>
                <w:szCs w:val="24"/>
              </w:rPr>
              <w:t>至少開會一次</w:t>
            </w:r>
            <w:r w:rsidRPr="008B61BD">
              <w:rPr>
                <w:rFonts w:ascii="Times New Roman" w:eastAsia="標楷體" w:hAnsi="Times New Roman" w:cs="Times New Roman"/>
                <w:color w:val="auto"/>
                <w:kern w:val="0"/>
                <w:szCs w:val="24"/>
              </w:rPr>
              <w:t>。</w:t>
            </w:r>
          </w:p>
        </w:tc>
        <w:tc>
          <w:tcPr>
            <w:tcW w:w="1125" w:type="dxa"/>
            <w:tcBorders>
              <w:top w:val="dotted" w:sz="4" w:space="0" w:color="auto"/>
              <w:bottom w:val="single" w:sz="18" w:space="0" w:color="auto"/>
            </w:tcBorders>
            <w:shd w:val="clear" w:color="auto" w:fill="auto"/>
            <w:vAlign w:val="center"/>
          </w:tcPr>
          <w:p w:rsidR="00A43E9F" w:rsidRPr="008B61BD" w:rsidRDefault="0081570F" w:rsidP="003443C7">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otted" w:sz="4" w:space="0" w:color="auto"/>
              <w:bottom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1133" w:type="dxa"/>
            <w:tcBorders>
              <w:top w:val="dotted" w:sz="4" w:space="0" w:color="auto"/>
              <w:bottom w:val="single" w:sz="18" w:space="0" w:color="auto"/>
            </w:tcBorders>
            <w:shd w:val="clear" w:color="auto" w:fill="auto"/>
            <w:vAlign w:val="center"/>
          </w:tcPr>
          <w:p w:rsidR="00A43E9F" w:rsidRPr="008B61BD" w:rsidRDefault="00A43E9F" w:rsidP="003443C7">
            <w:pPr>
              <w:spacing w:line="276" w:lineRule="auto"/>
              <w:jc w:val="center"/>
              <w:rPr>
                <w:rFonts w:ascii="Times New Roman" w:eastAsia="標楷體" w:hAnsi="Times New Roman" w:cs="Times New Roman"/>
                <w:color w:val="auto"/>
                <w:szCs w:val="24"/>
              </w:rPr>
            </w:pPr>
          </w:p>
        </w:tc>
        <w:tc>
          <w:tcPr>
            <w:tcW w:w="3922" w:type="dxa"/>
            <w:vMerge/>
            <w:tcBorders>
              <w:bottom w:val="single" w:sz="18" w:space="0" w:color="auto"/>
              <w:right w:val="single" w:sz="18" w:space="0" w:color="auto"/>
            </w:tcBorders>
            <w:shd w:val="clear" w:color="auto" w:fill="auto"/>
          </w:tcPr>
          <w:p w:rsidR="00A43E9F" w:rsidRPr="008B61BD" w:rsidRDefault="00A43E9F" w:rsidP="003443C7">
            <w:pPr>
              <w:spacing w:line="276" w:lineRule="auto"/>
              <w:rPr>
                <w:rFonts w:ascii="Times New Roman" w:eastAsia="標楷體" w:hAnsi="Times New Roman" w:cs="Times New Roman"/>
                <w:color w:val="auto"/>
                <w:szCs w:val="24"/>
              </w:rPr>
            </w:pPr>
          </w:p>
        </w:tc>
      </w:tr>
      <w:tr w:rsidR="00265A83" w:rsidRPr="008B61BD" w:rsidTr="00433745">
        <w:trPr>
          <w:cantSplit/>
          <w:trHeight w:val="28"/>
          <w:jc w:val="center"/>
        </w:trPr>
        <w:tc>
          <w:tcPr>
            <w:tcW w:w="871" w:type="dxa"/>
            <w:vMerge w:val="restart"/>
            <w:tcBorders>
              <w:top w:val="single" w:sz="18" w:space="0" w:color="auto"/>
              <w:left w:val="single" w:sz="18" w:space="0" w:color="auto"/>
            </w:tcBorders>
            <w:shd w:val="clear" w:color="auto" w:fill="auto"/>
            <w:vAlign w:val="center"/>
          </w:tcPr>
          <w:p w:rsidR="00265A83" w:rsidRPr="008B61BD" w:rsidRDefault="00F1361B"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t>醫護人員</w:t>
            </w:r>
          </w:p>
        </w:tc>
        <w:tc>
          <w:tcPr>
            <w:tcW w:w="871" w:type="dxa"/>
            <w:vMerge w:val="restart"/>
            <w:tcBorders>
              <w:top w:val="single" w:sz="18" w:space="0" w:color="auto"/>
            </w:tcBorders>
            <w:shd w:val="clear" w:color="auto" w:fill="auto"/>
            <w:vAlign w:val="center"/>
          </w:tcPr>
          <w:p w:rsidR="00265A83" w:rsidRPr="008B61BD" w:rsidRDefault="00E8356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w:t>
            </w:r>
          </w:p>
        </w:tc>
        <w:tc>
          <w:tcPr>
            <w:tcW w:w="6793" w:type="dxa"/>
            <w:gridSpan w:val="2"/>
            <w:tcBorders>
              <w:top w:val="single" w:sz="18" w:space="0" w:color="auto"/>
              <w:bottom w:val="dashSmallGap" w:sz="4" w:space="0" w:color="auto"/>
            </w:tcBorders>
            <w:shd w:val="clear" w:color="auto" w:fill="auto"/>
          </w:tcPr>
          <w:p w:rsidR="00265A83" w:rsidRPr="008B61BD" w:rsidRDefault="00265A83" w:rsidP="00ED184E">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b/>
                <w:color w:val="auto"/>
                <w:kern w:val="0"/>
                <w:szCs w:val="24"/>
              </w:rPr>
              <w:t>學校</w:t>
            </w:r>
            <w:r w:rsidR="00181B9A" w:rsidRPr="008B61BD">
              <w:rPr>
                <w:rFonts w:ascii="Times New Roman" w:eastAsia="標楷體" w:hAnsi="Times New Roman" w:cs="Times New Roman" w:hint="eastAsia"/>
                <w:b/>
                <w:color w:val="auto"/>
                <w:kern w:val="0"/>
                <w:szCs w:val="24"/>
              </w:rPr>
              <w:t>勞工人數</w:t>
            </w:r>
            <w:proofErr w:type="gramStart"/>
            <w:r w:rsidR="00181B9A" w:rsidRPr="008B61BD">
              <w:rPr>
                <w:rFonts w:ascii="標楷體" w:eastAsia="標楷體" w:hAnsi="標楷體" w:cs="Times New Roman" w:hint="eastAsia"/>
                <w:b/>
                <w:color w:val="auto"/>
                <w:kern w:val="0"/>
                <w:szCs w:val="24"/>
              </w:rPr>
              <w:t>≧</w:t>
            </w:r>
            <w:proofErr w:type="gramEnd"/>
            <w:r w:rsidR="00181B9A" w:rsidRPr="008B61BD">
              <w:rPr>
                <w:rFonts w:ascii="Times New Roman" w:eastAsia="標楷體" w:hAnsi="Times New Roman" w:cs="Times New Roman" w:hint="eastAsia"/>
                <w:b/>
                <w:color w:val="auto"/>
                <w:kern w:val="0"/>
                <w:szCs w:val="24"/>
              </w:rPr>
              <w:t>300</w:t>
            </w:r>
            <w:r w:rsidR="00181B9A" w:rsidRPr="008B61BD">
              <w:rPr>
                <w:rFonts w:ascii="Times New Roman" w:eastAsia="標楷體" w:hAnsi="Times New Roman" w:cs="Times New Roman" w:hint="eastAsia"/>
                <w:b/>
                <w:color w:val="auto"/>
                <w:kern w:val="0"/>
                <w:szCs w:val="24"/>
              </w:rPr>
              <w:t>人</w:t>
            </w:r>
            <w:r w:rsidR="00ED184E" w:rsidRPr="008B61BD">
              <w:rPr>
                <w:rFonts w:ascii="Times New Roman" w:eastAsia="標楷體" w:hAnsi="Times New Roman" w:cs="Times New Roman" w:hint="eastAsia"/>
                <w:color w:val="auto"/>
                <w:kern w:val="0"/>
                <w:szCs w:val="24"/>
              </w:rPr>
              <w:t>，</w:t>
            </w:r>
            <w:r w:rsidR="00ED184E" w:rsidRPr="008B61BD">
              <w:rPr>
                <w:rFonts w:ascii="Times New Roman" w:eastAsia="標楷體" w:hAnsi="Times New Roman" w:cs="Times New Roman"/>
                <w:color w:val="auto"/>
                <w:kern w:val="0"/>
                <w:szCs w:val="24"/>
              </w:rPr>
              <w:t>應視該場所之規模及性質</w:t>
            </w:r>
            <w:r w:rsidR="00ED184E" w:rsidRPr="008B61BD">
              <w:rPr>
                <w:rFonts w:ascii="Times New Roman" w:eastAsia="標楷體" w:hAnsi="Times New Roman" w:cs="Times New Roman" w:hint="eastAsia"/>
                <w:color w:val="auto"/>
                <w:kern w:val="0"/>
                <w:szCs w:val="24"/>
              </w:rPr>
              <w:t>，</w:t>
            </w:r>
            <w:r w:rsidR="00ED184E" w:rsidRPr="008B61BD">
              <w:rPr>
                <w:rFonts w:ascii="Times New Roman" w:eastAsia="標楷體" w:hAnsi="Times New Roman" w:cs="Times New Roman"/>
                <w:color w:val="auto"/>
                <w:kern w:val="0"/>
                <w:szCs w:val="24"/>
              </w:rPr>
              <w:t>依規定</w:t>
            </w:r>
            <w:r w:rsidR="00ED184E" w:rsidRPr="008B61BD">
              <w:rPr>
                <w:rFonts w:ascii="Times New Roman" w:eastAsia="標楷體" w:hAnsi="Times New Roman" w:cs="Times New Roman"/>
                <w:b/>
                <w:bCs/>
                <w:color w:val="auto"/>
                <w:kern w:val="0"/>
                <w:szCs w:val="24"/>
              </w:rPr>
              <w:t>僱用或特約</w:t>
            </w:r>
            <w:r w:rsidR="00ED184E" w:rsidRPr="008B61BD">
              <w:rPr>
                <w:rFonts w:ascii="Times New Roman" w:eastAsia="標楷體" w:hAnsi="Times New Roman" w:cs="Times New Roman"/>
                <w:color w:val="auto"/>
                <w:kern w:val="0"/>
                <w:szCs w:val="24"/>
              </w:rPr>
              <w:t>從事勞工健康服務之醫師及僱用從事勞工健康服務之護理人員（以下簡稱</w:t>
            </w:r>
            <w:r w:rsidR="00ED184E" w:rsidRPr="008B61BD">
              <w:rPr>
                <w:rFonts w:ascii="Times New Roman" w:eastAsia="標楷體" w:hAnsi="Times New Roman" w:cs="Times New Roman"/>
                <w:b/>
                <w:bCs/>
                <w:color w:val="auto"/>
                <w:kern w:val="0"/>
                <w:szCs w:val="24"/>
              </w:rPr>
              <w:t>醫護人員</w:t>
            </w:r>
            <w:r w:rsidR="00ED184E" w:rsidRPr="008B61BD">
              <w:rPr>
                <w:rFonts w:ascii="Times New Roman" w:eastAsia="標楷體" w:hAnsi="Times New Roman" w:cs="Times New Roman"/>
                <w:color w:val="auto"/>
                <w:kern w:val="0"/>
                <w:szCs w:val="24"/>
              </w:rPr>
              <w:t>），</w:t>
            </w:r>
            <w:proofErr w:type="gramStart"/>
            <w:r w:rsidR="00ED184E" w:rsidRPr="008B61BD">
              <w:rPr>
                <w:rFonts w:ascii="Times New Roman" w:eastAsia="標楷體" w:hAnsi="Times New Roman" w:cs="Times New Roman"/>
                <w:color w:val="auto"/>
                <w:kern w:val="0"/>
                <w:szCs w:val="24"/>
              </w:rPr>
              <w:t>辦理</w:t>
            </w:r>
            <w:r w:rsidR="00ED184E" w:rsidRPr="008B61BD">
              <w:rPr>
                <w:rFonts w:ascii="Times New Roman" w:eastAsia="標楷體" w:hAnsi="Times New Roman" w:cs="Times New Roman"/>
                <w:b/>
                <w:bCs/>
                <w:color w:val="auto"/>
                <w:kern w:val="0"/>
                <w:szCs w:val="24"/>
              </w:rPr>
              <w:t>臨廠健康</w:t>
            </w:r>
            <w:proofErr w:type="gramEnd"/>
            <w:r w:rsidR="00ED184E" w:rsidRPr="008B61BD">
              <w:rPr>
                <w:rFonts w:ascii="Times New Roman" w:eastAsia="標楷體" w:hAnsi="Times New Roman" w:cs="Times New Roman"/>
                <w:b/>
                <w:bCs/>
                <w:color w:val="auto"/>
                <w:kern w:val="0"/>
                <w:szCs w:val="24"/>
              </w:rPr>
              <w:t>服務。</w:t>
            </w:r>
          </w:p>
        </w:tc>
        <w:tc>
          <w:tcPr>
            <w:tcW w:w="3383" w:type="dxa"/>
            <w:gridSpan w:val="3"/>
            <w:tcBorders>
              <w:top w:val="single" w:sz="18" w:space="0" w:color="auto"/>
              <w:bottom w:val="dashSmallGap" w:sz="4" w:space="0" w:color="auto"/>
              <w:tl2br w:val="single" w:sz="4" w:space="0" w:color="auto"/>
              <w:tr2bl w:val="single" w:sz="4" w:space="0" w:color="auto"/>
            </w:tcBorders>
            <w:shd w:val="clear" w:color="auto" w:fill="auto"/>
            <w:vAlign w:val="center"/>
          </w:tcPr>
          <w:p w:rsidR="00265A83" w:rsidRPr="008B61BD" w:rsidRDefault="00265A83" w:rsidP="00003A00">
            <w:pPr>
              <w:spacing w:line="276" w:lineRule="auto"/>
              <w:jc w:val="center"/>
              <w:rPr>
                <w:rFonts w:ascii="Times New Roman" w:eastAsia="標楷體" w:hAnsi="Times New Roman" w:cs="Times New Roman"/>
                <w:color w:val="auto"/>
                <w:szCs w:val="24"/>
              </w:rPr>
            </w:pPr>
          </w:p>
        </w:tc>
        <w:tc>
          <w:tcPr>
            <w:tcW w:w="3922" w:type="dxa"/>
            <w:vMerge w:val="restart"/>
            <w:tcBorders>
              <w:top w:val="single" w:sz="18" w:space="0" w:color="auto"/>
              <w:right w:val="single" w:sz="18" w:space="0" w:color="auto"/>
            </w:tcBorders>
            <w:shd w:val="clear" w:color="auto" w:fill="auto"/>
          </w:tcPr>
          <w:p w:rsidR="00265A83" w:rsidRPr="008B61BD" w:rsidRDefault="00265A83" w:rsidP="00ED1EB3">
            <w:pPr>
              <w:pStyle w:val="a5"/>
              <w:numPr>
                <w:ilvl w:val="0"/>
                <w:numId w:val="42"/>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勞工健康保護規則第</w:t>
            </w:r>
            <w:r w:rsidRPr="008B61BD">
              <w:rPr>
                <w:rFonts w:ascii="Times New Roman" w:eastAsia="標楷體" w:hAnsi="Times New Roman" w:cs="Times New Roman"/>
                <w:b/>
                <w:bCs/>
                <w:color w:val="auto"/>
                <w:kern w:val="0"/>
                <w:szCs w:val="24"/>
              </w:rPr>
              <w:t>3</w:t>
            </w:r>
            <w:r w:rsidRPr="008B61BD">
              <w:rPr>
                <w:rFonts w:ascii="Times New Roman" w:eastAsia="標楷體" w:hAnsi="Times New Roman" w:cs="Times New Roman"/>
                <w:b/>
                <w:bCs/>
                <w:color w:val="auto"/>
                <w:kern w:val="0"/>
                <w:szCs w:val="24"/>
              </w:rPr>
              <w:t>條至第</w:t>
            </w:r>
            <w:r w:rsidRPr="008B61BD">
              <w:rPr>
                <w:rFonts w:ascii="Times New Roman" w:eastAsia="標楷體" w:hAnsi="Times New Roman" w:cs="Times New Roman"/>
                <w:b/>
                <w:bCs/>
                <w:color w:val="auto"/>
                <w:kern w:val="0"/>
                <w:szCs w:val="24"/>
              </w:rPr>
              <w:t>5</w:t>
            </w:r>
            <w:r w:rsidRPr="008B61BD">
              <w:rPr>
                <w:rFonts w:ascii="Times New Roman" w:eastAsia="標楷體" w:hAnsi="Times New Roman" w:cs="Times New Roman"/>
                <w:b/>
                <w:bCs/>
                <w:color w:val="auto"/>
                <w:kern w:val="0"/>
                <w:szCs w:val="24"/>
              </w:rPr>
              <w:t>條規定</w:t>
            </w:r>
          </w:p>
          <w:p w:rsidR="00265A83" w:rsidRPr="008B61BD" w:rsidRDefault="000E7A1B" w:rsidP="00ED1EB3">
            <w:pPr>
              <w:pStyle w:val="a5"/>
              <w:numPr>
                <w:ilvl w:val="0"/>
                <w:numId w:val="42"/>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職業</w:t>
            </w:r>
            <w:r w:rsidRPr="008B61BD">
              <w:rPr>
                <w:rFonts w:ascii="Times New Roman" w:eastAsia="標楷體" w:hAnsi="Times New Roman" w:cs="Times New Roman" w:hint="eastAsia"/>
                <w:color w:val="auto"/>
                <w:szCs w:val="24"/>
              </w:rPr>
              <w:t>安全衛生管理報備資訊網</w:t>
            </w:r>
            <w:proofErr w:type="gramStart"/>
            <w:r w:rsidR="00265A83" w:rsidRPr="008B61BD">
              <w:rPr>
                <w:rFonts w:ascii="Times New Roman" w:eastAsia="標楷體" w:hAnsi="Times New Roman" w:cs="Times New Roman" w:hint="eastAsia"/>
                <w:color w:val="auto"/>
                <w:szCs w:val="24"/>
              </w:rPr>
              <w:t>（</w:t>
            </w:r>
            <w:proofErr w:type="gramEnd"/>
            <w:r w:rsidRPr="008B61BD">
              <w:rPr>
                <w:rFonts w:ascii="Times New Roman" w:eastAsia="標楷體" w:hAnsi="Times New Roman" w:cs="Times New Roman"/>
                <w:szCs w:val="24"/>
              </w:rPr>
              <w:fldChar w:fldCharType="begin"/>
            </w:r>
            <w:r w:rsidRPr="008B61BD">
              <w:rPr>
                <w:rFonts w:ascii="Times New Roman" w:eastAsia="標楷體" w:hAnsi="Times New Roman" w:cs="Times New Roman"/>
                <w:color w:val="auto"/>
                <w:szCs w:val="24"/>
              </w:rPr>
              <w:instrText xml:space="preserve"> HYPERLINK "https://hrpts.osha.gov.tw/hrpm/" </w:instrText>
            </w:r>
            <w:r w:rsidRPr="008B61BD">
              <w:rPr>
                <w:rFonts w:ascii="Times New Roman" w:eastAsia="標楷體" w:hAnsi="Times New Roman" w:cs="Times New Roman"/>
                <w:szCs w:val="24"/>
              </w:rPr>
              <w:fldChar w:fldCharType="separate"/>
            </w:r>
            <w:r w:rsidRPr="008B61BD">
              <w:rPr>
                <w:rStyle w:val="a6"/>
                <w:rFonts w:ascii="Times New Roman" w:eastAsia="標楷體" w:hAnsi="Times New Roman" w:cs="Times New Roman"/>
                <w:color w:val="auto"/>
                <w:szCs w:val="24"/>
              </w:rPr>
              <w:t>https://hrpts.osha.gov.tw/hrpm/</w:t>
            </w:r>
            <w:r w:rsidRPr="008B61BD">
              <w:rPr>
                <w:rFonts w:ascii="Times New Roman" w:eastAsia="標楷體" w:hAnsi="Times New Roman" w:cs="Times New Roman"/>
                <w:szCs w:val="24"/>
              </w:rPr>
              <w:fldChar w:fldCharType="end"/>
            </w:r>
            <w:proofErr w:type="gramStart"/>
            <w:r w:rsidR="00265A83" w:rsidRPr="008B61BD">
              <w:rPr>
                <w:rFonts w:ascii="Times New Roman" w:eastAsia="標楷體" w:hAnsi="Times New Roman" w:cs="Times New Roman" w:hint="eastAsia"/>
                <w:color w:val="auto"/>
                <w:szCs w:val="24"/>
              </w:rPr>
              <w:t>）</w:t>
            </w:r>
            <w:proofErr w:type="gramEnd"/>
          </w:p>
          <w:p w:rsidR="00EC4F8F" w:rsidRPr="008B61BD" w:rsidRDefault="00ED184E" w:rsidP="00ED1EB3">
            <w:pPr>
              <w:pStyle w:val="a5"/>
              <w:numPr>
                <w:ilvl w:val="0"/>
                <w:numId w:val="42"/>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kern w:val="0"/>
                <w:szCs w:val="24"/>
              </w:rPr>
              <w:t>醫師</w:t>
            </w:r>
            <w:r w:rsidRPr="008B61BD">
              <w:rPr>
                <w:rFonts w:ascii="Times New Roman" w:eastAsia="標楷體" w:hAnsi="Times New Roman" w:cs="Times New Roman" w:hint="eastAsia"/>
                <w:b/>
                <w:color w:val="auto"/>
                <w:szCs w:val="24"/>
              </w:rPr>
              <w:t>設置之</w:t>
            </w:r>
            <w:r w:rsidR="00AD110B" w:rsidRPr="008B61BD">
              <w:rPr>
                <w:rFonts w:ascii="Times New Roman" w:eastAsia="標楷體" w:hAnsi="Times New Roman" w:cs="Times New Roman" w:hint="eastAsia"/>
                <w:b/>
                <w:color w:val="auto"/>
                <w:szCs w:val="24"/>
              </w:rPr>
              <w:t>勞工人數</w:t>
            </w:r>
            <w:r w:rsidR="00AD110B" w:rsidRPr="008B61BD">
              <w:rPr>
                <w:rFonts w:ascii="Times New Roman" w:eastAsia="標楷體" w:hAnsi="Times New Roman" w:cs="Times New Roman" w:hint="eastAsia"/>
                <w:color w:val="auto"/>
                <w:szCs w:val="24"/>
              </w:rPr>
              <w:t>計算為：</w:t>
            </w:r>
          </w:p>
          <w:p w:rsidR="00AD110B" w:rsidRPr="008B61BD" w:rsidRDefault="00AD110B" w:rsidP="00ED1EB3">
            <w:pPr>
              <w:pStyle w:val="a5"/>
              <w:autoSpaceDE w:val="0"/>
              <w:autoSpaceDN w:val="0"/>
              <w:adjustRightInd w:val="0"/>
              <w:spacing w:line="276" w:lineRule="auto"/>
              <w:ind w:leftChars="0" w:left="235"/>
              <w:rPr>
                <w:rFonts w:ascii="Times New Roman" w:eastAsia="標楷體" w:hAnsi="Times New Roman" w:cs="Times New Roman"/>
                <w:color w:val="auto"/>
                <w:szCs w:val="24"/>
                <w:vertAlign w:val="subscript"/>
              </w:rPr>
            </w:pPr>
            <w:r w:rsidRPr="008B61BD">
              <w:rPr>
                <w:rFonts w:ascii="Times New Roman" w:eastAsia="標楷體" w:hAnsi="Times New Roman" w:cs="Times New Roman" w:hint="eastAsia"/>
                <w:color w:val="auto"/>
                <w:kern w:val="0"/>
                <w:szCs w:val="24"/>
              </w:rPr>
              <w:t>示範</w:t>
            </w:r>
            <w:r w:rsidRPr="008B61BD">
              <w:rPr>
                <w:rFonts w:ascii="Times New Roman" w:eastAsia="標楷體" w:hAnsi="Times New Roman" w:cs="Times New Roman" w:hint="eastAsia"/>
                <w:color w:val="auto"/>
                <w:szCs w:val="24"/>
              </w:rPr>
              <w:t>文件說明中之表</w:t>
            </w:r>
            <w:r w:rsidRPr="008B61BD">
              <w:rPr>
                <w:rFonts w:ascii="Times New Roman" w:eastAsia="標楷體" w:hAnsi="Times New Roman" w:cs="Times New Roman" w:hint="eastAsia"/>
                <w:color w:val="auto"/>
                <w:szCs w:val="24"/>
              </w:rPr>
              <w:t>1</w:t>
            </w:r>
            <w:r w:rsidRPr="008B61BD">
              <w:rPr>
                <w:rFonts w:ascii="Times New Roman" w:eastAsia="標楷體" w:hAnsi="Times New Roman" w:cs="Times New Roman" w:hint="eastAsia"/>
                <w:color w:val="auto"/>
                <w:szCs w:val="24"/>
              </w:rPr>
              <w:t>之</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2</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2</w:t>
            </w:r>
          </w:p>
          <w:p w:rsidR="00EC4F8F" w:rsidRPr="008B61BD" w:rsidRDefault="00ED184E" w:rsidP="00ED1EB3">
            <w:pPr>
              <w:pStyle w:val="a5"/>
              <w:numPr>
                <w:ilvl w:val="0"/>
                <w:numId w:val="42"/>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kern w:val="0"/>
                <w:szCs w:val="24"/>
              </w:rPr>
              <w:t>護士</w:t>
            </w:r>
            <w:r w:rsidRPr="008B61BD">
              <w:rPr>
                <w:rFonts w:ascii="Times New Roman" w:eastAsia="標楷體" w:hAnsi="Times New Roman" w:cs="Times New Roman" w:hint="eastAsia"/>
                <w:b/>
                <w:color w:val="auto"/>
                <w:szCs w:val="24"/>
              </w:rPr>
              <w:t>設置之勞工人數</w:t>
            </w:r>
            <w:r w:rsidRPr="008B61BD">
              <w:rPr>
                <w:rFonts w:ascii="Times New Roman" w:eastAsia="標楷體" w:hAnsi="Times New Roman" w:cs="Times New Roman" w:hint="eastAsia"/>
                <w:color w:val="auto"/>
                <w:szCs w:val="24"/>
              </w:rPr>
              <w:t>計算為：</w:t>
            </w:r>
          </w:p>
          <w:p w:rsidR="00ED184E" w:rsidRPr="008B61BD" w:rsidRDefault="00ED184E" w:rsidP="00ED1EB3">
            <w:pPr>
              <w:pStyle w:val="a5"/>
              <w:autoSpaceDE w:val="0"/>
              <w:autoSpaceDN w:val="0"/>
              <w:adjustRightInd w:val="0"/>
              <w:spacing w:line="276" w:lineRule="auto"/>
              <w:ind w:leftChars="0" w:left="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示範</w:t>
            </w:r>
            <w:r w:rsidRPr="008B61BD">
              <w:rPr>
                <w:rFonts w:ascii="Times New Roman" w:eastAsia="標楷體" w:hAnsi="Times New Roman" w:cs="Times New Roman" w:hint="eastAsia"/>
                <w:color w:val="auto"/>
                <w:kern w:val="0"/>
                <w:szCs w:val="24"/>
              </w:rPr>
              <w:t>文件</w:t>
            </w:r>
            <w:r w:rsidRPr="008B61BD">
              <w:rPr>
                <w:rFonts w:ascii="Times New Roman" w:eastAsia="標楷體" w:hAnsi="Times New Roman" w:cs="Times New Roman" w:hint="eastAsia"/>
                <w:color w:val="auto"/>
                <w:szCs w:val="24"/>
              </w:rPr>
              <w:t>說明中之表</w:t>
            </w:r>
            <w:r w:rsidRPr="008B61BD">
              <w:rPr>
                <w:rFonts w:ascii="Times New Roman" w:eastAsia="標楷體" w:hAnsi="Times New Roman" w:cs="Times New Roman" w:hint="eastAsia"/>
                <w:color w:val="auto"/>
                <w:szCs w:val="24"/>
              </w:rPr>
              <w:t>1</w:t>
            </w:r>
            <w:r w:rsidRPr="008B61BD">
              <w:rPr>
                <w:rFonts w:ascii="Times New Roman" w:eastAsia="標楷體" w:hAnsi="Times New Roman" w:cs="Times New Roman" w:hint="eastAsia"/>
                <w:color w:val="auto"/>
                <w:szCs w:val="24"/>
              </w:rPr>
              <w:t>之</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2</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2</w:t>
            </w:r>
            <w:r w:rsidRPr="008B61BD">
              <w:rPr>
                <w:rFonts w:ascii="Times New Roman" w:eastAsia="標楷體" w:hAnsi="Times New Roman" w:cs="Times New Roman" w:hint="eastAsia"/>
                <w:color w:val="auto"/>
                <w:szCs w:val="24"/>
              </w:rPr>
              <w:t>+C</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+C</w:t>
            </w:r>
            <w:r w:rsidRPr="008B61BD">
              <w:rPr>
                <w:rFonts w:ascii="Times New Roman" w:eastAsia="標楷體" w:hAnsi="Times New Roman" w:cs="Times New Roman" w:hint="eastAsia"/>
                <w:color w:val="auto"/>
                <w:szCs w:val="24"/>
                <w:vertAlign w:val="subscript"/>
              </w:rPr>
              <w:t>2</w:t>
            </w:r>
          </w:p>
        </w:tc>
      </w:tr>
      <w:tr w:rsidR="00F1361B" w:rsidRPr="008B61BD" w:rsidTr="00433745">
        <w:trPr>
          <w:cantSplit/>
          <w:trHeight w:val="400"/>
          <w:jc w:val="center"/>
        </w:trPr>
        <w:tc>
          <w:tcPr>
            <w:tcW w:w="871" w:type="dxa"/>
            <w:vMerge/>
            <w:tcBorders>
              <w:top w:val="single" w:sz="18" w:space="0" w:color="auto"/>
              <w:left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871" w:type="dxa"/>
            <w:vMerge/>
            <w:tcBorders>
              <w:top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F1361B" w:rsidRPr="008B61BD" w:rsidRDefault="00F1361B" w:rsidP="00C45A44">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hint="eastAsia"/>
                <w:bCs/>
                <w:color w:val="auto"/>
                <w:kern w:val="0"/>
                <w:szCs w:val="24"/>
              </w:rPr>
              <w:t>本校醫師</w:t>
            </w:r>
            <w:proofErr w:type="gramStart"/>
            <w:r w:rsidRPr="008B61BD">
              <w:rPr>
                <w:rFonts w:ascii="Times New Roman" w:eastAsia="標楷體" w:hAnsi="Times New Roman" w:cs="Times New Roman" w:hint="eastAsia"/>
                <w:bCs/>
                <w:color w:val="auto"/>
                <w:kern w:val="0"/>
                <w:szCs w:val="24"/>
              </w:rPr>
              <w:t>臨廠服</w:t>
            </w:r>
            <w:proofErr w:type="gramEnd"/>
            <w:r w:rsidRPr="008B61BD">
              <w:rPr>
                <w:rFonts w:ascii="Times New Roman" w:eastAsia="標楷體" w:hAnsi="Times New Roman" w:cs="Times New Roman" w:hint="eastAsia"/>
                <w:bCs/>
                <w:color w:val="auto"/>
                <w:kern w:val="0"/>
                <w:szCs w:val="24"/>
              </w:rPr>
              <w:t>頻率為：</w:t>
            </w:r>
            <w:r w:rsidRPr="008B61BD">
              <w:rPr>
                <w:rFonts w:ascii="Times New Roman" w:eastAsia="標楷體" w:hAnsi="Times New Roman" w:cs="Times New Roman" w:hint="eastAsia"/>
                <w:bCs/>
                <w:color w:val="auto"/>
                <w:kern w:val="0"/>
                <w:szCs w:val="24"/>
                <w:u w:val="single"/>
              </w:rPr>
              <w:t xml:space="preserve">  </w:t>
            </w:r>
            <w:r w:rsidRPr="008B61BD">
              <w:rPr>
                <w:rFonts w:ascii="Times New Roman" w:eastAsia="標楷體" w:hAnsi="Times New Roman" w:cs="Times New Roman" w:hint="eastAsia"/>
                <w:bCs/>
                <w:color w:val="auto"/>
                <w:kern w:val="0"/>
                <w:szCs w:val="24"/>
              </w:rPr>
              <w:t>次</w:t>
            </w:r>
            <w:r w:rsidRPr="008B61BD">
              <w:rPr>
                <w:rFonts w:ascii="Times New Roman" w:eastAsia="標楷體" w:hAnsi="Times New Roman" w:cs="Times New Roman" w:hint="eastAsia"/>
                <w:bCs/>
                <w:color w:val="auto"/>
                <w:kern w:val="0"/>
                <w:szCs w:val="24"/>
                <w:u w:val="single"/>
              </w:rPr>
              <w:t xml:space="preserve">/   </w:t>
            </w:r>
            <w:r w:rsidRPr="008B61BD">
              <w:rPr>
                <w:rFonts w:ascii="Times New Roman" w:eastAsia="標楷體" w:hAnsi="Times New Roman" w:cs="Times New Roman" w:hint="eastAsia"/>
                <w:bCs/>
                <w:color w:val="auto"/>
                <w:kern w:val="0"/>
                <w:szCs w:val="24"/>
              </w:rPr>
              <w:t>月。</w:t>
            </w:r>
          </w:p>
        </w:tc>
        <w:tc>
          <w:tcPr>
            <w:tcW w:w="1125" w:type="dxa"/>
            <w:tcBorders>
              <w:top w:val="dashSmallGap" w:sz="4" w:space="0" w:color="auto"/>
              <w:bottom w:val="dashSmallGap" w:sz="4" w:space="0" w:color="auto"/>
              <w:tl2br w:val="nil"/>
              <w:tr2bl w:val="nil"/>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l2br w:val="nil"/>
              <w:tr2bl w:val="nil"/>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l2br w:val="nil"/>
              <w:tr2bl w:val="nil"/>
            </w:tcBorders>
            <w:shd w:val="clear" w:color="auto" w:fill="auto"/>
            <w:vAlign w:val="center"/>
          </w:tcPr>
          <w:p w:rsidR="00F1361B" w:rsidRPr="008B61BD" w:rsidRDefault="0081570F"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top w:val="single" w:sz="18" w:space="0" w:color="auto"/>
              <w:right w:val="single" w:sz="18" w:space="0" w:color="auto"/>
            </w:tcBorders>
            <w:shd w:val="clear" w:color="auto" w:fill="auto"/>
          </w:tcPr>
          <w:p w:rsidR="00F1361B" w:rsidRPr="008B61BD" w:rsidRDefault="00F1361B"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F1361B" w:rsidRPr="008B61BD" w:rsidTr="00433745">
        <w:trPr>
          <w:cantSplit/>
          <w:trHeight w:val="227"/>
          <w:jc w:val="center"/>
        </w:trPr>
        <w:tc>
          <w:tcPr>
            <w:tcW w:w="871" w:type="dxa"/>
            <w:vMerge/>
            <w:tcBorders>
              <w:top w:val="single" w:sz="18" w:space="0" w:color="auto"/>
              <w:left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871" w:type="dxa"/>
            <w:vMerge/>
            <w:tcBorders>
              <w:top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F1361B" w:rsidRPr="008B61BD" w:rsidRDefault="00F1361B" w:rsidP="00C45A44">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hint="eastAsia"/>
                <w:bCs/>
                <w:color w:val="auto"/>
                <w:kern w:val="0"/>
                <w:szCs w:val="24"/>
              </w:rPr>
              <w:t>本校設置之職業護理人員為：</w:t>
            </w:r>
            <w:r w:rsidRPr="008B61BD">
              <w:rPr>
                <w:rFonts w:ascii="Times New Roman" w:eastAsia="標楷體" w:hAnsi="Times New Roman" w:cs="Times New Roman" w:hint="eastAsia"/>
                <w:bCs/>
                <w:color w:val="auto"/>
                <w:kern w:val="0"/>
                <w:szCs w:val="24"/>
                <w:u w:val="single"/>
              </w:rPr>
              <w:t xml:space="preserve"> </w:t>
            </w:r>
            <w:r w:rsidR="0081570F">
              <w:rPr>
                <w:rFonts w:ascii="Times New Roman" w:eastAsia="標楷體" w:hAnsi="Times New Roman" w:cs="Times New Roman" w:hint="eastAsia"/>
                <w:bCs/>
                <w:color w:val="auto"/>
                <w:kern w:val="0"/>
                <w:szCs w:val="24"/>
                <w:u w:val="single"/>
              </w:rPr>
              <w:t>1</w:t>
            </w:r>
            <w:r w:rsidRPr="008B61BD">
              <w:rPr>
                <w:rFonts w:ascii="Times New Roman" w:eastAsia="標楷體" w:hAnsi="Times New Roman" w:cs="Times New Roman" w:hint="eastAsia"/>
                <w:bCs/>
                <w:color w:val="auto"/>
                <w:kern w:val="0"/>
                <w:szCs w:val="24"/>
                <w:u w:val="single"/>
              </w:rPr>
              <w:t xml:space="preserve"> </w:t>
            </w:r>
            <w:r w:rsidRPr="008B61BD">
              <w:rPr>
                <w:rFonts w:ascii="Times New Roman" w:eastAsia="標楷體" w:hAnsi="Times New Roman" w:cs="Times New Roman" w:hint="eastAsia"/>
                <w:bCs/>
                <w:color w:val="auto"/>
                <w:kern w:val="0"/>
                <w:szCs w:val="24"/>
              </w:rPr>
              <w:t>人。</w:t>
            </w:r>
          </w:p>
        </w:tc>
        <w:tc>
          <w:tcPr>
            <w:tcW w:w="1125" w:type="dxa"/>
            <w:tcBorders>
              <w:top w:val="dashSmallGap" w:sz="4" w:space="0" w:color="auto"/>
              <w:bottom w:val="dashSmallGap" w:sz="4" w:space="0" w:color="auto"/>
              <w:tl2br w:val="nil"/>
              <w:tr2bl w:val="nil"/>
            </w:tcBorders>
            <w:shd w:val="clear" w:color="auto" w:fill="auto"/>
            <w:vAlign w:val="center"/>
          </w:tcPr>
          <w:p w:rsidR="00F1361B" w:rsidRPr="008B61BD" w:rsidRDefault="0081570F"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l2br w:val="nil"/>
              <w:tr2bl w:val="nil"/>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l2br w:val="nil"/>
              <w:tr2bl w:val="nil"/>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3922" w:type="dxa"/>
            <w:vMerge/>
            <w:tcBorders>
              <w:top w:val="single" w:sz="18" w:space="0" w:color="auto"/>
              <w:right w:val="single" w:sz="18" w:space="0" w:color="auto"/>
            </w:tcBorders>
            <w:shd w:val="clear" w:color="auto" w:fill="auto"/>
          </w:tcPr>
          <w:p w:rsidR="00F1361B" w:rsidRPr="008B61BD" w:rsidRDefault="00F1361B"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F1361B" w:rsidRPr="008B61BD" w:rsidTr="00433745">
        <w:trPr>
          <w:cantSplit/>
          <w:trHeight w:val="187"/>
          <w:jc w:val="center"/>
        </w:trPr>
        <w:tc>
          <w:tcPr>
            <w:tcW w:w="871" w:type="dxa"/>
            <w:vMerge/>
            <w:tcBorders>
              <w:top w:val="single" w:sz="18" w:space="0" w:color="auto"/>
              <w:left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871" w:type="dxa"/>
            <w:vMerge/>
            <w:tcBorders>
              <w:top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F1361B" w:rsidRPr="008B61BD" w:rsidRDefault="00F1361B" w:rsidP="00C45A44">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本校之醫護人員以依相關規定備查。</w:t>
            </w:r>
          </w:p>
        </w:tc>
        <w:tc>
          <w:tcPr>
            <w:tcW w:w="1125" w:type="dxa"/>
            <w:tcBorders>
              <w:top w:val="dashSmallGap" w:sz="4" w:space="0" w:color="auto"/>
              <w:bottom w:val="dashSmallGap" w:sz="4" w:space="0" w:color="auto"/>
              <w:tl2br w:val="nil"/>
              <w:tr2bl w:val="nil"/>
            </w:tcBorders>
            <w:shd w:val="clear" w:color="auto" w:fill="auto"/>
            <w:vAlign w:val="center"/>
          </w:tcPr>
          <w:p w:rsidR="00F1361B" w:rsidRPr="008B61BD" w:rsidRDefault="0081570F"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l2br w:val="nil"/>
              <w:tr2bl w:val="nil"/>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l2br w:val="nil"/>
              <w:tr2bl w:val="nil"/>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3922" w:type="dxa"/>
            <w:vMerge/>
            <w:tcBorders>
              <w:top w:val="single" w:sz="18" w:space="0" w:color="auto"/>
              <w:right w:val="single" w:sz="18" w:space="0" w:color="auto"/>
            </w:tcBorders>
            <w:shd w:val="clear" w:color="auto" w:fill="auto"/>
          </w:tcPr>
          <w:p w:rsidR="00F1361B" w:rsidRPr="008B61BD" w:rsidRDefault="00F1361B"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F1361B" w:rsidRPr="008B61BD" w:rsidTr="00433745">
        <w:trPr>
          <w:cantSplit/>
          <w:trHeight w:val="28"/>
          <w:jc w:val="center"/>
        </w:trPr>
        <w:tc>
          <w:tcPr>
            <w:tcW w:w="871" w:type="dxa"/>
            <w:vMerge/>
            <w:tcBorders>
              <w:top w:val="single" w:sz="18" w:space="0" w:color="auto"/>
              <w:left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871" w:type="dxa"/>
            <w:vMerge/>
            <w:tcBorders>
              <w:top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ed" w:sz="4" w:space="0" w:color="auto"/>
            </w:tcBorders>
            <w:shd w:val="clear" w:color="auto" w:fill="auto"/>
          </w:tcPr>
          <w:p w:rsidR="00F1361B" w:rsidRPr="008B61BD" w:rsidRDefault="00F1361B" w:rsidP="00F1361B">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b/>
                <w:color w:val="auto"/>
                <w:kern w:val="0"/>
                <w:szCs w:val="24"/>
              </w:rPr>
              <w:t>學校</w:t>
            </w:r>
            <w:r w:rsidRPr="008B61BD">
              <w:rPr>
                <w:rFonts w:ascii="Times New Roman" w:eastAsia="標楷體" w:hAnsi="Times New Roman" w:cs="Times New Roman" w:hint="eastAsia"/>
                <w:b/>
                <w:color w:val="auto"/>
                <w:kern w:val="0"/>
                <w:szCs w:val="24"/>
              </w:rPr>
              <w:t>勞工人數</w:t>
            </w:r>
            <w:proofErr w:type="gramStart"/>
            <w:r w:rsidRPr="008B61BD">
              <w:rPr>
                <w:rFonts w:ascii="標楷體" w:eastAsia="標楷體" w:hAnsi="標楷體" w:cs="Times New Roman" w:hint="eastAsia"/>
                <w:b/>
                <w:color w:val="auto"/>
                <w:kern w:val="0"/>
                <w:szCs w:val="24"/>
              </w:rPr>
              <w:t>≧</w:t>
            </w:r>
            <w:proofErr w:type="gramEnd"/>
            <w:r w:rsidRPr="008B61BD">
              <w:rPr>
                <w:rFonts w:ascii="Times New Roman" w:eastAsia="標楷體" w:hAnsi="Times New Roman" w:cs="Times New Roman" w:hint="eastAsia"/>
                <w:b/>
                <w:color w:val="auto"/>
                <w:kern w:val="0"/>
                <w:szCs w:val="24"/>
              </w:rPr>
              <w:t>300</w:t>
            </w:r>
            <w:r w:rsidRPr="008B61BD">
              <w:rPr>
                <w:rFonts w:ascii="Times New Roman" w:eastAsia="標楷體" w:hAnsi="Times New Roman" w:cs="Times New Roman" w:hint="eastAsia"/>
                <w:b/>
                <w:color w:val="auto"/>
                <w:kern w:val="0"/>
                <w:szCs w:val="24"/>
              </w:rPr>
              <w:t>人</w:t>
            </w:r>
            <w:r w:rsidRPr="008B61BD">
              <w:rPr>
                <w:rFonts w:ascii="Times New Roman" w:eastAsia="標楷體" w:hAnsi="Times New Roman" w:cs="Times New Roman" w:hint="eastAsia"/>
                <w:b/>
                <w:color w:val="auto"/>
                <w:kern w:val="0"/>
                <w:szCs w:val="24"/>
              </w:rPr>
              <w:t xml:space="preserve"> + </w:t>
            </w:r>
            <w:r w:rsidRPr="008B61BD">
              <w:rPr>
                <w:rFonts w:ascii="Times New Roman" w:eastAsia="標楷體" w:hAnsi="Times New Roman" w:cs="Times New Roman"/>
                <w:b/>
                <w:bCs/>
                <w:color w:val="auto"/>
                <w:kern w:val="0"/>
                <w:szCs w:val="24"/>
              </w:rPr>
              <w:t>特別危害健康作業之勞工人</w:t>
            </w:r>
            <w:proofErr w:type="gramStart"/>
            <w:r w:rsidRPr="008B61BD">
              <w:rPr>
                <w:rFonts w:ascii="標楷體" w:eastAsia="標楷體" w:hAnsi="標楷體"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100</w:t>
            </w:r>
          </w:p>
          <w:p w:rsidR="00F1361B" w:rsidRPr="008B61BD" w:rsidRDefault="00F1361B" w:rsidP="00F1361B">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另僱用或特約</w:t>
            </w:r>
            <w:r w:rsidRPr="008B61BD">
              <w:rPr>
                <w:rFonts w:ascii="Times New Roman" w:eastAsia="標楷體" w:hAnsi="Times New Roman" w:cs="Times New Roman"/>
                <w:b/>
                <w:bCs/>
                <w:color w:val="auto"/>
                <w:kern w:val="0"/>
                <w:szCs w:val="24"/>
              </w:rPr>
              <w:t>職業醫學科專科醫師</w:t>
            </w:r>
            <w:r w:rsidRPr="008B61BD">
              <w:rPr>
                <w:rFonts w:ascii="Times New Roman" w:eastAsia="標楷體" w:hAnsi="Times New Roman" w:cs="Times New Roman" w:hint="eastAsia"/>
                <w:b/>
                <w:bCs/>
                <w:color w:val="auto"/>
                <w:kern w:val="0"/>
                <w:szCs w:val="24"/>
              </w:rPr>
              <w:t xml:space="preserve">  1</w:t>
            </w:r>
            <w:r w:rsidRPr="008B61BD">
              <w:rPr>
                <w:rFonts w:ascii="Times New Roman" w:eastAsia="標楷體" w:hAnsi="Times New Roman" w:cs="Times New Roman" w:hint="eastAsia"/>
                <w:b/>
                <w:bCs/>
                <w:color w:val="auto"/>
                <w:kern w:val="0"/>
                <w:szCs w:val="24"/>
              </w:rPr>
              <w:t>次臨場服務</w:t>
            </w:r>
            <w:r w:rsidRPr="008B61BD">
              <w:rPr>
                <w:rFonts w:ascii="Times New Roman" w:eastAsia="標楷體" w:hAnsi="Times New Roman" w:cs="Times New Roman" w:hint="eastAsia"/>
                <w:b/>
                <w:bCs/>
                <w:color w:val="auto"/>
                <w:kern w:val="0"/>
                <w:szCs w:val="24"/>
              </w:rPr>
              <w:t>/</w:t>
            </w:r>
            <w:r w:rsidRPr="008B61BD">
              <w:rPr>
                <w:rFonts w:ascii="Times New Roman" w:eastAsia="標楷體" w:hAnsi="Times New Roman" w:cs="Times New Roman" w:hint="eastAsia"/>
                <w:b/>
                <w:bCs/>
                <w:color w:val="auto"/>
                <w:kern w:val="0"/>
                <w:szCs w:val="24"/>
              </w:rPr>
              <w:t>每月</w:t>
            </w:r>
          </w:p>
        </w:tc>
        <w:tc>
          <w:tcPr>
            <w:tcW w:w="1125" w:type="dxa"/>
            <w:tcBorders>
              <w:top w:val="dashSmallGap" w:sz="4" w:space="0" w:color="auto"/>
              <w:bottom w:val="dashed" w:sz="4" w:space="0" w:color="auto"/>
              <w:tl2br w:val="nil"/>
              <w:tr2bl w:val="nil"/>
            </w:tcBorders>
            <w:shd w:val="clear" w:color="auto" w:fill="auto"/>
            <w:vAlign w:val="center"/>
          </w:tcPr>
          <w:p w:rsidR="00F1361B" w:rsidRPr="008B61BD" w:rsidRDefault="00F1361B" w:rsidP="00F1361B">
            <w:pPr>
              <w:rPr>
                <w:color w:val="auto"/>
              </w:rPr>
            </w:pPr>
          </w:p>
        </w:tc>
        <w:tc>
          <w:tcPr>
            <w:tcW w:w="1125" w:type="dxa"/>
            <w:tcBorders>
              <w:top w:val="dashSmallGap" w:sz="4" w:space="0" w:color="auto"/>
              <w:bottom w:val="dashed" w:sz="4" w:space="0" w:color="auto"/>
              <w:tl2br w:val="nil"/>
              <w:tr2bl w:val="nil"/>
            </w:tcBorders>
            <w:shd w:val="clear" w:color="auto" w:fill="auto"/>
            <w:vAlign w:val="center"/>
          </w:tcPr>
          <w:p w:rsidR="00F1361B" w:rsidRPr="008B61BD" w:rsidRDefault="00F1361B" w:rsidP="00F1361B">
            <w:pPr>
              <w:rPr>
                <w:color w:val="auto"/>
              </w:rPr>
            </w:pPr>
          </w:p>
        </w:tc>
        <w:tc>
          <w:tcPr>
            <w:tcW w:w="1133" w:type="dxa"/>
            <w:tcBorders>
              <w:top w:val="dashSmallGap" w:sz="4" w:space="0" w:color="auto"/>
              <w:bottom w:val="dashed" w:sz="4" w:space="0" w:color="auto"/>
              <w:tl2br w:val="nil"/>
              <w:tr2bl w:val="nil"/>
            </w:tcBorders>
            <w:shd w:val="clear" w:color="auto" w:fill="auto"/>
            <w:vAlign w:val="center"/>
          </w:tcPr>
          <w:p w:rsidR="00F1361B" w:rsidRPr="008B61BD" w:rsidRDefault="0081570F" w:rsidP="0081570F">
            <w:pPr>
              <w:jc w:val="center"/>
              <w:rPr>
                <w:color w:val="auto"/>
              </w:rPr>
            </w:pPr>
            <w:r>
              <w:rPr>
                <w:rFonts w:ascii="Verdana" w:eastAsia="標楷體" w:hAnsi="Verdana" w:cs="Times New Roman"/>
                <w:color w:val="auto"/>
                <w:szCs w:val="24"/>
              </w:rPr>
              <w:t>√</w:t>
            </w:r>
          </w:p>
        </w:tc>
        <w:tc>
          <w:tcPr>
            <w:tcW w:w="3922" w:type="dxa"/>
            <w:vMerge/>
            <w:tcBorders>
              <w:top w:val="single" w:sz="18" w:space="0" w:color="auto"/>
              <w:right w:val="single" w:sz="18" w:space="0" w:color="auto"/>
            </w:tcBorders>
            <w:shd w:val="clear" w:color="auto" w:fill="auto"/>
          </w:tcPr>
          <w:p w:rsidR="00F1361B" w:rsidRPr="008B61BD" w:rsidRDefault="00F1361B"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F1361B" w:rsidRPr="008B61BD" w:rsidTr="00433745">
        <w:trPr>
          <w:cantSplit/>
          <w:trHeight w:val="63"/>
          <w:jc w:val="center"/>
        </w:trPr>
        <w:tc>
          <w:tcPr>
            <w:tcW w:w="871" w:type="dxa"/>
            <w:vMerge/>
            <w:tcBorders>
              <w:left w:val="single" w:sz="18"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F1361B" w:rsidRPr="008B61BD" w:rsidRDefault="00F1361B" w:rsidP="00F1361B">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b/>
                <w:color w:val="auto"/>
                <w:kern w:val="0"/>
                <w:szCs w:val="24"/>
              </w:rPr>
              <w:t>學校</w:t>
            </w:r>
            <w:r w:rsidRPr="008B61BD">
              <w:rPr>
                <w:rFonts w:ascii="Times New Roman" w:eastAsia="標楷體" w:hAnsi="Times New Roman" w:cs="Times New Roman" w:hint="eastAsia"/>
                <w:b/>
                <w:color w:val="auto"/>
                <w:kern w:val="0"/>
                <w:szCs w:val="24"/>
              </w:rPr>
              <w:t>勞工人數</w:t>
            </w:r>
            <w:proofErr w:type="gramStart"/>
            <w:r w:rsidRPr="008B61BD">
              <w:rPr>
                <w:rFonts w:ascii="標楷體" w:eastAsia="標楷體" w:hAnsi="標楷體" w:cs="Times New Roman" w:hint="eastAsia"/>
                <w:b/>
                <w:color w:val="auto"/>
                <w:kern w:val="0"/>
                <w:szCs w:val="24"/>
              </w:rPr>
              <w:t>≧</w:t>
            </w:r>
            <w:proofErr w:type="gramEnd"/>
            <w:r w:rsidRPr="008B61BD">
              <w:rPr>
                <w:rFonts w:ascii="Times New Roman" w:eastAsia="標楷體" w:hAnsi="Times New Roman" w:cs="Times New Roman" w:hint="eastAsia"/>
                <w:b/>
                <w:color w:val="auto"/>
                <w:kern w:val="0"/>
                <w:szCs w:val="24"/>
              </w:rPr>
              <w:t>300</w:t>
            </w:r>
            <w:r w:rsidRPr="008B61BD">
              <w:rPr>
                <w:rFonts w:ascii="Times New Roman" w:eastAsia="標楷體" w:hAnsi="Times New Roman" w:cs="Times New Roman" w:hint="eastAsia"/>
                <w:b/>
                <w:color w:val="auto"/>
                <w:kern w:val="0"/>
                <w:szCs w:val="24"/>
              </w:rPr>
              <w:t>人</w:t>
            </w:r>
            <w:r w:rsidRPr="008B61BD">
              <w:rPr>
                <w:rFonts w:ascii="Times New Roman" w:eastAsia="標楷體" w:hAnsi="Times New Roman" w:cs="Times New Roman" w:hint="eastAsia"/>
                <w:b/>
                <w:color w:val="auto"/>
                <w:kern w:val="0"/>
                <w:szCs w:val="24"/>
              </w:rPr>
              <w:t xml:space="preserve"> + </w:t>
            </w:r>
            <w:r w:rsidRPr="008B61BD">
              <w:rPr>
                <w:rFonts w:ascii="Times New Roman" w:eastAsia="標楷體" w:hAnsi="Times New Roman" w:cs="Times New Roman"/>
                <w:b/>
                <w:bCs/>
                <w:color w:val="auto"/>
                <w:kern w:val="0"/>
                <w:szCs w:val="24"/>
              </w:rPr>
              <w:t>特別危害健康作業之勞工人</w:t>
            </w:r>
            <w:proofErr w:type="gramStart"/>
            <w:r w:rsidRPr="008B61BD">
              <w:rPr>
                <w:rFonts w:ascii="標楷體" w:eastAsia="標楷體" w:hAnsi="標楷體"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300</w:t>
            </w:r>
          </w:p>
          <w:p w:rsidR="00F1361B" w:rsidRPr="008B61BD" w:rsidRDefault="00F1361B" w:rsidP="00F1361B">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依規定</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color w:val="auto"/>
                <w:kern w:val="0"/>
                <w:szCs w:val="24"/>
              </w:rPr>
              <w:t>另</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color w:val="auto"/>
                <w:kern w:val="0"/>
                <w:szCs w:val="24"/>
              </w:rPr>
              <w:t>僱用或特約</w:t>
            </w:r>
            <w:r w:rsidRPr="008B61BD">
              <w:rPr>
                <w:rFonts w:ascii="Times New Roman" w:eastAsia="標楷體" w:hAnsi="Times New Roman" w:cs="Times New Roman"/>
                <w:b/>
                <w:bCs/>
                <w:color w:val="auto"/>
                <w:kern w:val="0"/>
                <w:szCs w:val="24"/>
              </w:rPr>
              <w:t>職業醫學科專科醫師</w:t>
            </w:r>
            <w:r w:rsidRPr="008B61BD">
              <w:rPr>
                <w:rFonts w:ascii="Times New Roman" w:eastAsia="標楷體" w:hAnsi="Times New Roman" w:cs="Times New Roman" w:hint="eastAsia"/>
                <w:b/>
                <w:bCs/>
                <w:color w:val="auto"/>
                <w:kern w:val="0"/>
                <w:szCs w:val="24"/>
              </w:rPr>
              <w:t xml:space="preserve"> 2</w:t>
            </w:r>
            <w:r w:rsidRPr="008B61BD">
              <w:rPr>
                <w:rFonts w:ascii="Times New Roman" w:eastAsia="標楷體" w:hAnsi="Times New Roman" w:cs="Times New Roman" w:hint="eastAsia"/>
                <w:b/>
                <w:bCs/>
                <w:color w:val="auto"/>
                <w:kern w:val="0"/>
                <w:szCs w:val="24"/>
              </w:rPr>
              <w:t>次臨場服務</w:t>
            </w:r>
            <w:r w:rsidRPr="008B61BD">
              <w:rPr>
                <w:rFonts w:ascii="Times New Roman" w:eastAsia="標楷體" w:hAnsi="Times New Roman" w:cs="Times New Roman" w:hint="eastAsia"/>
                <w:b/>
                <w:bCs/>
                <w:color w:val="auto"/>
                <w:kern w:val="0"/>
                <w:szCs w:val="24"/>
              </w:rPr>
              <w:t>/</w:t>
            </w:r>
            <w:r w:rsidRPr="008B61BD">
              <w:rPr>
                <w:rFonts w:ascii="Times New Roman" w:eastAsia="標楷體" w:hAnsi="Times New Roman" w:cs="Times New Roman" w:hint="eastAsia"/>
                <w:b/>
                <w:bCs/>
                <w:color w:val="auto"/>
                <w:kern w:val="0"/>
                <w:szCs w:val="24"/>
              </w:rPr>
              <w:t>每月</w:t>
            </w:r>
          </w:p>
        </w:tc>
        <w:tc>
          <w:tcPr>
            <w:tcW w:w="1125" w:type="dxa"/>
            <w:tcBorders>
              <w:top w:val="dashed" w:sz="4"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F1361B" w:rsidRPr="008B61BD" w:rsidRDefault="00F1361B"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F1361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F1361B" w:rsidRPr="008B61BD" w:rsidRDefault="00F1361B" w:rsidP="00A81F10">
            <w:pPr>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val="restart"/>
            <w:tcBorders>
              <w:top w:val="single" w:sz="18" w:space="0" w:color="auto"/>
              <w:left w:val="single" w:sz="18" w:space="0" w:color="auto"/>
            </w:tcBorders>
            <w:shd w:val="clear" w:color="auto" w:fill="auto"/>
            <w:vAlign w:val="center"/>
          </w:tcPr>
          <w:p w:rsidR="00ED184E" w:rsidRPr="008B61BD" w:rsidRDefault="00EC4F8F"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lastRenderedPageBreak/>
              <w:t>職業安全衛生管理計畫</w:t>
            </w:r>
          </w:p>
        </w:tc>
        <w:tc>
          <w:tcPr>
            <w:tcW w:w="871" w:type="dxa"/>
            <w:vMerge w:val="restart"/>
            <w:tcBorders>
              <w:top w:val="single" w:sz="18" w:space="0" w:color="auto"/>
            </w:tcBorders>
            <w:shd w:val="clear" w:color="auto" w:fill="auto"/>
            <w:vAlign w:val="center"/>
          </w:tcPr>
          <w:p w:rsidR="00ED184E" w:rsidRPr="008B61BD" w:rsidRDefault="00E8356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5</w:t>
            </w:r>
          </w:p>
        </w:tc>
        <w:tc>
          <w:tcPr>
            <w:tcW w:w="6793" w:type="dxa"/>
            <w:gridSpan w:val="2"/>
            <w:tcBorders>
              <w:top w:val="single" w:sz="18" w:space="0" w:color="auto"/>
              <w:bottom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應依其規模、性質，訂定</w:t>
            </w:r>
            <w:r w:rsidRPr="008B61BD">
              <w:rPr>
                <w:rFonts w:ascii="Times New Roman" w:eastAsia="標楷體" w:hAnsi="Times New Roman" w:cs="Times New Roman"/>
                <w:b/>
                <w:bCs/>
                <w:color w:val="auto"/>
                <w:kern w:val="0"/>
                <w:szCs w:val="24"/>
              </w:rPr>
              <w:t>職業安全衛生管理計畫</w:t>
            </w:r>
            <w:r w:rsidRPr="008B61BD">
              <w:rPr>
                <w:rFonts w:ascii="Times New Roman" w:eastAsia="標楷體" w:hAnsi="Times New Roman" w:cs="Times New Roman" w:hint="eastAsia"/>
                <w:bCs/>
                <w:color w:val="auto"/>
                <w:kern w:val="0"/>
                <w:szCs w:val="24"/>
              </w:rPr>
              <w:t>。</w:t>
            </w:r>
            <w:r w:rsidRPr="008B61BD">
              <w:rPr>
                <w:rFonts w:ascii="Times New Roman" w:eastAsia="標楷體" w:hAnsi="Times New Roman" w:cs="Times New Roman"/>
                <w:color w:val="auto"/>
                <w:kern w:val="0"/>
                <w:szCs w:val="24"/>
              </w:rPr>
              <w:t>所定</w:t>
            </w:r>
            <w:r w:rsidRPr="008B61BD">
              <w:rPr>
                <w:rFonts w:ascii="Times New Roman" w:eastAsia="標楷體" w:hAnsi="Times New Roman" w:cs="Times New Roman"/>
                <w:b/>
                <w:bCs/>
                <w:color w:val="auto"/>
                <w:kern w:val="0"/>
                <w:szCs w:val="24"/>
              </w:rPr>
              <w:t>職業安全衛生管理計畫</w:t>
            </w:r>
            <w:r w:rsidRPr="008B61BD">
              <w:rPr>
                <w:rFonts w:ascii="Times New Roman" w:eastAsia="標楷體" w:hAnsi="Times New Roman" w:cs="Times New Roman"/>
                <w:color w:val="auto"/>
                <w:kern w:val="0"/>
                <w:szCs w:val="24"/>
              </w:rPr>
              <w:t>，包括下列事項：</w:t>
            </w:r>
          </w:p>
        </w:tc>
        <w:tc>
          <w:tcPr>
            <w:tcW w:w="1125" w:type="dxa"/>
            <w:tcBorders>
              <w:top w:val="single" w:sz="18" w:space="0" w:color="auto"/>
              <w:bottom w:val="dashed" w:sz="4" w:space="0" w:color="auto"/>
              <w:tl2br w:val="nil"/>
              <w:tr2bl w:val="nil"/>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18" w:space="0" w:color="auto"/>
              <w:bottom w:val="dashed" w:sz="4" w:space="0" w:color="auto"/>
              <w:tl2br w:val="nil"/>
              <w:tr2bl w:val="nil"/>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single" w:sz="18" w:space="0" w:color="auto"/>
              <w:bottom w:val="dashed" w:sz="4" w:space="0" w:color="auto"/>
              <w:tl2br w:val="nil"/>
              <w:tr2bl w:val="nil"/>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val="restart"/>
            <w:tcBorders>
              <w:top w:val="single" w:sz="18" w:space="0" w:color="auto"/>
              <w:right w:val="single" w:sz="18" w:space="0" w:color="auto"/>
            </w:tcBorders>
            <w:shd w:val="clear" w:color="auto" w:fill="auto"/>
          </w:tcPr>
          <w:p w:rsidR="00ED184E" w:rsidRPr="008B61BD" w:rsidRDefault="00ED184E" w:rsidP="00ED1EB3">
            <w:pPr>
              <w:pStyle w:val="a5"/>
              <w:numPr>
                <w:ilvl w:val="0"/>
                <w:numId w:val="41"/>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請參</w:t>
            </w:r>
            <w:r w:rsidRPr="008B61BD">
              <w:rPr>
                <w:rFonts w:ascii="Times New Roman" w:eastAsia="標楷體" w:hAnsi="Times New Roman" w:cs="Times New Roman"/>
                <w:b/>
                <w:color w:val="auto"/>
                <w:kern w:val="0"/>
                <w:szCs w:val="24"/>
              </w:rPr>
              <w:t>照</w:t>
            </w:r>
            <w:r w:rsidR="00ED1EB3" w:rsidRPr="008B61BD">
              <w:rPr>
                <w:rFonts w:ascii="Times New Roman" w:eastAsia="標楷體" w:hAnsi="Times New Roman" w:cs="Times New Roman" w:hint="eastAsia"/>
                <w:b/>
                <w:color w:val="auto"/>
                <w:kern w:val="0"/>
                <w:szCs w:val="24"/>
              </w:rPr>
              <w:t>職業安全衛生法第</w:t>
            </w:r>
            <w:r w:rsidR="00ED1EB3" w:rsidRPr="008B61BD">
              <w:rPr>
                <w:rFonts w:ascii="Times New Roman" w:eastAsia="標楷體" w:hAnsi="Times New Roman" w:cs="Times New Roman" w:hint="eastAsia"/>
                <w:b/>
                <w:color w:val="auto"/>
                <w:kern w:val="0"/>
                <w:szCs w:val="24"/>
              </w:rPr>
              <w:t>23</w:t>
            </w:r>
            <w:r w:rsidR="00ED1EB3" w:rsidRPr="008B61BD">
              <w:rPr>
                <w:rFonts w:ascii="Times New Roman" w:eastAsia="標楷體" w:hAnsi="Times New Roman" w:cs="Times New Roman" w:hint="eastAsia"/>
                <w:b/>
                <w:color w:val="auto"/>
                <w:kern w:val="0"/>
                <w:szCs w:val="24"/>
              </w:rPr>
              <w:t>條、職業安全衛生施行細則第</w:t>
            </w:r>
            <w:r w:rsidR="00ED1EB3" w:rsidRPr="008B61BD">
              <w:rPr>
                <w:rFonts w:ascii="Times New Roman" w:eastAsia="標楷體" w:hAnsi="Times New Roman" w:cs="Times New Roman" w:hint="eastAsia"/>
                <w:b/>
                <w:color w:val="auto"/>
                <w:kern w:val="0"/>
                <w:szCs w:val="24"/>
              </w:rPr>
              <w:t>31</w:t>
            </w:r>
            <w:r w:rsidR="00ED1EB3" w:rsidRPr="008B61BD">
              <w:rPr>
                <w:rFonts w:ascii="Times New Roman" w:eastAsia="標楷體" w:hAnsi="Times New Roman" w:cs="Times New Roman" w:hint="eastAsia"/>
                <w:b/>
                <w:color w:val="auto"/>
                <w:kern w:val="0"/>
                <w:szCs w:val="24"/>
              </w:rPr>
              <w:t>條</w:t>
            </w:r>
            <w:r w:rsidR="00ED1EB3" w:rsidRPr="008B61BD">
              <w:rPr>
                <w:rFonts w:ascii="Times New Roman" w:eastAsia="標楷體" w:hAnsi="Times New Roman" w:cs="Times New Roman" w:hint="eastAsia"/>
                <w:color w:val="auto"/>
                <w:kern w:val="0"/>
                <w:szCs w:val="24"/>
              </w:rPr>
              <w:t>、</w:t>
            </w:r>
            <w:r w:rsidRPr="008B61BD">
              <w:rPr>
                <w:rFonts w:ascii="Times New Roman" w:eastAsia="標楷體" w:hAnsi="Times New Roman" w:cs="Times New Roman"/>
                <w:b/>
                <w:bCs/>
                <w:color w:val="auto"/>
                <w:kern w:val="0"/>
                <w:szCs w:val="24"/>
              </w:rPr>
              <w:t>職業安全衛生管理辦法</w:t>
            </w:r>
            <w:r w:rsidRPr="008B61BD">
              <w:rPr>
                <w:rFonts w:ascii="Times New Roman" w:eastAsia="標楷體" w:hAnsi="Times New Roman" w:cs="Times New Roman" w:hint="eastAsia"/>
                <w:b/>
                <w:bCs/>
                <w:color w:val="auto"/>
                <w:kern w:val="0"/>
                <w:szCs w:val="24"/>
              </w:rPr>
              <w:t>第</w:t>
            </w:r>
            <w:r w:rsidRPr="008B61BD">
              <w:rPr>
                <w:rFonts w:ascii="Times New Roman" w:eastAsia="標楷體" w:hAnsi="Times New Roman" w:cs="Times New Roman" w:hint="eastAsia"/>
                <w:b/>
                <w:bCs/>
                <w:color w:val="auto"/>
                <w:kern w:val="0"/>
                <w:szCs w:val="24"/>
              </w:rPr>
              <w:t>12-1</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ED184E" w:rsidRPr="008B61BD" w:rsidRDefault="00ED184E" w:rsidP="00ED1EB3">
            <w:pPr>
              <w:pStyle w:val="a5"/>
              <w:numPr>
                <w:ilvl w:val="0"/>
                <w:numId w:val="41"/>
              </w:numPr>
              <w:autoSpaceDE w:val="0"/>
              <w:autoSpaceDN w:val="0"/>
              <w:adjustRightInd w:val="0"/>
              <w:spacing w:line="276" w:lineRule="auto"/>
              <w:ind w:leftChars="0" w:left="235" w:hanging="235"/>
              <w:jc w:val="both"/>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文件範本請參考校園職業安全衛生管理相關文件及範本之「</w:t>
            </w:r>
            <w:r w:rsidRPr="008B61BD">
              <w:rPr>
                <w:rFonts w:ascii="Times New Roman" w:eastAsia="標楷體" w:hAnsi="Times New Roman" w:cs="Times New Roman" w:hint="eastAsia"/>
                <w:color w:val="auto"/>
                <w:kern w:val="0"/>
                <w:szCs w:val="24"/>
              </w:rPr>
              <w:t>1.</w:t>
            </w:r>
            <w:r w:rsidRPr="008B61BD">
              <w:rPr>
                <w:rFonts w:ascii="Times New Roman" w:eastAsia="標楷體" w:hAnsi="Times New Roman" w:cs="Times New Roman" w:hint="eastAsia"/>
                <w:color w:val="auto"/>
                <w:kern w:val="0"/>
                <w:szCs w:val="24"/>
              </w:rPr>
              <w:t>職業安全衛生管理計畫」。</w:t>
            </w:r>
          </w:p>
          <w:p w:rsidR="00ED1EB3" w:rsidRPr="008B61BD" w:rsidRDefault="00ED1EB3" w:rsidP="00ED1EB3">
            <w:pPr>
              <w:pStyle w:val="a5"/>
              <w:numPr>
                <w:ilvl w:val="0"/>
                <w:numId w:val="41"/>
              </w:numPr>
              <w:autoSpaceDE w:val="0"/>
              <w:autoSpaceDN w:val="0"/>
              <w:adjustRightInd w:val="0"/>
              <w:spacing w:line="276" w:lineRule="auto"/>
              <w:ind w:leftChars="0" w:left="235" w:hanging="235"/>
              <w:jc w:val="both"/>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勞工人數</w:t>
            </w:r>
            <w:r w:rsidRPr="008B61BD">
              <w:rPr>
                <w:rFonts w:ascii="Times New Roman" w:eastAsia="標楷體" w:hAnsi="Times New Roman" w:cs="Times New Roman" w:hint="eastAsia"/>
                <w:color w:val="auto"/>
                <w:kern w:val="0"/>
                <w:szCs w:val="24"/>
              </w:rPr>
              <w:t>&gt;30</w:t>
            </w:r>
            <w:r w:rsidRPr="008B61BD">
              <w:rPr>
                <w:rFonts w:ascii="Times New Roman" w:eastAsia="標楷體" w:hAnsi="Times New Roman" w:cs="Times New Roman" w:hint="eastAsia"/>
                <w:color w:val="auto"/>
                <w:kern w:val="0"/>
                <w:szCs w:val="24"/>
              </w:rPr>
              <w:t>人時需撰寫計畫；</w:t>
            </w:r>
          </w:p>
          <w:p w:rsidR="00ED1EB3" w:rsidRPr="008B61BD" w:rsidRDefault="00ED1EB3" w:rsidP="00ED1EB3">
            <w:pPr>
              <w:pStyle w:val="a5"/>
              <w:autoSpaceDE w:val="0"/>
              <w:autoSpaceDN w:val="0"/>
              <w:adjustRightInd w:val="0"/>
              <w:spacing w:line="276" w:lineRule="auto"/>
              <w:ind w:leftChars="0" w:left="235"/>
              <w:jc w:val="both"/>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30</w:t>
            </w:r>
            <w:r w:rsidRPr="008B61BD">
              <w:rPr>
                <w:rFonts w:ascii="Times New Roman" w:eastAsia="標楷體" w:hAnsi="Times New Roman" w:cs="Times New Roman" w:hint="eastAsia"/>
                <w:color w:val="auto"/>
                <w:kern w:val="0"/>
                <w:szCs w:val="24"/>
              </w:rPr>
              <w:t>人時得以執行記錄或文件取代</w:t>
            </w:r>
          </w:p>
          <w:p w:rsidR="00ED1EB3" w:rsidRPr="008B61BD" w:rsidRDefault="00ED1EB3" w:rsidP="00ED1EB3">
            <w:pPr>
              <w:pStyle w:val="a5"/>
              <w:numPr>
                <w:ilvl w:val="0"/>
                <w:numId w:val="41"/>
              </w:numPr>
              <w:autoSpaceDE w:val="0"/>
              <w:autoSpaceDN w:val="0"/>
              <w:adjustRightInd w:val="0"/>
              <w:spacing w:line="276" w:lineRule="auto"/>
              <w:ind w:leftChars="0" w:left="235" w:hanging="235"/>
              <w:jc w:val="both"/>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szCs w:val="24"/>
              </w:rPr>
              <w:t>勞工人數</w:t>
            </w:r>
            <w:r w:rsidRPr="008B61BD">
              <w:rPr>
                <w:rFonts w:ascii="Times New Roman" w:eastAsia="標楷體" w:hAnsi="Times New Roman" w:cs="Times New Roman" w:hint="eastAsia"/>
                <w:color w:val="auto"/>
                <w:kern w:val="0"/>
                <w:szCs w:val="24"/>
              </w:rPr>
              <w:t>計算</w:t>
            </w:r>
            <w:r w:rsidRPr="008B61BD">
              <w:rPr>
                <w:rFonts w:ascii="Times New Roman" w:eastAsia="標楷體" w:hAnsi="Times New Roman" w:cs="Times New Roman" w:hint="eastAsia"/>
                <w:color w:val="auto"/>
                <w:szCs w:val="24"/>
              </w:rPr>
              <w:t>為：示範文件說明中之表</w:t>
            </w:r>
            <w:r w:rsidRPr="008B61BD">
              <w:rPr>
                <w:rFonts w:ascii="Times New Roman" w:eastAsia="標楷體" w:hAnsi="Times New Roman" w:cs="Times New Roman" w:hint="eastAsia"/>
                <w:color w:val="auto"/>
                <w:szCs w:val="24"/>
              </w:rPr>
              <w:t>1</w:t>
            </w:r>
            <w:r w:rsidRPr="008B61BD">
              <w:rPr>
                <w:rFonts w:ascii="Times New Roman" w:eastAsia="標楷體" w:hAnsi="Times New Roman" w:cs="Times New Roman" w:hint="eastAsia"/>
                <w:color w:val="auto"/>
                <w:szCs w:val="24"/>
              </w:rPr>
              <w:t>之</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+A</w:t>
            </w:r>
            <w:r w:rsidRPr="008B61BD">
              <w:rPr>
                <w:rFonts w:ascii="Times New Roman" w:eastAsia="標楷體" w:hAnsi="Times New Roman" w:cs="Times New Roman" w:hint="eastAsia"/>
                <w:color w:val="auto"/>
                <w:szCs w:val="24"/>
                <w:vertAlign w:val="subscript"/>
              </w:rPr>
              <w:t>2</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+B</w:t>
            </w:r>
            <w:r w:rsidRPr="008B61BD">
              <w:rPr>
                <w:rFonts w:ascii="Times New Roman" w:eastAsia="標楷體" w:hAnsi="Times New Roman" w:cs="Times New Roman" w:hint="eastAsia"/>
                <w:color w:val="auto"/>
                <w:szCs w:val="24"/>
                <w:vertAlign w:val="subscript"/>
              </w:rPr>
              <w:t>2</w:t>
            </w:r>
            <w:r w:rsidRPr="008B61BD">
              <w:rPr>
                <w:rFonts w:ascii="Times New Roman" w:eastAsia="標楷體" w:hAnsi="Times New Roman" w:cs="Times New Roman" w:hint="eastAsia"/>
                <w:color w:val="auto"/>
                <w:szCs w:val="24"/>
              </w:rPr>
              <w:t>+C</w:t>
            </w:r>
            <w:r w:rsidRPr="008B61BD">
              <w:rPr>
                <w:rFonts w:ascii="Times New Roman" w:eastAsia="標楷體" w:hAnsi="Times New Roman" w:cs="Times New Roman" w:hint="eastAsia"/>
                <w:color w:val="auto"/>
                <w:szCs w:val="24"/>
                <w:vertAlign w:val="subscript"/>
              </w:rPr>
              <w:t>1</w:t>
            </w:r>
            <w:r w:rsidRPr="008B61BD">
              <w:rPr>
                <w:rFonts w:ascii="Times New Roman" w:eastAsia="標楷體" w:hAnsi="Times New Roman" w:cs="Times New Roman" w:hint="eastAsia"/>
                <w:color w:val="auto"/>
                <w:szCs w:val="24"/>
              </w:rPr>
              <w:t>+C</w:t>
            </w:r>
            <w:r w:rsidRPr="008B61BD">
              <w:rPr>
                <w:rFonts w:ascii="Times New Roman" w:eastAsia="標楷體" w:hAnsi="Times New Roman" w:cs="Times New Roman" w:hint="eastAsia"/>
                <w:color w:val="auto"/>
                <w:szCs w:val="24"/>
                <w:vertAlign w:val="subscript"/>
              </w:rPr>
              <w:t>2</w:t>
            </w: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工作環境或作業危害之辨識、評估及控制。</w:t>
            </w:r>
          </w:p>
        </w:tc>
        <w:tc>
          <w:tcPr>
            <w:tcW w:w="1125"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機械、設備或器具之管理。</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危害性化學品之分類、標示、通識及管理。</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有害作業環境之</w:t>
            </w:r>
            <w:proofErr w:type="gramStart"/>
            <w:r w:rsidRPr="008B61BD">
              <w:rPr>
                <w:rFonts w:ascii="Times New Roman" w:eastAsia="標楷體" w:hAnsi="Times New Roman" w:cs="Times New Roman"/>
                <w:color w:val="auto"/>
                <w:kern w:val="0"/>
                <w:szCs w:val="24"/>
              </w:rPr>
              <w:t>採</w:t>
            </w:r>
            <w:proofErr w:type="gramEnd"/>
            <w:r w:rsidRPr="008B61BD">
              <w:rPr>
                <w:rFonts w:ascii="Times New Roman" w:eastAsia="標楷體" w:hAnsi="Times New Roman" w:cs="Times New Roman"/>
                <w:color w:val="auto"/>
                <w:kern w:val="0"/>
                <w:szCs w:val="24"/>
              </w:rPr>
              <w:t>樣策略規劃及監測。</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危險性工作場所之製程或施工安全評估。</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採購管理、承攬管理及變更管理。</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安全衛生作業標準。</w:t>
            </w:r>
          </w:p>
        </w:tc>
        <w:tc>
          <w:tcPr>
            <w:tcW w:w="1125"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454"/>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定期檢查、重點檢查、作業檢點及現場巡視。安全衛生教育訓練。</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個人防護具之管理。</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健康檢查、管理及促進。</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安全衛生資訊之蒐集、分享及運用。</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緊急應變措施。</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職業災害、虛驚事故、影響身心健康事件</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之調查處理及統計分析。</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安全衛生管理紀錄及績效評估措施。</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single" w:sz="4" w:space="0" w:color="auto"/>
            </w:tcBorders>
            <w:shd w:val="clear" w:color="auto" w:fill="auto"/>
          </w:tcPr>
          <w:p w:rsidR="00ED184E" w:rsidRPr="008B61BD" w:rsidRDefault="00ED184E" w:rsidP="00FD4468">
            <w:pPr>
              <w:pStyle w:val="a5"/>
              <w:numPr>
                <w:ilvl w:val="0"/>
                <w:numId w:val="3"/>
              </w:numPr>
              <w:autoSpaceDE w:val="0"/>
              <w:autoSpaceDN w:val="0"/>
              <w:adjustRightInd w:val="0"/>
              <w:spacing w:line="276" w:lineRule="auto"/>
              <w:ind w:leftChars="0" w:left="365" w:hanging="36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其他安全衛生管理措施。</w:t>
            </w:r>
          </w:p>
        </w:tc>
        <w:tc>
          <w:tcPr>
            <w:tcW w:w="1125" w:type="dxa"/>
            <w:tcBorders>
              <w:top w:val="dashed" w:sz="4" w:space="0" w:color="auto"/>
              <w:bottom w:val="single"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1191"/>
          <w:jc w:val="center"/>
        </w:trPr>
        <w:tc>
          <w:tcPr>
            <w:tcW w:w="871" w:type="dxa"/>
            <w:vMerge w:val="restart"/>
            <w:tcBorders>
              <w:left w:val="single" w:sz="18" w:space="0" w:color="auto"/>
            </w:tcBorders>
            <w:shd w:val="clear" w:color="auto" w:fill="auto"/>
            <w:vAlign w:val="center"/>
          </w:tcPr>
          <w:p w:rsidR="00ED184E" w:rsidRPr="008B61BD" w:rsidRDefault="00ED1EB3"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kern w:val="0"/>
                <w:szCs w:val="24"/>
              </w:rPr>
              <w:lastRenderedPageBreak/>
              <w:t>安全衛生工作守則</w:t>
            </w:r>
          </w:p>
        </w:tc>
        <w:tc>
          <w:tcPr>
            <w:tcW w:w="871" w:type="dxa"/>
            <w:vMerge w:val="restart"/>
            <w:shd w:val="clear" w:color="auto" w:fill="auto"/>
            <w:vAlign w:val="center"/>
          </w:tcPr>
          <w:p w:rsidR="00ED184E" w:rsidRPr="008B61BD" w:rsidRDefault="00E8356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6</w:t>
            </w:r>
          </w:p>
        </w:tc>
        <w:tc>
          <w:tcPr>
            <w:tcW w:w="6793" w:type="dxa"/>
            <w:gridSpan w:val="2"/>
            <w:tcBorders>
              <w:bottom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學校</w:t>
            </w:r>
            <w:proofErr w:type="gramStart"/>
            <w:r w:rsidRPr="008B61BD">
              <w:rPr>
                <w:rFonts w:ascii="Times New Roman" w:eastAsia="標楷體" w:hAnsi="Times New Roman" w:cs="Times New Roman" w:hint="eastAsia"/>
                <w:color w:val="auto"/>
                <w:kern w:val="0"/>
                <w:szCs w:val="24"/>
              </w:rPr>
              <w:t>依職安法</w:t>
            </w:r>
            <w:proofErr w:type="gramEnd"/>
            <w:r w:rsidRPr="008B61BD">
              <w:rPr>
                <w:rFonts w:ascii="Times New Roman" w:eastAsia="標楷體" w:hAnsi="Times New Roman" w:cs="Times New Roman" w:hint="eastAsia"/>
                <w:color w:val="auto"/>
                <w:kern w:val="0"/>
                <w:szCs w:val="24"/>
              </w:rPr>
              <w:t>應訂定</w:t>
            </w:r>
            <w:r w:rsidRPr="008B61BD">
              <w:rPr>
                <w:rFonts w:ascii="Times New Roman" w:eastAsia="標楷體" w:hAnsi="Times New Roman" w:cs="Times New Roman" w:hint="eastAsia"/>
                <w:b/>
                <w:color w:val="auto"/>
                <w:kern w:val="0"/>
                <w:szCs w:val="24"/>
              </w:rPr>
              <w:t>安全衛生工作守則</w:t>
            </w:r>
            <w:r w:rsidRPr="008B61BD">
              <w:rPr>
                <w:rFonts w:ascii="Times New Roman" w:eastAsia="標楷體" w:hAnsi="Times New Roman" w:cs="Times New Roman" w:hint="eastAsia"/>
                <w:color w:val="auto"/>
                <w:kern w:val="0"/>
                <w:szCs w:val="24"/>
              </w:rPr>
              <w:t>。</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1733B1" w:rsidRPr="008B61BD" w:rsidRDefault="009D0617" w:rsidP="000E4F81">
            <w:pPr>
              <w:pStyle w:val="a5"/>
              <w:numPr>
                <w:ilvl w:val="0"/>
                <w:numId w:val="43"/>
              </w:numPr>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hint="eastAsia"/>
                <w:b/>
                <w:bCs/>
                <w:color w:val="auto"/>
                <w:kern w:val="0"/>
                <w:szCs w:val="24"/>
              </w:rPr>
              <w:t>依據職業安全衛生法第</w:t>
            </w:r>
            <w:r w:rsidRPr="008B61BD">
              <w:rPr>
                <w:rFonts w:ascii="Times New Roman" w:eastAsia="標楷體" w:hAnsi="Times New Roman" w:cs="Times New Roman" w:hint="eastAsia"/>
                <w:b/>
                <w:bCs/>
                <w:color w:val="auto"/>
                <w:kern w:val="0"/>
                <w:szCs w:val="24"/>
              </w:rPr>
              <w:t>34</w:t>
            </w:r>
            <w:r w:rsidRPr="008B61BD">
              <w:rPr>
                <w:rFonts w:ascii="Times New Roman" w:eastAsia="標楷體" w:hAnsi="Times New Roman" w:cs="Times New Roman" w:hint="eastAsia"/>
                <w:b/>
                <w:bCs/>
                <w:color w:val="auto"/>
                <w:kern w:val="0"/>
                <w:szCs w:val="24"/>
              </w:rPr>
              <w:t>條辦理、業安全衛生法施行細則第</w:t>
            </w:r>
            <w:r w:rsidRPr="008B61BD">
              <w:rPr>
                <w:rFonts w:ascii="Times New Roman" w:eastAsia="標楷體" w:hAnsi="Times New Roman" w:cs="Times New Roman" w:hint="eastAsia"/>
                <w:b/>
                <w:bCs/>
                <w:color w:val="auto"/>
                <w:kern w:val="0"/>
                <w:szCs w:val="24"/>
              </w:rPr>
              <w:t>41</w:t>
            </w:r>
            <w:r w:rsidRPr="008B61BD">
              <w:rPr>
                <w:rFonts w:ascii="Times New Roman" w:eastAsia="標楷體" w:hAnsi="Times New Roman" w:cs="Times New Roman" w:hint="eastAsia"/>
                <w:b/>
                <w:bCs/>
                <w:color w:val="auto"/>
                <w:kern w:val="0"/>
                <w:szCs w:val="24"/>
              </w:rPr>
              <w:t>、</w:t>
            </w:r>
            <w:r w:rsidRPr="008B61BD">
              <w:rPr>
                <w:rFonts w:ascii="Times New Roman" w:eastAsia="標楷體" w:hAnsi="Times New Roman" w:cs="Times New Roman" w:hint="eastAsia"/>
                <w:b/>
                <w:bCs/>
                <w:color w:val="auto"/>
                <w:kern w:val="0"/>
                <w:szCs w:val="24"/>
              </w:rPr>
              <w:t>42</w:t>
            </w:r>
            <w:r w:rsidRPr="008B61BD">
              <w:rPr>
                <w:rFonts w:ascii="Times New Roman" w:eastAsia="標楷體" w:hAnsi="Times New Roman" w:cs="Times New Roman" w:hint="eastAsia"/>
                <w:b/>
                <w:bCs/>
                <w:color w:val="auto"/>
                <w:kern w:val="0"/>
                <w:szCs w:val="24"/>
              </w:rPr>
              <w:t>條</w:t>
            </w:r>
          </w:p>
          <w:p w:rsidR="005F414F" w:rsidRPr="008B61BD" w:rsidRDefault="00ED184E" w:rsidP="00A81F10">
            <w:pPr>
              <w:pStyle w:val="a5"/>
              <w:numPr>
                <w:ilvl w:val="0"/>
                <w:numId w:val="43"/>
              </w:numPr>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2.</w:t>
            </w:r>
            <w:r w:rsidRPr="008B61BD">
              <w:rPr>
                <w:rFonts w:ascii="Times New Roman" w:eastAsia="標楷體" w:hAnsi="Times New Roman" w:cs="Times New Roman" w:hint="eastAsia"/>
                <w:color w:val="auto"/>
                <w:kern w:val="0"/>
                <w:szCs w:val="24"/>
              </w:rPr>
              <w:t>安全衛生工作守則」。</w:t>
            </w:r>
          </w:p>
          <w:p w:rsidR="005F414F" w:rsidRPr="008B61BD" w:rsidRDefault="00ED184E" w:rsidP="00A81F10">
            <w:pPr>
              <w:pStyle w:val="a5"/>
              <w:numPr>
                <w:ilvl w:val="0"/>
                <w:numId w:val="43"/>
              </w:numPr>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備查資訊查詢：</w:t>
            </w:r>
          </w:p>
          <w:p w:rsidR="00ED184E" w:rsidRPr="008B61BD" w:rsidRDefault="00ED184E" w:rsidP="005F414F">
            <w:pPr>
              <w:spacing w:line="276" w:lineRule="auto"/>
              <w:ind w:firstLineChars="100" w:firstLine="24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https://insp.osha.gov.tw/wrinfo/</w:t>
            </w:r>
          </w:p>
        </w:tc>
      </w:tr>
      <w:tr w:rsidR="00ED184E" w:rsidRPr="008B61BD" w:rsidTr="00433745">
        <w:trPr>
          <w:cantSplit/>
          <w:trHeight w:val="1191"/>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會同勞工代表訂定</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spacing w:line="276" w:lineRule="auto"/>
              <w:rPr>
                <w:rFonts w:ascii="標楷體" w:eastAsia="標楷體" w:hAnsi="標楷體" w:cs="Times New Roman"/>
                <w:color w:val="auto"/>
                <w:kern w:val="0"/>
                <w:szCs w:val="24"/>
              </w:rPr>
            </w:pPr>
          </w:p>
        </w:tc>
      </w:tr>
      <w:tr w:rsidR="00ED184E" w:rsidRPr="008B61BD" w:rsidTr="00433745">
        <w:trPr>
          <w:cantSplit/>
          <w:trHeight w:val="1191"/>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報經勞動檢查機構備查</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spacing w:line="276" w:lineRule="auto"/>
              <w:rPr>
                <w:rFonts w:ascii="標楷體" w:eastAsia="標楷體" w:hAnsi="標楷體" w:cs="Times New Roman"/>
                <w:color w:val="auto"/>
                <w:kern w:val="0"/>
                <w:szCs w:val="24"/>
              </w:rPr>
            </w:pPr>
          </w:p>
        </w:tc>
      </w:tr>
      <w:tr w:rsidR="00ED184E" w:rsidRPr="008B61BD" w:rsidTr="00433745">
        <w:trPr>
          <w:cantSplit/>
          <w:trHeight w:val="1191"/>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公告實施安全衛生工作守則</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color w:val="auto"/>
                <w:kern w:val="0"/>
                <w:szCs w:val="24"/>
              </w:rPr>
              <w:t>內容如下</w:t>
            </w:r>
            <w:r w:rsidRPr="008B61BD">
              <w:rPr>
                <w:rFonts w:ascii="Times New Roman" w:eastAsia="標楷體" w:hAnsi="Times New Roman" w:cs="Times New Roman"/>
                <w:color w:val="auto"/>
                <w:kern w:val="0"/>
                <w:szCs w:val="24"/>
              </w:rPr>
              <w:t>)</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事業之安全衛生管理及各級之權責。</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機械、設備或器具之維護及檢查。</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工作安全及衛生標準。</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教育及訓練。</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健康指導及管理措施。</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急救及搶救。</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防護設備之準備、維持及使用。</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事故通報及報告。</w:t>
            </w:r>
          </w:p>
          <w:p w:rsidR="00ED184E" w:rsidRPr="008B61BD" w:rsidRDefault="00ED184E" w:rsidP="00FD4468">
            <w:pPr>
              <w:pStyle w:val="a5"/>
              <w:numPr>
                <w:ilvl w:val="0"/>
                <w:numId w:val="4"/>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其他有關安全衛生事項。</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spacing w:line="276" w:lineRule="auto"/>
              <w:rPr>
                <w:rFonts w:ascii="標楷體" w:eastAsia="標楷體" w:hAnsi="標楷體" w:cs="Times New Roman"/>
                <w:color w:val="auto"/>
                <w:kern w:val="0"/>
                <w:szCs w:val="24"/>
              </w:rPr>
            </w:pPr>
          </w:p>
        </w:tc>
      </w:tr>
      <w:tr w:rsidR="00ED184E" w:rsidRPr="008B61BD" w:rsidTr="00433745">
        <w:trPr>
          <w:cantSplit/>
          <w:trHeight w:val="1191"/>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公告實施</w:t>
            </w:r>
          </w:p>
        </w:tc>
        <w:tc>
          <w:tcPr>
            <w:tcW w:w="1125" w:type="dxa"/>
            <w:tcBorders>
              <w:top w:val="dashed" w:sz="4" w:space="0" w:color="auto"/>
              <w:bottom w:val="single"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spacing w:line="276" w:lineRule="auto"/>
              <w:rPr>
                <w:rFonts w:ascii="標楷體" w:eastAsia="標楷體" w:hAnsi="標楷體" w:cs="Times New Roman"/>
                <w:color w:val="auto"/>
                <w:kern w:val="0"/>
                <w:szCs w:val="24"/>
              </w:rPr>
            </w:pPr>
          </w:p>
        </w:tc>
      </w:tr>
      <w:tr w:rsidR="005F414F" w:rsidRPr="008B61BD" w:rsidTr="00433745">
        <w:trPr>
          <w:cantSplit/>
          <w:trHeight w:val="1191"/>
          <w:jc w:val="center"/>
        </w:trPr>
        <w:tc>
          <w:tcPr>
            <w:tcW w:w="871" w:type="dxa"/>
            <w:vMerge w:val="restart"/>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val="restart"/>
            <w:shd w:val="clear" w:color="auto" w:fill="auto"/>
            <w:vAlign w:val="center"/>
          </w:tcPr>
          <w:p w:rsidR="005F414F" w:rsidRPr="008B61BD" w:rsidRDefault="00E8356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7</w:t>
            </w:r>
          </w:p>
        </w:tc>
        <w:tc>
          <w:tcPr>
            <w:tcW w:w="6793" w:type="dxa"/>
            <w:gridSpan w:val="2"/>
            <w:tcBorders>
              <w:bottom w:val="dashSmallGap" w:sz="4"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學校對於法令所規範之危害</w:t>
            </w:r>
            <w:proofErr w:type="gramStart"/>
            <w:r w:rsidRPr="008B61BD">
              <w:rPr>
                <w:rFonts w:ascii="Times New Roman" w:eastAsia="標楷體" w:hAnsi="Times New Roman"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如：機械、設備或器具等引起之危害、爆炸性或發火性等物質引起之危害等</w:t>
            </w:r>
            <w:proofErr w:type="gramStart"/>
            <w:r w:rsidRPr="008B61BD">
              <w:rPr>
                <w:rFonts w:ascii="Times New Roman" w:eastAsia="標楷體" w:hAnsi="Times New Roman"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應採取防止危害發生且符合規定之必要安全衛生設備及措施。</w:t>
            </w:r>
          </w:p>
        </w:tc>
        <w:tc>
          <w:tcPr>
            <w:tcW w:w="3383" w:type="dxa"/>
            <w:gridSpan w:val="3"/>
            <w:tcBorders>
              <w:bottom w:val="dashSmallGap" w:sz="4" w:space="0" w:color="auto"/>
              <w:tl2br w:val="single" w:sz="4" w:space="0" w:color="auto"/>
              <w:tr2bl w:val="single"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5F414F" w:rsidRPr="008B61BD" w:rsidRDefault="005F414F" w:rsidP="009D0617">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hint="eastAsia"/>
                <w:b/>
                <w:color w:val="auto"/>
                <w:kern w:val="0"/>
                <w:szCs w:val="24"/>
              </w:rPr>
              <w:t>職業安全衛生法第</w:t>
            </w:r>
            <w:r w:rsidRPr="008B61BD">
              <w:rPr>
                <w:rFonts w:ascii="Times New Roman" w:eastAsia="標楷體" w:hAnsi="Times New Roman" w:cs="Times New Roman" w:hint="eastAsia"/>
                <w:b/>
                <w:color w:val="auto"/>
                <w:kern w:val="0"/>
                <w:szCs w:val="24"/>
              </w:rPr>
              <w:t>6</w:t>
            </w:r>
            <w:r w:rsidRPr="008B61BD">
              <w:rPr>
                <w:rFonts w:ascii="Times New Roman" w:eastAsia="標楷體" w:hAnsi="Times New Roman" w:cs="Times New Roman" w:hint="eastAsia"/>
                <w:b/>
                <w:color w:val="auto"/>
                <w:kern w:val="0"/>
                <w:szCs w:val="24"/>
              </w:rPr>
              <w:t>條第</w:t>
            </w:r>
            <w:r w:rsidRPr="008B61BD">
              <w:rPr>
                <w:rFonts w:ascii="Times New Roman" w:eastAsia="標楷體" w:hAnsi="Times New Roman" w:cs="Times New Roman" w:hint="eastAsia"/>
                <w:b/>
                <w:color w:val="auto"/>
                <w:kern w:val="0"/>
                <w:szCs w:val="24"/>
              </w:rPr>
              <w:t>3</w:t>
            </w:r>
            <w:r w:rsidRPr="008B61BD">
              <w:rPr>
                <w:rFonts w:ascii="Times New Roman" w:eastAsia="標楷體" w:hAnsi="Times New Roman" w:cs="Times New Roman" w:hint="eastAsia"/>
                <w:b/>
                <w:color w:val="auto"/>
                <w:kern w:val="0"/>
                <w:szCs w:val="24"/>
              </w:rPr>
              <w:t>項、職業安全衛生設施</w:t>
            </w:r>
            <w:r w:rsidR="009D0617" w:rsidRPr="008B61BD">
              <w:rPr>
                <w:rFonts w:ascii="Times New Roman" w:eastAsia="標楷體" w:hAnsi="Times New Roman" w:cs="Times New Roman" w:hint="eastAsia"/>
                <w:b/>
                <w:color w:val="auto"/>
                <w:kern w:val="0"/>
                <w:szCs w:val="24"/>
              </w:rPr>
              <w:t>規則</w:t>
            </w:r>
            <w:r w:rsidRPr="008B61BD">
              <w:rPr>
                <w:rFonts w:ascii="Times New Roman" w:eastAsia="標楷體" w:hAnsi="Times New Roman" w:cs="Times New Roman"/>
                <w:color w:val="auto"/>
                <w:kern w:val="0"/>
                <w:szCs w:val="24"/>
              </w:rPr>
              <w:t>辦理</w:t>
            </w:r>
          </w:p>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工作場所及通路</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機械災害之防止</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危險性機械、設備及器具</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車輛機械</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軌道機械</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物料搬運與處置</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爆炸、火災及腐蝕、洩漏之防止</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墜落、飛落災害防止</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193" w:hanging="193"/>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電氣危害之防止</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335" w:hanging="3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防護具</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335" w:hanging="3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衛生</w:t>
            </w:r>
          </w:p>
        </w:tc>
        <w:tc>
          <w:tcPr>
            <w:tcW w:w="1125" w:type="dxa"/>
            <w:tcBorders>
              <w:top w:val="dashSmallGap" w:sz="4" w:space="0" w:color="auto"/>
              <w:bottom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5F414F" w:rsidRPr="008B61BD" w:rsidTr="00433745">
        <w:trPr>
          <w:cantSplit/>
          <w:trHeight w:val="624"/>
          <w:jc w:val="center"/>
        </w:trPr>
        <w:tc>
          <w:tcPr>
            <w:tcW w:w="871" w:type="dxa"/>
            <w:vMerge/>
            <w:tcBorders>
              <w:left w:val="single" w:sz="18"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tcBorders>
            <w:shd w:val="clear" w:color="auto" w:fill="auto"/>
          </w:tcPr>
          <w:p w:rsidR="005F414F" w:rsidRPr="008B61BD" w:rsidRDefault="005F414F" w:rsidP="00FD4468">
            <w:pPr>
              <w:pStyle w:val="a5"/>
              <w:numPr>
                <w:ilvl w:val="0"/>
                <w:numId w:val="38"/>
              </w:numPr>
              <w:autoSpaceDE w:val="0"/>
              <w:autoSpaceDN w:val="0"/>
              <w:adjustRightInd w:val="0"/>
              <w:ind w:leftChars="0" w:left="335" w:hanging="3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勞工身心健康保護措施</w:t>
            </w:r>
          </w:p>
        </w:tc>
        <w:tc>
          <w:tcPr>
            <w:tcW w:w="1125" w:type="dxa"/>
            <w:tcBorders>
              <w:top w:val="dashSmallGap" w:sz="4" w:space="0" w:color="auto"/>
            </w:tcBorders>
            <w:shd w:val="clear" w:color="auto" w:fill="auto"/>
            <w:vAlign w:val="center"/>
          </w:tcPr>
          <w:p w:rsidR="005F414F"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tcBorders>
            <w:shd w:val="clear" w:color="auto" w:fill="auto"/>
            <w:vAlign w:val="center"/>
          </w:tcPr>
          <w:p w:rsidR="005F414F" w:rsidRPr="008B61BD" w:rsidRDefault="005F414F"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5F414F" w:rsidRPr="008B61BD" w:rsidRDefault="005F414F" w:rsidP="00A81F10">
            <w:pPr>
              <w:autoSpaceDE w:val="0"/>
              <w:autoSpaceDN w:val="0"/>
              <w:adjustRightInd w:val="0"/>
              <w:rPr>
                <w:rFonts w:ascii="Times New Roman" w:eastAsia="標楷體" w:hAnsi="Times New Roman" w:cs="Times New Roman"/>
                <w:b/>
                <w:color w:val="auto"/>
                <w:kern w:val="0"/>
                <w:szCs w:val="24"/>
              </w:rPr>
            </w:pPr>
          </w:p>
        </w:tc>
      </w:tr>
      <w:tr w:rsidR="009D0617" w:rsidRPr="008B61BD" w:rsidTr="00433745">
        <w:trPr>
          <w:cantSplit/>
          <w:trHeight w:val="2551"/>
          <w:jc w:val="center"/>
        </w:trPr>
        <w:tc>
          <w:tcPr>
            <w:tcW w:w="871" w:type="dxa"/>
            <w:vMerge w:val="restart"/>
            <w:tcBorders>
              <w:left w:val="single" w:sz="18"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lastRenderedPageBreak/>
              <w:t>一般安全衛生教育訓練</w:t>
            </w:r>
          </w:p>
        </w:tc>
        <w:tc>
          <w:tcPr>
            <w:tcW w:w="871" w:type="dxa"/>
            <w:tcBorders>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8</w:t>
            </w:r>
          </w:p>
        </w:tc>
        <w:tc>
          <w:tcPr>
            <w:tcW w:w="6793" w:type="dxa"/>
            <w:gridSpan w:val="2"/>
            <w:tcBorders>
              <w:bottom w:val="dashSmallGap" w:sz="4" w:space="0" w:color="auto"/>
            </w:tcBorders>
            <w:shd w:val="clear" w:color="auto" w:fill="auto"/>
          </w:tcPr>
          <w:p w:rsidR="009D0617" w:rsidRPr="008B61BD" w:rsidRDefault="009D0617" w:rsidP="00A81F10">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雇主對</w:t>
            </w:r>
            <w:r w:rsidRPr="008B61BD">
              <w:rPr>
                <w:rFonts w:ascii="Times New Roman" w:eastAsia="標楷體" w:hAnsi="Times New Roman" w:cs="Times New Roman"/>
                <w:b/>
                <w:bCs/>
                <w:color w:val="auto"/>
                <w:kern w:val="0"/>
                <w:szCs w:val="24"/>
              </w:rPr>
              <w:t>新</w:t>
            </w:r>
            <w:proofErr w:type="gramStart"/>
            <w:r w:rsidRPr="008B61BD">
              <w:rPr>
                <w:rFonts w:ascii="Times New Roman" w:eastAsia="標楷體" w:hAnsi="Times New Roman" w:cs="Times New Roman"/>
                <w:b/>
                <w:bCs/>
                <w:color w:val="auto"/>
                <w:kern w:val="0"/>
                <w:szCs w:val="24"/>
              </w:rPr>
              <w:t>僱</w:t>
            </w:r>
            <w:proofErr w:type="gramEnd"/>
            <w:r w:rsidRPr="008B61BD">
              <w:rPr>
                <w:rFonts w:ascii="Times New Roman" w:eastAsia="標楷體" w:hAnsi="Times New Roman" w:cs="Times New Roman"/>
                <w:b/>
                <w:bCs/>
                <w:color w:val="auto"/>
                <w:kern w:val="0"/>
                <w:szCs w:val="24"/>
              </w:rPr>
              <w:t>勞工</w:t>
            </w:r>
            <w:r w:rsidRPr="008B61BD">
              <w:rPr>
                <w:rFonts w:ascii="Times New Roman" w:eastAsia="標楷體" w:hAnsi="Times New Roman" w:cs="Times New Roman"/>
                <w:color w:val="auto"/>
                <w:kern w:val="0"/>
                <w:szCs w:val="24"/>
              </w:rPr>
              <w:t>或在職勞工於</w:t>
            </w:r>
            <w:r w:rsidRPr="008B61BD">
              <w:rPr>
                <w:rFonts w:ascii="Times New Roman" w:eastAsia="標楷體" w:hAnsi="Times New Roman" w:cs="Times New Roman"/>
                <w:b/>
                <w:bCs/>
                <w:color w:val="auto"/>
                <w:kern w:val="0"/>
                <w:szCs w:val="24"/>
              </w:rPr>
              <w:t>變更工作</w:t>
            </w:r>
            <w:r w:rsidRPr="008B61BD">
              <w:rPr>
                <w:rFonts w:ascii="Times New Roman" w:eastAsia="標楷體" w:hAnsi="Times New Roman" w:cs="Times New Roman"/>
                <w:color w:val="auto"/>
                <w:kern w:val="0"/>
                <w:szCs w:val="24"/>
              </w:rPr>
              <w:t>前，應使其接受適於各該工作必要之</w:t>
            </w:r>
            <w:r w:rsidRPr="008B61BD">
              <w:rPr>
                <w:rFonts w:ascii="Times New Roman" w:eastAsia="標楷體" w:hAnsi="Times New Roman" w:cs="Times New Roman"/>
                <w:b/>
                <w:bCs/>
                <w:color w:val="auto"/>
                <w:kern w:val="0"/>
                <w:szCs w:val="24"/>
              </w:rPr>
              <w:t>一般安全衛生教育訓練</w:t>
            </w:r>
            <w:r w:rsidRPr="008B61BD">
              <w:rPr>
                <w:rFonts w:ascii="Times New Roman" w:eastAsia="標楷體" w:hAnsi="Times New Roman" w:cs="Times New Roman"/>
                <w:color w:val="auto"/>
                <w:kern w:val="0"/>
                <w:szCs w:val="24"/>
              </w:rPr>
              <w:t>。項目如下：</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作業安全衛生有關法規概要。</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職業安全衛生概念及安全衛生工作守則。</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作業前、中、後之自動檢查。</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標準作業程序。</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緊急事故應變處理。</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消防及急救常識暨演練。</w:t>
            </w:r>
          </w:p>
          <w:p w:rsidR="009D0617" w:rsidRPr="008B61BD" w:rsidRDefault="009D0617" w:rsidP="00FD4468">
            <w:pPr>
              <w:pStyle w:val="a5"/>
              <w:numPr>
                <w:ilvl w:val="0"/>
                <w:numId w:val="5"/>
              </w:numPr>
              <w:autoSpaceDE w:val="0"/>
              <w:autoSpaceDN w:val="0"/>
              <w:adjustRightInd w:val="0"/>
              <w:spacing w:line="276" w:lineRule="auto"/>
              <w:ind w:leftChars="0" w:left="223" w:hanging="223"/>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其他與勞工作業有關之安全衛生知識。</w:t>
            </w:r>
          </w:p>
        </w:tc>
        <w:tc>
          <w:tcPr>
            <w:tcW w:w="1125" w:type="dxa"/>
            <w:tcBorders>
              <w:bottom w:val="dashSmallGap" w:sz="4" w:space="0" w:color="auto"/>
            </w:tcBorders>
            <w:shd w:val="clear" w:color="auto" w:fill="auto"/>
            <w:vAlign w:val="center"/>
          </w:tcPr>
          <w:p w:rsidR="009D0617"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33" w:type="dxa"/>
            <w:tcBorders>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9D0617" w:rsidRPr="008B61BD" w:rsidRDefault="009D0617" w:rsidP="00247201">
            <w:pPr>
              <w:pStyle w:val="a5"/>
              <w:numPr>
                <w:ilvl w:val="0"/>
                <w:numId w:val="4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hint="eastAsia"/>
                <w:b/>
                <w:color w:val="auto"/>
                <w:kern w:val="0"/>
                <w:szCs w:val="24"/>
              </w:rPr>
              <w:t>職業安全衛生教育訓練規則第</w:t>
            </w:r>
            <w:r w:rsidRPr="008B61BD">
              <w:rPr>
                <w:rFonts w:ascii="Times New Roman" w:eastAsia="標楷體" w:hAnsi="Times New Roman" w:cs="Times New Roman" w:hint="eastAsia"/>
                <w:b/>
                <w:color w:val="auto"/>
                <w:kern w:val="0"/>
                <w:szCs w:val="24"/>
              </w:rPr>
              <w:t>16</w:t>
            </w:r>
            <w:r w:rsidRPr="008B61BD">
              <w:rPr>
                <w:rFonts w:ascii="Times New Roman" w:eastAsia="標楷體" w:hAnsi="Times New Roman" w:cs="Times New Roman" w:hint="eastAsia"/>
                <w:b/>
                <w:color w:val="auto"/>
                <w:kern w:val="0"/>
                <w:szCs w:val="24"/>
              </w:rPr>
              <w:t>條</w:t>
            </w:r>
            <w:r w:rsidRPr="008B61BD">
              <w:rPr>
                <w:rFonts w:ascii="Times New Roman" w:eastAsia="標楷體" w:hAnsi="Times New Roman" w:cs="Times New Roman" w:hint="eastAsia"/>
                <w:color w:val="auto"/>
                <w:kern w:val="0"/>
                <w:szCs w:val="24"/>
              </w:rPr>
              <w:t>辦理</w:t>
            </w:r>
          </w:p>
          <w:p w:rsidR="009D0617" w:rsidRPr="008B61BD" w:rsidRDefault="009D0617" w:rsidP="00247201">
            <w:pPr>
              <w:pStyle w:val="a5"/>
              <w:numPr>
                <w:ilvl w:val="0"/>
                <w:numId w:val="4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時數不得少於三小時。</w:t>
            </w:r>
          </w:p>
          <w:p w:rsidR="009D0617" w:rsidRPr="008B61BD" w:rsidRDefault="009D0617" w:rsidP="00247201">
            <w:pPr>
              <w:pStyle w:val="a5"/>
              <w:numPr>
                <w:ilvl w:val="0"/>
                <w:numId w:val="4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包含訓練教材、課程表等之訓練計畫、受訓人員名冊、簽到紀錄、課程內容等實施資料保存三年。</w:t>
            </w:r>
          </w:p>
          <w:p w:rsidR="009D0617" w:rsidRPr="008B61BD" w:rsidRDefault="009D0617" w:rsidP="00247201">
            <w:pPr>
              <w:pStyle w:val="a5"/>
              <w:numPr>
                <w:ilvl w:val="0"/>
                <w:numId w:val="44"/>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1-9</w:t>
            </w:r>
            <w:r w:rsidRPr="008B61BD">
              <w:rPr>
                <w:rFonts w:ascii="Times New Roman" w:eastAsia="標楷體" w:hAnsi="Times New Roman" w:cs="Times New Roman" w:hint="eastAsia"/>
                <w:color w:val="auto"/>
                <w:kern w:val="0"/>
                <w:szCs w:val="24"/>
              </w:rPr>
              <w:t>教育訓練辦法」。</w:t>
            </w:r>
          </w:p>
        </w:tc>
      </w:tr>
      <w:tr w:rsidR="009D0617" w:rsidRPr="008B61BD" w:rsidTr="00433745">
        <w:trPr>
          <w:cantSplit/>
          <w:trHeight w:val="402"/>
          <w:jc w:val="center"/>
        </w:trPr>
        <w:tc>
          <w:tcPr>
            <w:tcW w:w="871" w:type="dxa"/>
            <w:vMerge/>
            <w:tcBorders>
              <w:left w:val="single" w:sz="18"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871" w:type="dxa"/>
            <w:vMerge w:val="restart"/>
            <w:tcBorders>
              <w:top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9</w:t>
            </w:r>
          </w:p>
        </w:tc>
        <w:tc>
          <w:tcPr>
            <w:tcW w:w="6793" w:type="dxa"/>
            <w:gridSpan w:val="2"/>
            <w:tcBorders>
              <w:top w:val="dashSmallGap" w:sz="4" w:space="0" w:color="auto"/>
              <w:bottom w:val="dashSmallGap" w:sz="4" w:space="0" w:color="auto"/>
            </w:tcBorders>
            <w:shd w:val="clear" w:color="auto" w:fill="auto"/>
          </w:tcPr>
          <w:p w:rsidR="009D0617" w:rsidRPr="008B61BD" w:rsidRDefault="009D0617"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t>增列</w:t>
            </w:r>
            <w:r w:rsidRPr="008B61BD">
              <w:rPr>
                <w:rFonts w:ascii="Times New Roman" w:eastAsia="標楷體" w:hAnsi="Times New Roman" w:cs="Times New Roman" w:hint="eastAsia"/>
                <w:b/>
                <w:bCs/>
                <w:color w:val="auto"/>
                <w:kern w:val="0"/>
                <w:szCs w:val="24"/>
              </w:rPr>
              <w:t>訓練時數</w:t>
            </w:r>
          </w:p>
        </w:tc>
        <w:tc>
          <w:tcPr>
            <w:tcW w:w="3383" w:type="dxa"/>
            <w:gridSpan w:val="3"/>
            <w:tcBorders>
              <w:top w:val="dashSmallGap" w:sz="4" w:space="0" w:color="auto"/>
              <w:bottom w:val="dashSmallGap" w:sz="4" w:space="0" w:color="auto"/>
              <w:tl2br w:val="single" w:sz="4" w:space="0" w:color="auto"/>
              <w:tr2bl w:val="single"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9D0617" w:rsidRPr="008B61BD" w:rsidRDefault="009D0617" w:rsidP="00247201">
            <w:pPr>
              <w:pStyle w:val="a5"/>
              <w:numPr>
                <w:ilvl w:val="0"/>
                <w:numId w:val="45"/>
              </w:numPr>
              <w:autoSpaceDE w:val="0"/>
              <w:autoSpaceDN w:val="0"/>
              <w:adjustRightInd w:val="0"/>
              <w:spacing w:line="276" w:lineRule="auto"/>
              <w:ind w:leftChars="0"/>
              <w:rPr>
                <w:rFonts w:ascii="Times New Roman" w:eastAsia="標楷體" w:hAnsi="Times New Roman" w:cs="Times New Roman"/>
                <w:color w:val="auto"/>
                <w:szCs w:val="24"/>
              </w:rPr>
            </w:pPr>
          </w:p>
        </w:tc>
      </w:tr>
      <w:tr w:rsidR="009D0617" w:rsidRPr="008B61BD" w:rsidTr="00433745">
        <w:trPr>
          <w:cantSplit/>
          <w:trHeight w:val="827"/>
          <w:jc w:val="center"/>
        </w:trPr>
        <w:tc>
          <w:tcPr>
            <w:tcW w:w="871" w:type="dxa"/>
            <w:vMerge/>
            <w:tcBorders>
              <w:left w:val="single" w:sz="18"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9D0617" w:rsidRPr="008B61BD" w:rsidRDefault="009D0617" w:rsidP="00247201">
            <w:pPr>
              <w:pStyle w:val="a5"/>
              <w:numPr>
                <w:ilvl w:val="0"/>
                <w:numId w:val="48"/>
              </w:numPr>
              <w:autoSpaceDE w:val="0"/>
              <w:autoSpaceDN w:val="0"/>
              <w:adjustRightInd w:val="0"/>
              <w:spacing w:line="276" w:lineRule="auto"/>
              <w:ind w:leftChars="0" w:left="199" w:hanging="199"/>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生產性機械或設備</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b/>
                <w:bCs/>
                <w:color w:val="auto"/>
                <w:kern w:val="0"/>
                <w:szCs w:val="24"/>
              </w:rPr>
              <w:t>車輛系營建機械</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b/>
                <w:bCs/>
                <w:color w:val="auto"/>
                <w:kern w:val="0"/>
                <w:szCs w:val="24"/>
              </w:rPr>
              <w:t>高空工作車</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b/>
                <w:bCs/>
                <w:color w:val="auto"/>
                <w:kern w:val="0"/>
                <w:szCs w:val="24"/>
              </w:rPr>
              <w:t>捲揚機</w:t>
            </w:r>
            <w:r w:rsidRPr="008B61BD">
              <w:rPr>
                <w:rFonts w:ascii="Times New Roman" w:eastAsia="標楷體" w:hAnsi="Times New Roman" w:cs="Times New Roman"/>
                <w:color w:val="auto"/>
                <w:kern w:val="0"/>
                <w:szCs w:val="24"/>
              </w:rPr>
              <w:t>等之操作</w:t>
            </w:r>
            <w:r w:rsidRPr="008B61BD">
              <w:rPr>
                <w:rFonts w:ascii="Times New Roman" w:eastAsia="標楷體" w:hAnsi="Times New Roman" w:cs="Times New Roman"/>
                <w:b/>
                <w:bCs/>
                <w:color w:val="auto"/>
                <w:kern w:val="0"/>
                <w:szCs w:val="24"/>
              </w:rPr>
              <w:t>各增列三小時</w:t>
            </w:r>
          </w:p>
        </w:tc>
        <w:tc>
          <w:tcPr>
            <w:tcW w:w="1125" w:type="dxa"/>
            <w:tcBorders>
              <w:top w:val="dashSmallGap" w:sz="4" w:space="0" w:color="auto"/>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9D0617"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9D0617" w:rsidRPr="008B61BD" w:rsidRDefault="009D0617" w:rsidP="00247201">
            <w:pPr>
              <w:pStyle w:val="a5"/>
              <w:numPr>
                <w:ilvl w:val="0"/>
                <w:numId w:val="48"/>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p>
        </w:tc>
      </w:tr>
      <w:tr w:rsidR="009D0617" w:rsidRPr="008B61BD" w:rsidTr="00433745">
        <w:trPr>
          <w:cantSplit/>
          <w:trHeight w:val="440"/>
          <w:jc w:val="center"/>
        </w:trPr>
        <w:tc>
          <w:tcPr>
            <w:tcW w:w="871" w:type="dxa"/>
            <w:vMerge/>
            <w:tcBorders>
              <w:left w:val="single" w:sz="18"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9D0617" w:rsidRPr="008B61BD" w:rsidRDefault="009D0617" w:rsidP="00247201">
            <w:pPr>
              <w:pStyle w:val="a5"/>
              <w:numPr>
                <w:ilvl w:val="0"/>
                <w:numId w:val="48"/>
              </w:numPr>
              <w:autoSpaceDE w:val="0"/>
              <w:autoSpaceDN w:val="0"/>
              <w:adjustRightInd w:val="0"/>
              <w:spacing w:line="276" w:lineRule="auto"/>
              <w:ind w:leftChars="0" w:left="199" w:hanging="199"/>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營造作業</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b/>
                <w:bCs/>
                <w:color w:val="auto"/>
                <w:kern w:val="0"/>
                <w:szCs w:val="24"/>
              </w:rPr>
              <w:t>缺氧作業</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b/>
                <w:bCs/>
                <w:color w:val="auto"/>
                <w:kern w:val="0"/>
                <w:szCs w:val="24"/>
              </w:rPr>
              <w:t>電焊作業</w:t>
            </w:r>
            <w:r w:rsidRPr="008B61BD">
              <w:rPr>
                <w:rFonts w:ascii="Times New Roman" w:eastAsia="標楷體" w:hAnsi="Times New Roman" w:cs="Times New Roman"/>
                <w:color w:val="auto"/>
                <w:kern w:val="0"/>
                <w:szCs w:val="24"/>
              </w:rPr>
              <w:t>等應</w:t>
            </w:r>
            <w:r w:rsidRPr="008B61BD">
              <w:rPr>
                <w:rFonts w:ascii="Times New Roman" w:eastAsia="標楷體" w:hAnsi="Times New Roman" w:cs="Times New Roman"/>
                <w:b/>
                <w:bCs/>
                <w:color w:val="auto"/>
                <w:kern w:val="0"/>
                <w:szCs w:val="24"/>
              </w:rPr>
              <w:t>各增列三小時</w:t>
            </w:r>
          </w:p>
        </w:tc>
        <w:tc>
          <w:tcPr>
            <w:tcW w:w="1125" w:type="dxa"/>
            <w:tcBorders>
              <w:top w:val="dashSmallGap" w:sz="4" w:space="0" w:color="auto"/>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9D0617"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9D0617" w:rsidRPr="008B61BD" w:rsidRDefault="009D0617" w:rsidP="00247201">
            <w:pPr>
              <w:pStyle w:val="a5"/>
              <w:numPr>
                <w:ilvl w:val="0"/>
                <w:numId w:val="48"/>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p>
        </w:tc>
      </w:tr>
      <w:tr w:rsidR="009D0617" w:rsidRPr="008B61BD" w:rsidTr="00433745">
        <w:trPr>
          <w:cantSplit/>
          <w:trHeight w:val="239"/>
          <w:jc w:val="center"/>
        </w:trPr>
        <w:tc>
          <w:tcPr>
            <w:tcW w:w="871" w:type="dxa"/>
            <w:vMerge/>
            <w:tcBorders>
              <w:left w:val="single" w:sz="18"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tcBorders>
            <w:shd w:val="clear" w:color="auto" w:fill="auto"/>
          </w:tcPr>
          <w:p w:rsidR="009D0617" w:rsidRPr="008B61BD" w:rsidRDefault="009D0617" w:rsidP="00247201">
            <w:pPr>
              <w:pStyle w:val="a5"/>
              <w:numPr>
                <w:ilvl w:val="0"/>
                <w:numId w:val="48"/>
              </w:numPr>
              <w:autoSpaceDE w:val="0"/>
              <w:autoSpaceDN w:val="0"/>
              <w:adjustRightInd w:val="0"/>
              <w:spacing w:line="276" w:lineRule="auto"/>
              <w:ind w:leftChars="0" w:left="199" w:hanging="199"/>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製造、處置或使用危害性化學品</w:t>
            </w:r>
            <w:r w:rsidRPr="008B61BD">
              <w:rPr>
                <w:rFonts w:ascii="Times New Roman" w:eastAsia="標楷體" w:hAnsi="Times New Roman" w:cs="Times New Roman"/>
                <w:color w:val="auto"/>
                <w:kern w:val="0"/>
                <w:szCs w:val="24"/>
              </w:rPr>
              <w:t>者應</w:t>
            </w:r>
            <w:r w:rsidRPr="008B61BD">
              <w:rPr>
                <w:rFonts w:ascii="Times New Roman" w:eastAsia="標楷體" w:hAnsi="Times New Roman" w:cs="Times New Roman"/>
                <w:b/>
                <w:bCs/>
                <w:color w:val="auto"/>
                <w:kern w:val="0"/>
                <w:szCs w:val="24"/>
              </w:rPr>
              <w:t>增列三小</w:t>
            </w:r>
            <w:r w:rsidRPr="008B61BD">
              <w:rPr>
                <w:rFonts w:ascii="Times New Roman" w:eastAsia="標楷體" w:hAnsi="Times New Roman" w:cs="Times New Roman" w:hint="eastAsia"/>
                <w:b/>
                <w:bCs/>
                <w:color w:val="auto"/>
                <w:kern w:val="0"/>
                <w:szCs w:val="24"/>
              </w:rPr>
              <w:t>時</w:t>
            </w:r>
            <w:r w:rsidRPr="008B61BD">
              <w:rPr>
                <w:rFonts w:ascii="Times New Roman" w:eastAsia="標楷體" w:hAnsi="Times New Roman" w:cs="Times New Roman" w:hint="eastAsia"/>
                <w:bCs/>
                <w:color w:val="auto"/>
                <w:kern w:val="0"/>
                <w:szCs w:val="24"/>
              </w:rPr>
              <w:t>。</w:t>
            </w:r>
          </w:p>
        </w:tc>
        <w:tc>
          <w:tcPr>
            <w:tcW w:w="1125" w:type="dxa"/>
            <w:tcBorders>
              <w:top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tcBorders>
            <w:shd w:val="clear" w:color="auto" w:fill="auto"/>
            <w:vAlign w:val="center"/>
          </w:tcPr>
          <w:p w:rsidR="009D0617"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9D0617" w:rsidRPr="008B61BD" w:rsidRDefault="009D0617" w:rsidP="00247201">
            <w:pPr>
              <w:pStyle w:val="a5"/>
              <w:numPr>
                <w:ilvl w:val="0"/>
                <w:numId w:val="48"/>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p>
        </w:tc>
      </w:tr>
      <w:tr w:rsidR="009D0617" w:rsidRPr="008B61BD" w:rsidTr="00433745">
        <w:trPr>
          <w:cantSplit/>
          <w:trHeight w:val="79"/>
          <w:jc w:val="center"/>
        </w:trPr>
        <w:tc>
          <w:tcPr>
            <w:tcW w:w="871" w:type="dxa"/>
            <w:tcBorders>
              <w:left w:val="single" w:sz="18" w:space="0" w:color="auto"/>
            </w:tcBorders>
            <w:shd w:val="clear" w:color="auto" w:fill="auto"/>
            <w:vAlign w:val="center"/>
          </w:tcPr>
          <w:p w:rsidR="009D0617" w:rsidRPr="008B61BD" w:rsidRDefault="009D0617" w:rsidP="00E83569">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color w:val="auto"/>
                <w:kern w:val="0"/>
                <w:szCs w:val="24"/>
              </w:rPr>
              <w:t>新進或變更業</w:t>
            </w:r>
            <w:r w:rsidRPr="008B61BD">
              <w:rPr>
                <w:rFonts w:ascii="Times New Roman" w:eastAsia="標楷體" w:hAnsi="Times New Roman" w:cs="Times New Roman"/>
                <w:b/>
                <w:color w:val="auto"/>
                <w:kern w:val="0"/>
                <w:szCs w:val="24"/>
              </w:rPr>
              <w:t>務</w:t>
            </w:r>
            <w:r w:rsidRPr="008B61BD">
              <w:rPr>
                <w:rFonts w:ascii="Times New Roman" w:eastAsia="標楷體" w:hAnsi="Times New Roman" w:cs="Times New Roman"/>
                <w:b/>
                <w:bCs/>
                <w:color w:val="auto"/>
                <w:kern w:val="0"/>
                <w:szCs w:val="24"/>
              </w:rPr>
              <w:t>主管</w:t>
            </w:r>
            <w:r w:rsidRPr="008B61BD">
              <w:rPr>
                <w:rFonts w:ascii="Times New Roman" w:eastAsia="標楷體" w:hAnsi="Times New Roman" w:cs="Times New Roman" w:hint="eastAsia"/>
                <w:b/>
                <w:bCs/>
                <w:color w:val="auto"/>
                <w:kern w:val="0"/>
                <w:szCs w:val="24"/>
              </w:rPr>
              <w:t>教育訓練</w:t>
            </w:r>
          </w:p>
        </w:tc>
        <w:tc>
          <w:tcPr>
            <w:tcW w:w="871" w:type="dxa"/>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10</w:t>
            </w:r>
          </w:p>
        </w:tc>
        <w:tc>
          <w:tcPr>
            <w:tcW w:w="6793" w:type="dxa"/>
            <w:gridSpan w:val="2"/>
            <w:tcBorders>
              <w:bottom w:val="single" w:sz="4" w:space="0" w:color="auto"/>
            </w:tcBorders>
            <w:shd w:val="clear" w:color="auto" w:fill="auto"/>
          </w:tcPr>
          <w:p w:rsidR="009D0617" w:rsidRPr="008B61BD" w:rsidRDefault="009D0617" w:rsidP="00A81F10">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各級</w:t>
            </w:r>
            <w:r w:rsidRPr="008B61BD">
              <w:rPr>
                <w:rFonts w:ascii="Times New Roman" w:eastAsia="標楷體" w:hAnsi="Times New Roman" w:cs="Times New Roman"/>
                <w:b/>
                <w:color w:val="auto"/>
                <w:kern w:val="0"/>
                <w:szCs w:val="24"/>
              </w:rPr>
              <w:t>業務</w:t>
            </w:r>
            <w:r w:rsidRPr="008B61BD">
              <w:rPr>
                <w:rFonts w:ascii="Times New Roman" w:eastAsia="標楷體" w:hAnsi="Times New Roman" w:cs="Times New Roman"/>
                <w:b/>
                <w:bCs/>
                <w:color w:val="auto"/>
                <w:kern w:val="0"/>
                <w:szCs w:val="24"/>
              </w:rPr>
              <w:t>主管人員</w:t>
            </w:r>
            <w:r w:rsidRPr="008B61BD">
              <w:rPr>
                <w:rFonts w:ascii="Times New Roman" w:eastAsia="標楷體" w:hAnsi="Times New Roman" w:cs="Times New Roman"/>
                <w:color w:val="auto"/>
                <w:kern w:val="0"/>
                <w:szCs w:val="24"/>
              </w:rPr>
              <w:t>於新</w:t>
            </w:r>
            <w:proofErr w:type="gramStart"/>
            <w:r w:rsidRPr="008B61BD">
              <w:rPr>
                <w:rFonts w:ascii="Times New Roman" w:eastAsia="標楷體" w:hAnsi="Times New Roman" w:cs="Times New Roman"/>
                <w:color w:val="auto"/>
                <w:kern w:val="0"/>
                <w:szCs w:val="24"/>
              </w:rPr>
              <w:t>僱</w:t>
            </w:r>
            <w:proofErr w:type="gramEnd"/>
            <w:r w:rsidRPr="008B61BD">
              <w:rPr>
                <w:rFonts w:ascii="Times New Roman" w:eastAsia="標楷體" w:hAnsi="Times New Roman" w:cs="Times New Roman"/>
                <w:color w:val="auto"/>
                <w:kern w:val="0"/>
                <w:szCs w:val="24"/>
              </w:rPr>
              <w:t>或在職於變更工作前，應參照下列課程增列六小時。</w:t>
            </w:r>
          </w:p>
          <w:p w:rsidR="009D0617" w:rsidRPr="008B61BD" w:rsidRDefault="009D0617" w:rsidP="00FD4468">
            <w:pPr>
              <w:pStyle w:val="a5"/>
              <w:numPr>
                <w:ilvl w:val="0"/>
                <w:numId w:val="6"/>
              </w:numPr>
              <w:spacing w:line="276" w:lineRule="auto"/>
              <w:ind w:leftChars="0" w:left="259" w:hanging="28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安全衛生管理與執行。</w:t>
            </w:r>
          </w:p>
          <w:p w:rsidR="009D0617" w:rsidRPr="008B61BD" w:rsidRDefault="009D0617" w:rsidP="00FD4468">
            <w:pPr>
              <w:pStyle w:val="a5"/>
              <w:numPr>
                <w:ilvl w:val="0"/>
                <w:numId w:val="6"/>
              </w:numPr>
              <w:spacing w:line="276" w:lineRule="auto"/>
              <w:ind w:leftChars="0" w:left="259" w:hanging="28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自動檢查。</w:t>
            </w:r>
          </w:p>
          <w:p w:rsidR="009D0617" w:rsidRPr="008B61BD" w:rsidRDefault="009D0617" w:rsidP="00FD4468">
            <w:pPr>
              <w:pStyle w:val="a5"/>
              <w:numPr>
                <w:ilvl w:val="0"/>
                <w:numId w:val="6"/>
              </w:numPr>
              <w:spacing w:line="276" w:lineRule="auto"/>
              <w:ind w:leftChars="0" w:left="259" w:hanging="28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改善工作方法。</w:t>
            </w:r>
          </w:p>
          <w:p w:rsidR="009D0617" w:rsidRPr="008B61BD" w:rsidRDefault="009D0617" w:rsidP="00FD4468">
            <w:pPr>
              <w:pStyle w:val="a5"/>
              <w:numPr>
                <w:ilvl w:val="0"/>
                <w:numId w:val="6"/>
              </w:numPr>
              <w:spacing w:line="276" w:lineRule="auto"/>
              <w:ind w:leftChars="0" w:left="259" w:hanging="283"/>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安全作業標準。</w:t>
            </w:r>
          </w:p>
        </w:tc>
        <w:tc>
          <w:tcPr>
            <w:tcW w:w="1125" w:type="dxa"/>
            <w:tcBorders>
              <w:bottom w:val="single" w:sz="4" w:space="0" w:color="auto"/>
            </w:tcBorders>
            <w:shd w:val="clear" w:color="auto" w:fill="auto"/>
            <w:vAlign w:val="center"/>
          </w:tcPr>
          <w:p w:rsidR="009D0617"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bottom w:val="single"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1133" w:type="dxa"/>
            <w:tcBorders>
              <w:bottom w:val="single" w:sz="4" w:space="0" w:color="auto"/>
            </w:tcBorders>
            <w:shd w:val="clear" w:color="auto" w:fill="auto"/>
            <w:vAlign w:val="center"/>
          </w:tcPr>
          <w:p w:rsidR="009D0617" w:rsidRPr="008B61BD" w:rsidRDefault="009D0617" w:rsidP="00003A00">
            <w:pPr>
              <w:spacing w:line="276" w:lineRule="auto"/>
              <w:jc w:val="center"/>
              <w:rPr>
                <w:rFonts w:ascii="Times New Roman" w:eastAsia="標楷體" w:hAnsi="Times New Roman" w:cs="Times New Roman"/>
                <w:color w:val="auto"/>
                <w:szCs w:val="24"/>
              </w:rPr>
            </w:pPr>
          </w:p>
        </w:tc>
        <w:tc>
          <w:tcPr>
            <w:tcW w:w="3922" w:type="dxa"/>
            <w:vMerge/>
            <w:tcBorders>
              <w:bottom w:val="single" w:sz="4" w:space="0" w:color="auto"/>
              <w:right w:val="single" w:sz="18" w:space="0" w:color="auto"/>
            </w:tcBorders>
            <w:shd w:val="clear" w:color="auto" w:fill="auto"/>
          </w:tcPr>
          <w:p w:rsidR="009D0617" w:rsidRPr="008B61BD" w:rsidRDefault="009D0617" w:rsidP="00247201">
            <w:pPr>
              <w:pStyle w:val="a5"/>
              <w:numPr>
                <w:ilvl w:val="0"/>
                <w:numId w:val="46"/>
              </w:numPr>
              <w:autoSpaceDE w:val="0"/>
              <w:autoSpaceDN w:val="0"/>
              <w:adjustRightInd w:val="0"/>
              <w:spacing w:line="276" w:lineRule="auto"/>
              <w:ind w:leftChars="0"/>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val="restart"/>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lastRenderedPageBreak/>
              <w:t>危險性機械或設備之操作人員</w:t>
            </w:r>
          </w:p>
        </w:tc>
        <w:tc>
          <w:tcPr>
            <w:tcW w:w="871" w:type="dxa"/>
            <w:vMerge w:val="restart"/>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11</w:t>
            </w:r>
          </w:p>
        </w:tc>
        <w:tc>
          <w:tcPr>
            <w:tcW w:w="6793" w:type="dxa"/>
            <w:gridSpan w:val="2"/>
            <w:tcBorders>
              <w:bottom w:val="dashed" w:sz="4" w:space="0" w:color="auto"/>
            </w:tcBorders>
            <w:shd w:val="clear" w:color="auto" w:fill="auto"/>
          </w:tcPr>
          <w:p w:rsidR="008075EB" w:rsidRPr="008B61BD" w:rsidRDefault="008075EB"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指定具有</w:t>
            </w:r>
            <w:r w:rsidRPr="008B61BD">
              <w:rPr>
                <w:rFonts w:ascii="Times New Roman" w:eastAsia="標楷體" w:hAnsi="Times New Roman" w:cs="Times New Roman"/>
                <w:b/>
                <w:bCs/>
                <w:color w:val="auto"/>
                <w:kern w:val="0"/>
                <w:szCs w:val="24"/>
              </w:rPr>
              <w:t>危險性機械或設備之操作人員</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應僱用經中央主管機關認可之訓練或經技能檢定之合格人員充任之。</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8075EB" w:rsidRPr="008B61BD" w:rsidRDefault="008075EB" w:rsidP="00247201">
            <w:pPr>
              <w:pStyle w:val="a5"/>
              <w:numPr>
                <w:ilvl w:val="0"/>
                <w:numId w:val="5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hint="eastAsia"/>
                <w:b/>
                <w:color w:val="auto"/>
                <w:kern w:val="0"/>
                <w:szCs w:val="24"/>
              </w:rPr>
              <w:t>職業安全衛生教育訓練</w:t>
            </w:r>
            <w:proofErr w:type="gramStart"/>
            <w:r w:rsidRPr="008B61BD">
              <w:rPr>
                <w:rFonts w:ascii="Times New Roman" w:eastAsia="標楷體" w:hAnsi="Times New Roman" w:cs="Times New Roman" w:hint="eastAsia"/>
                <w:b/>
                <w:color w:val="auto"/>
                <w:kern w:val="0"/>
                <w:szCs w:val="24"/>
              </w:rPr>
              <w:t>規則第</w:t>
            </w:r>
            <w:r w:rsidRPr="008B61BD">
              <w:rPr>
                <w:rFonts w:ascii="Times New Roman" w:eastAsia="標楷體" w:hAnsi="Times New Roman" w:cs="Times New Roman" w:hint="eastAsia"/>
                <w:b/>
                <w:color w:val="auto"/>
                <w:kern w:val="0"/>
                <w:szCs w:val="24"/>
              </w:rPr>
              <w:t>12</w:t>
            </w:r>
            <w:proofErr w:type="gramEnd"/>
            <w:r w:rsidRPr="008B61BD">
              <w:rPr>
                <w:rFonts w:ascii="Times New Roman" w:eastAsia="標楷體" w:hAnsi="Times New Roman" w:cs="Times New Roman" w:hint="eastAsia"/>
                <w:b/>
                <w:color w:val="auto"/>
                <w:kern w:val="0"/>
                <w:szCs w:val="24"/>
              </w:rPr>
              <w:t>與</w:t>
            </w:r>
            <w:r w:rsidRPr="008B61BD">
              <w:rPr>
                <w:rFonts w:ascii="Times New Roman" w:eastAsia="標楷體" w:hAnsi="Times New Roman" w:cs="Times New Roman" w:hint="eastAsia"/>
                <w:b/>
                <w:color w:val="auto"/>
                <w:kern w:val="0"/>
                <w:szCs w:val="24"/>
              </w:rPr>
              <w:t>13</w:t>
            </w:r>
            <w:r w:rsidRPr="008B61BD">
              <w:rPr>
                <w:rFonts w:ascii="Times New Roman" w:eastAsia="標楷體" w:hAnsi="Times New Roman" w:cs="Times New Roman" w:hint="eastAsia"/>
                <w:b/>
                <w:color w:val="auto"/>
                <w:kern w:val="0"/>
                <w:szCs w:val="24"/>
              </w:rPr>
              <w:t>條</w:t>
            </w:r>
            <w:r w:rsidRPr="008B61BD">
              <w:rPr>
                <w:rFonts w:ascii="Times New Roman" w:eastAsia="標楷體" w:hAnsi="Times New Roman" w:cs="Times New Roman" w:hint="eastAsia"/>
                <w:color w:val="auto"/>
                <w:kern w:val="0"/>
                <w:szCs w:val="24"/>
              </w:rPr>
              <w:t>辦理</w:t>
            </w:r>
          </w:p>
          <w:p w:rsidR="008075EB" w:rsidRPr="008B61BD" w:rsidRDefault="008075EB" w:rsidP="00247201">
            <w:pPr>
              <w:pStyle w:val="a5"/>
              <w:numPr>
                <w:ilvl w:val="0"/>
                <w:numId w:val="5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應將操作證照等證書予以保存，未具操作證照或資格之人員嚴禁操作。</w:t>
            </w:r>
          </w:p>
          <w:p w:rsidR="00433745" w:rsidRPr="008B61BD" w:rsidRDefault="00433745" w:rsidP="00433745">
            <w:pPr>
              <w:pStyle w:val="a5"/>
              <w:numPr>
                <w:ilvl w:val="0"/>
                <w:numId w:val="5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bCs/>
                <w:color w:val="auto"/>
                <w:kern w:val="0"/>
                <w:szCs w:val="24"/>
              </w:rPr>
              <w:t>危險性機械或設備</w:t>
            </w:r>
            <w:r w:rsidRPr="008B61BD">
              <w:rPr>
                <w:rFonts w:ascii="Times New Roman" w:eastAsia="標楷體" w:hAnsi="Times New Roman" w:cs="Times New Roman" w:hint="eastAsia"/>
                <w:bCs/>
                <w:color w:val="auto"/>
                <w:kern w:val="0"/>
                <w:szCs w:val="24"/>
              </w:rPr>
              <w:t>之</w:t>
            </w:r>
            <w:r w:rsidRPr="008B61BD">
              <w:rPr>
                <w:rFonts w:ascii="Times New Roman" w:eastAsia="標楷體" w:hAnsi="Times New Roman" w:cs="Times New Roman" w:hint="eastAsia"/>
                <w:b/>
                <w:bCs/>
                <w:color w:val="auto"/>
                <w:kern w:val="0"/>
                <w:szCs w:val="24"/>
              </w:rPr>
              <w:t>定義，</w:t>
            </w:r>
            <w:r w:rsidRPr="008B61BD">
              <w:rPr>
                <w:rFonts w:ascii="Times New Roman" w:eastAsia="標楷體" w:hAnsi="Times New Roman" w:cs="Times New Roman" w:hint="eastAsia"/>
                <w:bCs/>
                <w:color w:val="auto"/>
                <w:kern w:val="0"/>
                <w:szCs w:val="24"/>
              </w:rPr>
              <w:t>請參考</w:t>
            </w:r>
            <w:r w:rsidRPr="008B61BD">
              <w:rPr>
                <w:rFonts w:ascii="Times New Roman" w:eastAsia="標楷體" w:hAnsi="Times New Roman" w:cs="Times New Roman" w:hint="eastAsia"/>
                <w:b/>
                <w:color w:val="auto"/>
                <w:kern w:val="0"/>
                <w:szCs w:val="24"/>
              </w:rPr>
              <w:t>危險性機械及設備安全檢查</w:t>
            </w:r>
            <w:proofErr w:type="gramStart"/>
            <w:r w:rsidRPr="008B61BD">
              <w:rPr>
                <w:rFonts w:ascii="Times New Roman" w:eastAsia="標楷體" w:hAnsi="Times New Roman" w:cs="Times New Roman" w:hint="eastAsia"/>
                <w:b/>
                <w:color w:val="auto"/>
                <w:kern w:val="0"/>
                <w:szCs w:val="24"/>
              </w:rPr>
              <w:t>規則</w:t>
            </w:r>
            <w:r w:rsidRPr="008B61BD">
              <w:rPr>
                <w:rFonts w:ascii="Times New Roman" w:eastAsia="標楷體" w:hAnsi="Times New Roman" w:cs="Times New Roman" w:hint="eastAsia"/>
                <w:color w:val="auto"/>
                <w:kern w:val="0"/>
                <w:szCs w:val="24"/>
              </w:rPr>
              <w:t>第</w:t>
            </w:r>
            <w:r w:rsidRPr="008B61BD">
              <w:rPr>
                <w:rFonts w:ascii="Times New Roman" w:eastAsia="標楷體" w:hAnsi="Times New Roman" w:cs="Times New Roman" w:hint="eastAsia"/>
                <w:color w:val="auto"/>
                <w:kern w:val="0"/>
                <w:szCs w:val="24"/>
              </w:rPr>
              <w:t>3</w:t>
            </w:r>
            <w:proofErr w:type="gramEnd"/>
            <w:r w:rsidRPr="008B61BD">
              <w:rPr>
                <w:rFonts w:ascii="Times New Roman" w:eastAsia="標楷體" w:hAnsi="Times New Roman" w:cs="Times New Roman" w:hint="eastAsia"/>
                <w:color w:val="auto"/>
                <w:kern w:val="0"/>
                <w:szCs w:val="24"/>
              </w:rPr>
              <w:t>與</w:t>
            </w:r>
            <w:r w:rsidRPr="008B61BD">
              <w:rPr>
                <w:rFonts w:ascii="Times New Roman" w:eastAsia="標楷體" w:hAnsi="Times New Roman" w:cs="Times New Roman" w:hint="eastAsia"/>
                <w:color w:val="auto"/>
                <w:kern w:val="0"/>
                <w:szCs w:val="24"/>
              </w:rPr>
              <w:t>4</w:t>
            </w:r>
            <w:r w:rsidRPr="008B61BD">
              <w:rPr>
                <w:rFonts w:ascii="Times New Roman" w:eastAsia="標楷體" w:hAnsi="Times New Roman" w:cs="Times New Roman" w:hint="eastAsia"/>
                <w:color w:val="auto"/>
                <w:kern w:val="0"/>
                <w:szCs w:val="24"/>
              </w:rPr>
              <w:t>條</w:t>
            </w:r>
          </w:p>
          <w:p w:rsidR="008075EB" w:rsidRPr="008B61BD" w:rsidRDefault="008075EB" w:rsidP="00247201">
            <w:pPr>
              <w:pStyle w:val="a5"/>
              <w:numPr>
                <w:ilvl w:val="0"/>
                <w:numId w:val="54"/>
              </w:numPr>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訓練單位及開課班別：</w:t>
            </w:r>
          </w:p>
          <w:p w:rsidR="008075EB" w:rsidRPr="008B61BD" w:rsidRDefault="0081570F" w:rsidP="008075EB">
            <w:pPr>
              <w:autoSpaceDE w:val="0"/>
              <w:autoSpaceDN w:val="0"/>
              <w:adjustRightInd w:val="0"/>
              <w:spacing w:line="276" w:lineRule="auto"/>
              <w:ind w:firstLineChars="100" w:firstLine="240"/>
              <w:rPr>
                <w:rFonts w:ascii="Times New Roman" w:eastAsia="標楷體" w:hAnsi="Times New Roman" w:cs="Times New Roman"/>
                <w:color w:val="auto"/>
                <w:kern w:val="0"/>
                <w:szCs w:val="24"/>
              </w:rPr>
            </w:pPr>
            <w:hyperlink r:id="rId9" w:history="1">
              <w:r w:rsidR="008075EB" w:rsidRPr="008B61BD">
                <w:rPr>
                  <w:rStyle w:val="a6"/>
                  <w:rFonts w:ascii="Times New Roman" w:eastAsia="標楷體" w:hAnsi="Times New Roman" w:cs="Times New Roman"/>
                  <w:color w:val="auto"/>
                  <w:kern w:val="0"/>
                  <w:szCs w:val="24"/>
                </w:rPr>
                <w:t>https://trains.osha.gov.tw/</w:t>
              </w:r>
            </w:hyperlink>
          </w:p>
          <w:p w:rsidR="008075EB" w:rsidRPr="008B61BD" w:rsidRDefault="008075EB" w:rsidP="00247201">
            <w:pPr>
              <w:pStyle w:val="a5"/>
              <w:numPr>
                <w:ilvl w:val="0"/>
                <w:numId w:val="54"/>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1-9</w:t>
            </w:r>
            <w:r w:rsidRPr="008B61BD">
              <w:rPr>
                <w:rFonts w:ascii="Times New Roman" w:eastAsia="標楷體" w:hAnsi="Times New Roman" w:cs="Times New Roman" w:hint="eastAsia"/>
                <w:color w:val="auto"/>
                <w:kern w:val="0"/>
                <w:szCs w:val="24"/>
              </w:rPr>
              <w:t>教育訓練辦法」。</w:t>
            </w: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SmallGap" w:sz="4" w:space="0" w:color="auto"/>
            </w:tcBorders>
            <w:shd w:val="clear" w:color="auto" w:fill="auto"/>
          </w:tcPr>
          <w:p w:rsidR="008075EB" w:rsidRPr="008B61BD" w:rsidRDefault="008075EB" w:rsidP="00A81F10">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危險性機械操作</w:t>
            </w:r>
            <w:r w:rsidRPr="008B61BD">
              <w:rPr>
                <w:rFonts w:ascii="Times New Roman" w:eastAsia="標楷體" w:hAnsi="Times New Roman" w:cs="Times New Roman"/>
                <w:color w:val="auto"/>
                <w:kern w:val="0"/>
                <w:szCs w:val="24"/>
              </w:rPr>
              <w:t>：</w:t>
            </w:r>
          </w:p>
        </w:tc>
        <w:tc>
          <w:tcPr>
            <w:tcW w:w="3383" w:type="dxa"/>
            <w:gridSpan w:val="3"/>
            <w:tcBorders>
              <w:top w:val="dashed" w:sz="4" w:space="0" w:color="auto"/>
              <w:bottom w:val="dashSmallGap" w:sz="4" w:space="0" w:color="auto"/>
              <w:tl2br w:val="single" w:sz="4" w:space="0" w:color="auto"/>
              <w:tr2bl w:val="single"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8075EB" w:rsidRPr="008B61BD" w:rsidRDefault="008075EB" w:rsidP="00B66A2D">
            <w:pPr>
              <w:pStyle w:val="a5"/>
              <w:numPr>
                <w:ilvl w:val="0"/>
                <w:numId w:val="9"/>
              </w:numPr>
              <w:autoSpaceDE w:val="0"/>
              <w:autoSpaceDN w:val="0"/>
              <w:adjustRightInd w:val="0"/>
              <w:spacing w:line="276" w:lineRule="auto"/>
              <w:ind w:left="78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C536CD">
            <w:pPr>
              <w:pStyle w:val="a5"/>
              <w:numPr>
                <w:ilvl w:val="0"/>
                <w:numId w:val="7"/>
              </w:numPr>
              <w:autoSpaceDE w:val="0"/>
              <w:autoSpaceDN w:val="0"/>
              <w:adjustRightInd w:val="0"/>
              <w:spacing w:line="276" w:lineRule="auto"/>
              <w:ind w:leftChars="0" w:left="259" w:hanging="259"/>
              <w:rPr>
                <w:rFonts w:ascii="Times New Roman" w:eastAsia="標楷體" w:hAnsi="Times New Roman" w:cs="Times New Roman"/>
                <w:b/>
                <w:bCs/>
                <w:color w:val="auto"/>
                <w:kern w:val="0"/>
                <w:szCs w:val="24"/>
              </w:rPr>
            </w:pPr>
            <w:proofErr w:type="gramStart"/>
            <w:r w:rsidRPr="008B61BD">
              <w:rPr>
                <w:rFonts w:ascii="Times New Roman" w:eastAsia="標楷體" w:hAnsi="Times New Roman" w:cs="Times New Roman"/>
                <w:color w:val="auto"/>
                <w:kern w:val="0"/>
                <w:szCs w:val="24"/>
              </w:rPr>
              <w:t>吊升荷重</w:t>
            </w:r>
            <w:proofErr w:type="gramEnd"/>
            <w:r w:rsidRPr="008B61BD">
              <w:rPr>
                <w:rFonts w:ascii="Times New Roman" w:eastAsia="標楷體" w:hAnsi="Times New Roman" w:cs="Times New Roman"/>
                <w:color w:val="auto"/>
                <w:kern w:val="0"/>
                <w:szCs w:val="24"/>
              </w:rPr>
              <w:t>在三公噸以上之固定式起重機</w:t>
            </w:r>
            <w:proofErr w:type="gramStart"/>
            <w:r w:rsidRPr="008B61BD">
              <w:rPr>
                <w:rFonts w:ascii="Times New Roman" w:eastAsia="標楷體" w:hAnsi="Times New Roman" w:cs="Times New Roman"/>
                <w:color w:val="auto"/>
                <w:kern w:val="0"/>
                <w:szCs w:val="24"/>
              </w:rPr>
              <w:t>或吊升荷重</w:t>
            </w:r>
            <w:proofErr w:type="gramEnd"/>
            <w:r w:rsidRPr="008B61BD">
              <w:rPr>
                <w:rFonts w:ascii="Times New Roman" w:eastAsia="標楷體" w:hAnsi="Times New Roman" w:cs="Times New Roman"/>
                <w:color w:val="auto"/>
                <w:kern w:val="0"/>
                <w:szCs w:val="24"/>
              </w:rPr>
              <w:t>在</w:t>
            </w:r>
            <w:proofErr w:type="gramStart"/>
            <w:r w:rsidRPr="008B61BD">
              <w:rPr>
                <w:rFonts w:ascii="Times New Roman" w:eastAsia="標楷體" w:hAnsi="Times New Roman" w:cs="Times New Roman"/>
                <w:color w:val="auto"/>
                <w:kern w:val="0"/>
                <w:szCs w:val="24"/>
              </w:rPr>
              <w:t>一</w:t>
            </w:r>
            <w:proofErr w:type="gramEnd"/>
            <w:r w:rsidRPr="008B61BD">
              <w:rPr>
                <w:rFonts w:ascii="Times New Roman" w:eastAsia="標楷體" w:hAnsi="Times New Roman" w:cs="Times New Roman"/>
                <w:color w:val="auto"/>
                <w:kern w:val="0"/>
                <w:szCs w:val="24"/>
              </w:rPr>
              <w:t>公噸以上之斯達卡式起重機操作人員。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B66A2D">
            <w:pPr>
              <w:pStyle w:val="a5"/>
              <w:numPr>
                <w:ilvl w:val="0"/>
                <w:numId w:val="9"/>
              </w:numPr>
              <w:autoSpaceDE w:val="0"/>
              <w:autoSpaceDN w:val="0"/>
              <w:adjustRightInd w:val="0"/>
              <w:spacing w:line="276" w:lineRule="auto"/>
              <w:ind w:left="78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C536CD">
            <w:pPr>
              <w:pStyle w:val="a5"/>
              <w:numPr>
                <w:ilvl w:val="0"/>
                <w:numId w:val="7"/>
              </w:numPr>
              <w:autoSpaceDE w:val="0"/>
              <w:autoSpaceDN w:val="0"/>
              <w:adjustRightInd w:val="0"/>
              <w:spacing w:line="276" w:lineRule="auto"/>
              <w:ind w:leftChars="0" w:left="259" w:hanging="259"/>
              <w:rPr>
                <w:rFonts w:ascii="Times New Roman" w:eastAsia="標楷體" w:hAnsi="Times New Roman" w:cs="Times New Roman"/>
                <w:b/>
                <w:bCs/>
                <w:color w:val="auto"/>
                <w:kern w:val="0"/>
                <w:szCs w:val="24"/>
              </w:rPr>
            </w:pPr>
            <w:proofErr w:type="gramStart"/>
            <w:r w:rsidRPr="008B61BD">
              <w:rPr>
                <w:rFonts w:ascii="Times New Roman" w:eastAsia="標楷體" w:hAnsi="Times New Roman" w:cs="Times New Roman"/>
                <w:color w:val="auto"/>
                <w:kern w:val="0"/>
                <w:szCs w:val="24"/>
              </w:rPr>
              <w:t>吊升荷重</w:t>
            </w:r>
            <w:proofErr w:type="gramEnd"/>
            <w:r w:rsidRPr="008B61BD">
              <w:rPr>
                <w:rFonts w:ascii="Times New Roman" w:eastAsia="標楷體" w:hAnsi="Times New Roman" w:cs="Times New Roman"/>
                <w:color w:val="auto"/>
                <w:kern w:val="0"/>
                <w:szCs w:val="24"/>
              </w:rPr>
              <w:t>在三公噸以上之移動式起重機操作人員。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B66A2D">
            <w:pPr>
              <w:pStyle w:val="a5"/>
              <w:numPr>
                <w:ilvl w:val="0"/>
                <w:numId w:val="9"/>
              </w:numPr>
              <w:autoSpaceDE w:val="0"/>
              <w:autoSpaceDN w:val="0"/>
              <w:adjustRightInd w:val="0"/>
              <w:spacing w:line="276" w:lineRule="auto"/>
              <w:ind w:left="78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C536CD">
            <w:pPr>
              <w:pStyle w:val="a5"/>
              <w:numPr>
                <w:ilvl w:val="0"/>
                <w:numId w:val="7"/>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color w:val="auto"/>
                <w:kern w:val="0"/>
                <w:szCs w:val="24"/>
              </w:rPr>
              <w:t>吊升荷重</w:t>
            </w:r>
            <w:proofErr w:type="gramEnd"/>
            <w:r w:rsidRPr="008B61BD">
              <w:rPr>
                <w:rFonts w:ascii="Times New Roman" w:eastAsia="標楷體" w:hAnsi="Times New Roman" w:cs="Times New Roman"/>
                <w:color w:val="auto"/>
                <w:kern w:val="0"/>
                <w:szCs w:val="24"/>
              </w:rPr>
              <w:t>在三公噸以上之人</w:t>
            </w:r>
            <w:proofErr w:type="gramStart"/>
            <w:r w:rsidRPr="008B61BD">
              <w:rPr>
                <w:rFonts w:ascii="Times New Roman" w:eastAsia="標楷體" w:hAnsi="Times New Roman" w:cs="Times New Roman"/>
                <w:color w:val="auto"/>
                <w:kern w:val="0"/>
                <w:szCs w:val="24"/>
              </w:rPr>
              <w:t>字臂起重桿</w:t>
            </w:r>
            <w:proofErr w:type="gramEnd"/>
            <w:r w:rsidRPr="008B61BD">
              <w:rPr>
                <w:rFonts w:ascii="Times New Roman" w:eastAsia="標楷體" w:hAnsi="Times New Roman" w:cs="Times New Roman"/>
                <w:color w:val="auto"/>
                <w:kern w:val="0"/>
                <w:szCs w:val="24"/>
              </w:rPr>
              <w:t>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B66A2D">
            <w:pPr>
              <w:pStyle w:val="a5"/>
              <w:numPr>
                <w:ilvl w:val="0"/>
                <w:numId w:val="9"/>
              </w:numPr>
              <w:autoSpaceDE w:val="0"/>
              <w:autoSpaceDN w:val="0"/>
              <w:adjustRightInd w:val="0"/>
              <w:spacing w:line="276" w:lineRule="auto"/>
              <w:ind w:left="78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C536CD">
            <w:pPr>
              <w:pStyle w:val="a5"/>
              <w:numPr>
                <w:ilvl w:val="0"/>
                <w:numId w:val="7"/>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導軌或升降路之高度在二十公尺以上之營建用提升機操作人員。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B66A2D">
            <w:pPr>
              <w:pStyle w:val="a5"/>
              <w:numPr>
                <w:ilvl w:val="0"/>
                <w:numId w:val="9"/>
              </w:numPr>
              <w:autoSpaceDE w:val="0"/>
              <w:autoSpaceDN w:val="0"/>
              <w:adjustRightInd w:val="0"/>
              <w:spacing w:line="276" w:lineRule="auto"/>
              <w:ind w:left="78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ed" w:sz="4" w:space="0" w:color="auto"/>
            </w:tcBorders>
            <w:shd w:val="clear" w:color="auto" w:fill="auto"/>
          </w:tcPr>
          <w:p w:rsidR="008075EB" w:rsidRPr="008B61BD" w:rsidRDefault="008075EB" w:rsidP="00C536CD">
            <w:pPr>
              <w:pStyle w:val="a5"/>
              <w:numPr>
                <w:ilvl w:val="0"/>
                <w:numId w:val="7"/>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color w:val="auto"/>
                <w:kern w:val="0"/>
                <w:szCs w:val="24"/>
              </w:rPr>
              <w:t>吊籠操作</w:t>
            </w:r>
            <w:proofErr w:type="gramEnd"/>
            <w:r w:rsidRPr="008B61BD">
              <w:rPr>
                <w:rFonts w:ascii="Times New Roman" w:eastAsia="標楷體" w:hAnsi="Times New Roman" w:cs="Times New Roman"/>
                <w:color w:val="auto"/>
                <w:kern w:val="0"/>
                <w:szCs w:val="24"/>
              </w:rPr>
              <w:t>人員。</w:t>
            </w:r>
          </w:p>
        </w:tc>
        <w:tc>
          <w:tcPr>
            <w:tcW w:w="1125" w:type="dxa"/>
            <w:tcBorders>
              <w:top w:val="dashSmallGap" w:sz="4" w:space="0" w:color="auto"/>
              <w:bottom w:val="dashed"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ed"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ed"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B66A2D">
            <w:pPr>
              <w:pStyle w:val="a5"/>
              <w:numPr>
                <w:ilvl w:val="0"/>
                <w:numId w:val="9"/>
              </w:numPr>
              <w:autoSpaceDE w:val="0"/>
              <w:autoSpaceDN w:val="0"/>
              <w:adjustRightInd w:val="0"/>
              <w:spacing w:line="276" w:lineRule="auto"/>
              <w:ind w:left="78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SmallGap" w:sz="4" w:space="0" w:color="auto"/>
            </w:tcBorders>
            <w:shd w:val="clear" w:color="auto" w:fill="auto"/>
          </w:tcPr>
          <w:p w:rsidR="008075EB" w:rsidRPr="008B61BD" w:rsidRDefault="008075EB" w:rsidP="00A81F10">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危險性設備操作人員</w:t>
            </w:r>
            <w:r w:rsidRPr="008B61BD">
              <w:rPr>
                <w:rFonts w:ascii="Times New Roman" w:eastAsia="標楷體" w:hAnsi="Times New Roman" w:cs="Times New Roman"/>
                <w:color w:val="auto"/>
                <w:kern w:val="0"/>
                <w:szCs w:val="24"/>
              </w:rPr>
              <w:t>：</w:t>
            </w:r>
          </w:p>
        </w:tc>
        <w:tc>
          <w:tcPr>
            <w:tcW w:w="3383" w:type="dxa"/>
            <w:gridSpan w:val="3"/>
            <w:tcBorders>
              <w:top w:val="dashed" w:sz="4" w:space="0" w:color="auto"/>
              <w:bottom w:val="dashSmallGap" w:sz="4" w:space="0" w:color="auto"/>
              <w:tl2br w:val="single" w:sz="4" w:space="0" w:color="auto"/>
              <w:tr2bl w:val="single"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8075EB" w:rsidRPr="008B61BD" w:rsidRDefault="008075EB" w:rsidP="00FD4468">
            <w:pPr>
              <w:pStyle w:val="a5"/>
              <w:numPr>
                <w:ilvl w:val="0"/>
                <w:numId w:val="9"/>
              </w:numPr>
              <w:autoSpaceDE w:val="0"/>
              <w:autoSpaceDN w:val="0"/>
              <w:adjustRightInd w:val="0"/>
              <w:spacing w:line="276" w:lineRule="auto"/>
              <w:ind w:leftChars="0" w:left="305" w:hanging="305"/>
              <w:rPr>
                <w:rFonts w:ascii="Times New Roman" w:eastAsia="標楷體" w:hAnsi="Times New Roman" w:cs="Times New Roman"/>
                <w:color w:val="auto"/>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0F1781">
            <w:pPr>
              <w:autoSpaceDE w:val="0"/>
              <w:autoSpaceDN w:val="0"/>
              <w:adjustRightInd w:val="0"/>
              <w:spacing w:line="276" w:lineRule="auto"/>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一、鍋爐操作人員。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FD4468">
            <w:pPr>
              <w:pStyle w:val="a5"/>
              <w:numPr>
                <w:ilvl w:val="0"/>
                <w:numId w:val="9"/>
              </w:numPr>
              <w:autoSpaceDE w:val="0"/>
              <w:autoSpaceDN w:val="0"/>
              <w:adjustRightInd w:val="0"/>
              <w:spacing w:line="276" w:lineRule="auto"/>
              <w:ind w:leftChars="0" w:left="305" w:hanging="305"/>
              <w:rPr>
                <w:rFonts w:ascii="Times New Roman" w:eastAsia="標楷體" w:hAnsi="Times New Roman" w:cs="Times New Roman"/>
                <w:b/>
                <w:bCs/>
                <w:color w:val="auto"/>
                <w:kern w:val="0"/>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0F1781">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二、第一種壓力容器操作人員。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FD4468">
            <w:pPr>
              <w:pStyle w:val="a5"/>
              <w:numPr>
                <w:ilvl w:val="0"/>
                <w:numId w:val="9"/>
              </w:numPr>
              <w:autoSpaceDE w:val="0"/>
              <w:autoSpaceDN w:val="0"/>
              <w:adjustRightInd w:val="0"/>
              <w:spacing w:line="276" w:lineRule="auto"/>
              <w:ind w:leftChars="0" w:left="305" w:hanging="305"/>
              <w:rPr>
                <w:rFonts w:ascii="Times New Roman" w:eastAsia="標楷體" w:hAnsi="Times New Roman" w:cs="Times New Roman"/>
                <w:b/>
                <w:bCs/>
                <w:color w:val="auto"/>
                <w:kern w:val="0"/>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0F1781">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三、高壓氣體特定設備操作人員。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FD4468">
            <w:pPr>
              <w:pStyle w:val="a5"/>
              <w:numPr>
                <w:ilvl w:val="0"/>
                <w:numId w:val="9"/>
              </w:numPr>
              <w:autoSpaceDE w:val="0"/>
              <w:autoSpaceDN w:val="0"/>
              <w:adjustRightInd w:val="0"/>
              <w:spacing w:line="276" w:lineRule="auto"/>
              <w:ind w:leftChars="0" w:left="305" w:hanging="305"/>
              <w:rPr>
                <w:rFonts w:ascii="Times New Roman" w:eastAsia="標楷體" w:hAnsi="Times New Roman" w:cs="Times New Roman"/>
                <w:b/>
                <w:bCs/>
                <w:color w:val="auto"/>
                <w:kern w:val="0"/>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8075EB" w:rsidRPr="008B61BD" w:rsidRDefault="008075EB" w:rsidP="000F1781">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四、高壓氣體容器操作人員。</w:t>
            </w: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FD4468">
            <w:pPr>
              <w:pStyle w:val="a5"/>
              <w:numPr>
                <w:ilvl w:val="0"/>
                <w:numId w:val="9"/>
              </w:numPr>
              <w:autoSpaceDE w:val="0"/>
              <w:autoSpaceDN w:val="0"/>
              <w:adjustRightInd w:val="0"/>
              <w:spacing w:line="276" w:lineRule="auto"/>
              <w:ind w:leftChars="0" w:left="305" w:hanging="305"/>
              <w:rPr>
                <w:rFonts w:ascii="Times New Roman" w:eastAsia="標楷體" w:hAnsi="Times New Roman" w:cs="Times New Roman"/>
                <w:b/>
                <w:bCs/>
                <w:color w:val="auto"/>
                <w:kern w:val="0"/>
                <w:szCs w:val="24"/>
              </w:rPr>
            </w:pPr>
          </w:p>
        </w:tc>
      </w:tr>
      <w:tr w:rsidR="008075EB" w:rsidRPr="008B61BD" w:rsidTr="00433745">
        <w:trPr>
          <w:cantSplit/>
          <w:trHeight w:val="624"/>
          <w:jc w:val="center"/>
        </w:trPr>
        <w:tc>
          <w:tcPr>
            <w:tcW w:w="871" w:type="dxa"/>
            <w:vMerge/>
            <w:tcBorders>
              <w:left w:val="single" w:sz="18"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single" w:sz="4" w:space="0" w:color="auto"/>
            </w:tcBorders>
            <w:shd w:val="clear" w:color="auto" w:fill="auto"/>
          </w:tcPr>
          <w:p w:rsidR="008075EB" w:rsidRPr="008B61BD" w:rsidRDefault="008075EB" w:rsidP="000F1781">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五、其他經中央主管機關指定之人員。</w:t>
            </w:r>
          </w:p>
        </w:tc>
        <w:tc>
          <w:tcPr>
            <w:tcW w:w="1125" w:type="dxa"/>
            <w:tcBorders>
              <w:top w:val="dashSmallGap" w:sz="4" w:space="0" w:color="auto"/>
              <w:bottom w:val="single"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single" w:sz="4" w:space="0" w:color="auto"/>
            </w:tcBorders>
            <w:shd w:val="clear" w:color="auto" w:fill="auto"/>
            <w:vAlign w:val="center"/>
          </w:tcPr>
          <w:p w:rsidR="008075EB" w:rsidRPr="008B61BD" w:rsidRDefault="008075EB"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single" w:sz="4" w:space="0" w:color="auto"/>
            </w:tcBorders>
            <w:shd w:val="clear" w:color="auto" w:fill="auto"/>
            <w:vAlign w:val="center"/>
          </w:tcPr>
          <w:p w:rsidR="008075EB"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075EB" w:rsidRPr="008B61BD" w:rsidRDefault="008075EB" w:rsidP="00FD4468">
            <w:pPr>
              <w:pStyle w:val="a5"/>
              <w:numPr>
                <w:ilvl w:val="0"/>
                <w:numId w:val="9"/>
              </w:numPr>
              <w:autoSpaceDE w:val="0"/>
              <w:autoSpaceDN w:val="0"/>
              <w:adjustRightInd w:val="0"/>
              <w:spacing w:line="276" w:lineRule="auto"/>
              <w:ind w:leftChars="0" w:left="305" w:hanging="305"/>
              <w:rPr>
                <w:rFonts w:ascii="Times New Roman" w:eastAsia="標楷體" w:hAnsi="Times New Roman" w:cs="Times New Roman"/>
                <w:b/>
                <w:bCs/>
                <w:color w:val="auto"/>
                <w:kern w:val="0"/>
                <w:szCs w:val="24"/>
              </w:rPr>
            </w:pPr>
          </w:p>
        </w:tc>
      </w:tr>
      <w:tr w:rsidR="00E83569" w:rsidRPr="008B61BD" w:rsidTr="00433745">
        <w:trPr>
          <w:cantSplit/>
          <w:trHeight w:val="454"/>
          <w:jc w:val="center"/>
        </w:trPr>
        <w:tc>
          <w:tcPr>
            <w:tcW w:w="871" w:type="dxa"/>
            <w:vMerge w:val="restart"/>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lastRenderedPageBreak/>
              <w:t>業務主管</w:t>
            </w:r>
          </w:p>
        </w:tc>
        <w:tc>
          <w:tcPr>
            <w:tcW w:w="871" w:type="dxa"/>
            <w:vMerge w:val="restart"/>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12</w:t>
            </w:r>
          </w:p>
        </w:tc>
        <w:tc>
          <w:tcPr>
            <w:tcW w:w="6793" w:type="dxa"/>
            <w:gridSpan w:val="2"/>
            <w:tcBorders>
              <w:bottom w:val="dashed" w:sz="4" w:space="0" w:color="auto"/>
            </w:tcBorders>
            <w:shd w:val="clear" w:color="auto" w:fill="auto"/>
          </w:tcPr>
          <w:p w:rsidR="00E83569" w:rsidRPr="008B61BD" w:rsidRDefault="00E83569"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t>職業安全衛生業務主管</w:t>
            </w:r>
            <w:r w:rsidRPr="008B61BD">
              <w:rPr>
                <w:rFonts w:ascii="Times New Roman" w:eastAsia="標楷體" w:hAnsi="Times New Roman" w:cs="Times New Roman"/>
                <w:b/>
                <w:bCs/>
                <w:color w:val="auto"/>
                <w:kern w:val="0"/>
                <w:szCs w:val="24"/>
              </w:rPr>
              <w:t>(</w:t>
            </w:r>
            <w:r w:rsidRPr="008B61BD">
              <w:rPr>
                <w:rFonts w:ascii="Times New Roman" w:eastAsia="標楷體" w:hAnsi="Times New Roman" w:cs="Times New Roman"/>
                <w:b/>
                <w:bCs/>
                <w:color w:val="auto"/>
                <w:kern w:val="0"/>
                <w:szCs w:val="24"/>
              </w:rPr>
              <w:t>營造業外</w:t>
            </w:r>
            <w:r w:rsidRPr="008B61BD">
              <w:rPr>
                <w:rFonts w:ascii="Times New Roman" w:eastAsia="標楷體" w:hAnsi="Times New Roman" w:cs="Times New Roman"/>
                <w:b/>
                <w:bCs/>
                <w:color w:val="auto"/>
                <w:kern w:val="0"/>
                <w:szCs w:val="24"/>
              </w:rPr>
              <w:t>)</w:t>
            </w:r>
            <w:r w:rsidRPr="008B61BD">
              <w:rPr>
                <w:rFonts w:ascii="Times New Roman" w:eastAsia="標楷體" w:hAnsi="Times New Roman" w:cs="Times New Roman"/>
                <w:color w:val="auto"/>
                <w:kern w:val="0"/>
                <w:szCs w:val="24"/>
              </w:rPr>
              <w:t>安全衛生教育訓練，應依下列規定辦理：</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676BA0" w:rsidRPr="008B61BD" w:rsidRDefault="00E83569" w:rsidP="00676BA0">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b/>
                <w:bCs/>
                <w:color w:val="auto"/>
                <w:kern w:val="0"/>
                <w:sz w:val="16"/>
                <w:szCs w:val="20"/>
              </w:rPr>
            </w:pPr>
            <w:r w:rsidRPr="008B61BD">
              <w:rPr>
                <w:rFonts w:ascii="Times New Roman" w:eastAsia="標楷體" w:hAnsi="Times New Roman" w:cs="Times New Roman"/>
                <w:color w:val="auto"/>
                <w:kern w:val="0"/>
                <w:sz w:val="16"/>
                <w:szCs w:val="20"/>
              </w:rPr>
              <w:t>以下參照</w:t>
            </w:r>
            <w:r w:rsidR="00676BA0" w:rsidRPr="008B61BD">
              <w:rPr>
                <w:rFonts w:ascii="Times New Roman" w:eastAsia="標楷體" w:hAnsi="Times New Roman" w:cs="Times New Roman" w:hint="eastAsia"/>
                <w:b/>
                <w:color w:val="auto"/>
                <w:kern w:val="0"/>
                <w:sz w:val="16"/>
                <w:szCs w:val="20"/>
              </w:rPr>
              <w:t>職業安全衛生管理辦法第</w:t>
            </w:r>
            <w:r w:rsidR="00676BA0" w:rsidRPr="008B61BD">
              <w:rPr>
                <w:rFonts w:ascii="Times New Roman" w:eastAsia="標楷體" w:hAnsi="Times New Roman" w:cs="Times New Roman" w:hint="eastAsia"/>
                <w:b/>
                <w:color w:val="auto"/>
                <w:kern w:val="0"/>
                <w:sz w:val="16"/>
                <w:szCs w:val="20"/>
              </w:rPr>
              <w:t>3</w:t>
            </w:r>
            <w:r w:rsidR="00676BA0" w:rsidRPr="008B61BD">
              <w:rPr>
                <w:rFonts w:ascii="Times New Roman" w:eastAsia="標楷體" w:hAnsi="Times New Roman" w:cs="Times New Roman" w:hint="eastAsia"/>
                <w:b/>
                <w:color w:val="auto"/>
                <w:kern w:val="0"/>
                <w:sz w:val="16"/>
                <w:szCs w:val="20"/>
              </w:rPr>
              <w:t>條</w:t>
            </w:r>
            <w:r w:rsidR="00676BA0" w:rsidRPr="008B61BD">
              <w:rPr>
                <w:rFonts w:ascii="Times New Roman" w:eastAsia="標楷體" w:hAnsi="Times New Roman" w:cs="Times New Roman" w:hint="eastAsia"/>
                <w:color w:val="auto"/>
                <w:kern w:val="0"/>
                <w:sz w:val="16"/>
                <w:szCs w:val="20"/>
              </w:rPr>
              <w:t>及</w:t>
            </w:r>
            <w:r w:rsidRPr="008B61BD">
              <w:rPr>
                <w:rFonts w:ascii="Times New Roman" w:eastAsia="標楷體" w:hAnsi="Times New Roman" w:cs="Times New Roman"/>
                <w:b/>
                <w:bCs/>
                <w:color w:val="auto"/>
                <w:kern w:val="0"/>
                <w:sz w:val="16"/>
                <w:szCs w:val="20"/>
              </w:rPr>
              <w:t>職業安全衛生教育訓練</w:t>
            </w:r>
            <w:proofErr w:type="gramStart"/>
            <w:r w:rsidRPr="008B61BD">
              <w:rPr>
                <w:rFonts w:ascii="Times New Roman" w:eastAsia="標楷體" w:hAnsi="Times New Roman" w:cs="Times New Roman"/>
                <w:b/>
                <w:bCs/>
                <w:color w:val="auto"/>
                <w:kern w:val="0"/>
                <w:sz w:val="16"/>
                <w:szCs w:val="20"/>
              </w:rPr>
              <w:t>規則</w:t>
            </w:r>
            <w:r w:rsidR="00676BA0" w:rsidRPr="008B61BD">
              <w:rPr>
                <w:rFonts w:ascii="Times New Roman" w:eastAsia="標楷體" w:hAnsi="Times New Roman" w:cs="Times New Roman" w:hint="eastAsia"/>
                <w:b/>
                <w:bCs/>
                <w:color w:val="auto"/>
                <w:kern w:val="0"/>
                <w:sz w:val="16"/>
                <w:szCs w:val="20"/>
              </w:rPr>
              <w:t>第</w:t>
            </w:r>
            <w:r w:rsidR="00676BA0" w:rsidRPr="008B61BD">
              <w:rPr>
                <w:rFonts w:ascii="Times New Roman" w:eastAsia="標楷體" w:hAnsi="Times New Roman" w:cs="Times New Roman" w:hint="eastAsia"/>
                <w:b/>
                <w:bCs/>
                <w:color w:val="auto"/>
                <w:kern w:val="0"/>
                <w:sz w:val="16"/>
                <w:szCs w:val="20"/>
              </w:rPr>
              <w:t>3</w:t>
            </w:r>
            <w:proofErr w:type="gramEnd"/>
            <w:r w:rsidR="00676BA0" w:rsidRPr="008B61BD">
              <w:rPr>
                <w:rFonts w:ascii="Times New Roman" w:eastAsia="標楷體" w:hAnsi="Times New Roman" w:cs="Times New Roman" w:hint="eastAsia"/>
                <w:b/>
                <w:bCs/>
                <w:color w:val="auto"/>
                <w:kern w:val="0"/>
                <w:sz w:val="16"/>
                <w:szCs w:val="20"/>
              </w:rPr>
              <w:t>、</w:t>
            </w:r>
            <w:r w:rsidR="00676BA0" w:rsidRPr="008B61BD">
              <w:rPr>
                <w:rFonts w:ascii="Times New Roman" w:eastAsia="標楷體" w:hAnsi="Times New Roman" w:cs="Times New Roman" w:hint="eastAsia"/>
                <w:b/>
                <w:bCs/>
                <w:color w:val="auto"/>
                <w:kern w:val="0"/>
                <w:sz w:val="16"/>
                <w:szCs w:val="20"/>
              </w:rPr>
              <w:t>9</w:t>
            </w:r>
            <w:r w:rsidR="00676BA0" w:rsidRPr="008B61BD">
              <w:rPr>
                <w:rFonts w:ascii="Times New Roman" w:eastAsia="標楷體" w:hAnsi="Times New Roman" w:cs="Times New Roman" w:hint="eastAsia"/>
                <w:b/>
                <w:bCs/>
                <w:color w:val="auto"/>
                <w:kern w:val="0"/>
                <w:sz w:val="16"/>
                <w:szCs w:val="20"/>
              </w:rPr>
              <w:t>、及</w:t>
            </w:r>
            <w:r w:rsidR="00676BA0" w:rsidRPr="008B61BD">
              <w:rPr>
                <w:rFonts w:ascii="Times New Roman" w:eastAsia="標楷體" w:hAnsi="Times New Roman" w:cs="Times New Roman" w:hint="eastAsia"/>
                <w:b/>
                <w:bCs/>
                <w:color w:val="auto"/>
                <w:kern w:val="0"/>
                <w:sz w:val="16"/>
                <w:szCs w:val="20"/>
              </w:rPr>
              <w:t>11</w:t>
            </w:r>
            <w:r w:rsidR="00676BA0" w:rsidRPr="008B61BD">
              <w:rPr>
                <w:rFonts w:ascii="Times New Roman" w:eastAsia="標楷體" w:hAnsi="Times New Roman" w:cs="Times New Roman" w:hint="eastAsia"/>
                <w:b/>
                <w:bCs/>
                <w:color w:val="auto"/>
                <w:kern w:val="0"/>
                <w:sz w:val="16"/>
                <w:szCs w:val="20"/>
              </w:rPr>
              <w:t>條</w:t>
            </w:r>
            <w:r w:rsidRPr="008B61BD">
              <w:rPr>
                <w:rFonts w:ascii="Times New Roman" w:eastAsia="標楷體" w:hAnsi="Times New Roman" w:cs="Times New Roman"/>
                <w:color w:val="auto"/>
                <w:kern w:val="0"/>
                <w:sz w:val="16"/>
                <w:szCs w:val="20"/>
              </w:rPr>
              <w:t>辦理</w:t>
            </w:r>
          </w:p>
          <w:p w:rsidR="00E83569" w:rsidRPr="008B61BD" w:rsidRDefault="00676BA0" w:rsidP="00676BA0">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b/>
                <w:bCs/>
                <w:color w:val="auto"/>
                <w:kern w:val="0"/>
                <w:sz w:val="16"/>
                <w:szCs w:val="20"/>
              </w:rPr>
            </w:pPr>
            <w:r w:rsidRPr="008B61BD">
              <w:rPr>
                <w:rFonts w:ascii="Times New Roman" w:eastAsia="標楷體" w:hAnsi="Times New Roman" w:cs="Times New Roman"/>
                <w:b/>
                <w:bCs/>
                <w:color w:val="auto"/>
                <w:kern w:val="0"/>
                <w:sz w:val="16"/>
                <w:szCs w:val="20"/>
              </w:rPr>
              <w:t>訓練結業證書應妥善保管</w:t>
            </w:r>
          </w:p>
          <w:p w:rsidR="00E83569" w:rsidRPr="008B61BD" w:rsidRDefault="00E83569" w:rsidP="00247201">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b/>
                <w:bCs/>
                <w:color w:val="auto"/>
                <w:kern w:val="0"/>
                <w:sz w:val="16"/>
                <w:szCs w:val="20"/>
              </w:rPr>
            </w:pPr>
            <w:r w:rsidRPr="008B61BD">
              <w:rPr>
                <w:rFonts w:ascii="Times New Roman" w:eastAsia="標楷體" w:hAnsi="Times New Roman" w:cs="Times New Roman"/>
                <w:b/>
                <w:bCs/>
                <w:color w:val="auto"/>
                <w:kern w:val="0"/>
                <w:sz w:val="16"/>
                <w:szCs w:val="20"/>
              </w:rPr>
              <w:t>訓練單位及開課班別：</w:t>
            </w:r>
          </w:p>
          <w:p w:rsidR="00E83569" w:rsidRPr="008B61BD" w:rsidRDefault="0081570F" w:rsidP="003111E1">
            <w:pPr>
              <w:spacing w:line="276" w:lineRule="auto"/>
              <w:ind w:firstLineChars="97" w:firstLine="233"/>
              <w:rPr>
                <w:rFonts w:ascii="Times New Roman" w:eastAsia="標楷體" w:hAnsi="Times New Roman" w:cs="Times New Roman"/>
                <w:color w:val="auto"/>
                <w:kern w:val="0"/>
                <w:sz w:val="16"/>
                <w:szCs w:val="20"/>
              </w:rPr>
            </w:pPr>
            <w:hyperlink r:id="rId10" w:history="1">
              <w:r w:rsidR="00E83569" w:rsidRPr="008B61BD">
                <w:rPr>
                  <w:rStyle w:val="a6"/>
                  <w:rFonts w:ascii="Times New Roman" w:eastAsia="標楷體" w:hAnsi="Times New Roman" w:cs="Times New Roman"/>
                  <w:color w:val="auto"/>
                  <w:kern w:val="0"/>
                  <w:sz w:val="16"/>
                  <w:szCs w:val="20"/>
                </w:rPr>
                <w:t>https://trains.osha.gov.tw/</w:t>
              </w:r>
            </w:hyperlink>
          </w:p>
          <w:p w:rsidR="00E83569" w:rsidRPr="008B61BD" w:rsidRDefault="00E83569" w:rsidP="00247201">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kern w:val="0"/>
                <w:sz w:val="16"/>
                <w:szCs w:val="20"/>
              </w:rPr>
              <w:t>文件範本請參考</w:t>
            </w:r>
            <w:r w:rsidRPr="008B61BD">
              <w:rPr>
                <w:rFonts w:ascii="Times New Roman" w:eastAsia="標楷體" w:hAnsi="Times New Roman" w:cs="Times New Roman" w:hint="eastAsia"/>
                <w:b/>
                <w:color w:val="auto"/>
                <w:kern w:val="0"/>
                <w:sz w:val="16"/>
                <w:szCs w:val="20"/>
              </w:rPr>
              <w:t>校園職業安全衛生管理相關文件及範本</w:t>
            </w:r>
            <w:r w:rsidRPr="008B61BD">
              <w:rPr>
                <w:rFonts w:ascii="Times New Roman" w:eastAsia="標楷體" w:hAnsi="Times New Roman" w:cs="Times New Roman" w:hint="eastAsia"/>
                <w:color w:val="auto"/>
                <w:kern w:val="0"/>
                <w:sz w:val="16"/>
                <w:szCs w:val="20"/>
              </w:rPr>
              <w:t>之「</w:t>
            </w:r>
            <w:r w:rsidRPr="008B61BD">
              <w:rPr>
                <w:rFonts w:ascii="Times New Roman" w:eastAsia="標楷體" w:hAnsi="Times New Roman" w:cs="Times New Roman" w:hint="eastAsia"/>
                <w:color w:val="auto"/>
                <w:kern w:val="0"/>
                <w:sz w:val="16"/>
                <w:szCs w:val="20"/>
              </w:rPr>
              <w:t>1-9</w:t>
            </w:r>
            <w:r w:rsidRPr="008B61BD">
              <w:rPr>
                <w:rFonts w:ascii="Times New Roman" w:eastAsia="標楷體" w:hAnsi="Times New Roman" w:cs="Times New Roman" w:hint="eastAsia"/>
                <w:color w:val="auto"/>
                <w:kern w:val="0"/>
                <w:sz w:val="16"/>
                <w:szCs w:val="20"/>
              </w:rPr>
              <w:t>教育訓練辦法」。</w:t>
            </w:r>
          </w:p>
          <w:p w:rsidR="00433745" w:rsidRPr="008B61BD" w:rsidRDefault="00433745" w:rsidP="008B61BD">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kern w:val="0"/>
                <w:sz w:val="16"/>
                <w:szCs w:val="20"/>
              </w:rPr>
              <w:t>高壓氣體定義請參考</w:t>
            </w:r>
            <w:r w:rsidRPr="008B61BD">
              <w:rPr>
                <w:rFonts w:ascii="Times New Roman" w:eastAsia="標楷體" w:hAnsi="Times New Roman" w:cs="Times New Roman" w:hint="eastAsia"/>
                <w:b/>
                <w:color w:val="auto"/>
                <w:kern w:val="0"/>
                <w:sz w:val="16"/>
                <w:szCs w:val="20"/>
              </w:rPr>
              <w:t>高壓氣體勞工安全</w:t>
            </w:r>
            <w:proofErr w:type="gramStart"/>
            <w:r w:rsidRPr="008B61BD">
              <w:rPr>
                <w:rFonts w:ascii="Times New Roman" w:eastAsia="標楷體" w:hAnsi="Times New Roman" w:cs="Times New Roman" w:hint="eastAsia"/>
                <w:b/>
                <w:color w:val="auto"/>
                <w:kern w:val="0"/>
                <w:sz w:val="16"/>
                <w:szCs w:val="20"/>
              </w:rPr>
              <w:t>規則</w:t>
            </w:r>
            <w:r w:rsidR="00031D75" w:rsidRPr="008B61BD">
              <w:rPr>
                <w:rFonts w:ascii="Times New Roman" w:eastAsia="標楷體" w:hAnsi="Times New Roman" w:cs="Times New Roman" w:hint="eastAsia"/>
                <w:color w:val="auto"/>
                <w:kern w:val="0"/>
                <w:sz w:val="16"/>
                <w:szCs w:val="20"/>
              </w:rPr>
              <w:t>第</w:t>
            </w:r>
            <w:r w:rsidR="00031D75" w:rsidRPr="008B61BD">
              <w:rPr>
                <w:rFonts w:ascii="Times New Roman" w:eastAsia="標楷體" w:hAnsi="Times New Roman" w:cs="Times New Roman" w:hint="eastAsia"/>
                <w:color w:val="auto"/>
                <w:kern w:val="0"/>
                <w:sz w:val="16"/>
                <w:szCs w:val="20"/>
              </w:rPr>
              <w:t>2</w:t>
            </w:r>
            <w:proofErr w:type="gramEnd"/>
            <w:r w:rsidR="00031D75" w:rsidRPr="008B61BD">
              <w:rPr>
                <w:rFonts w:ascii="Times New Roman" w:eastAsia="標楷體" w:hAnsi="Times New Roman" w:cs="Times New Roman" w:hint="eastAsia"/>
                <w:color w:val="auto"/>
                <w:kern w:val="0"/>
                <w:sz w:val="16"/>
                <w:szCs w:val="20"/>
              </w:rPr>
              <w:t>-6</w:t>
            </w:r>
            <w:r w:rsidR="00031D75" w:rsidRPr="008B61BD">
              <w:rPr>
                <w:rFonts w:ascii="Times New Roman" w:eastAsia="標楷體" w:hAnsi="Times New Roman" w:cs="Times New Roman" w:hint="eastAsia"/>
                <w:color w:val="auto"/>
                <w:kern w:val="0"/>
                <w:sz w:val="16"/>
                <w:szCs w:val="20"/>
              </w:rPr>
              <w:t>條</w:t>
            </w:r>
            <w:r w:rsidRPr="008B61BD">
              <w:rPr>
                <w:rFonts w:ascii="Times New Roman" w:eastAsia="標楷體" w:hAnsi="Times New Roman" w:cs="Times New Roman" w:hint="eastAsia"/>
                <w:color w:val="auto"/>
                <w:kern w:val="0"/>
                <w:sz w:val="16"/>
                <w:szCs w:val="20"/>
              </w:rPr>
              <w:t>。</w:t>
            </w:r>
            <w:r w:rsidR="00DF051B" w:rsidRPr="008B61BD">
              <w:rPr>
                <w:rFonts w:ascii="Times New Roman" w:eastAsia="標楷體" w:hAnsi="Times New Roman" w:cs="Times New Roman" w:hint="eastAsia"/>
                <w:color w:val="auto"/>
                <w:kern w:val="0"/>
                <w:sz w:val="16"/>
                <w:szCs w:val="20"/>
              </w:rPr>
              <w:t>高壓氣體作業</w:t>
            </w:r>
            <w:proofErr w:type="gramStart"/>
            <w:r w:rsidR="00DF051B" w:rsidRPr="008B61BD">
              <w:rPr>
                <w:rFonts w:ascii="Times New Roman" w:eastAsia="標楷體" w:hAnsi="Times New Roman" w:cs="Times New Roman" w:hint="eastAsia"/>
                <w:color w:val="auto"/>
                <w:kern w:val="0"/>
                <w:sz w:val="16"/>
                <w:szCs w:val="20"/>
              </w:rPr>
              <w:t>主管請考</w:t>
            </w:r>
            <w:r w:rsidR="008B61BD" w:rsidRPr="008B61BD">
              <w:rPr>
                <w:rFonts w:ascii="Times New Roman" w:eastAsia="標楷體" w:hAnsi="Times New Roman" w:cs="Times New Roman" w:hint="eastAsia"/>
                <w:b/>
                <w:color w:val="auto"/>
                <w:kern w:val="0"/>
                <w:sz w:val="16"/>
                <w:szCs w:val="20"/>
              </w:rPr>
              <w:t>高壓</w:t>
            </w:r>
            <w:proofErr w:type="gramEnd"/>
            <w:r w:rsidR="008B61BD" w:rsidRPr="008B61BD">
              <w:rPr>
                <w:rFonts w:ascii="Times New Roman" w:eastAsia="標楷體" w:hAnsi="Times New Roman" w:cs="Times New Roman" w:hint="eastAsia"/>
                <w:b/>
                <w:color w:val="auto"/>
                <w:kern w:val="0"/>
                <w:sz w:val="16"/>
                <w:szCs w:val="20"/>
              </w:rPr>
              <w:t>氣體勞工安全規則</w:t>
            </w:r>
            <w:r w:rsidR="008B61BD" w:rsidRPr="008B61BD">
              <w:rPr>
                <w:rFonts w:ascii="Times New Roman" w:eastAsia="標楷體" w:hAnsi="Times New Roman" w:cs="Times New Roman" w:hint="eastAsia"/>
                <w:color w:val="auto"/>
                <w:kern w:val="0"/>
                <w:sz w:val="16"/>
                <w:szCs w:val="20"/>
              </w:rPr>
              <w:t xml:space="preserve"> </w:t>
            </w:r>
            <w:r w:rsidR="00DF051B" w:rsidRPr="008B61BD">
              <w:rPr>
                <w:rFonts w:ascii="Times New Roman" w:eastAsia="標楷體" w:hAnsi="Times New Roman" w:cs="Times New Roman" w:hint="eastAsia"/>
                <w:color w:val="auto"/>
                <w:kern w:val="0"/>
                <w:sz w:val="16"/>
                <w:szCs w:val="20"/>
              </w:rPr>
              <w:t>234-237</w:t>
            </w:r>
            <w:r w:rsidR="008B61BD" w:rsidRPr="008B61BD">
              <w:rPr>
                <w:rFonts w:ascii="Times New Roman" w:eastAsia="標楷體" w:hAnsi="Times New Roman" w:cs="Times New Roman" w:hint="eastAsia"/>
                <w:color w:val="auto"/>
                <w:kern w:val="0"/>
                <w:sz w:val="16"/>
                <w:szCs w:val="20"/>
              </w:rPr>
              <w:t>條。</w:t>
            </w:r>
          </w:p>
          <w:p w:rsidR="00433745" w:rsidRPr="008B61BD" w:rsidRDefault="00433745" w:rsidP="00433745">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sz w:val="16"/>
                <w:szCs w:val="20"/>
              </w:rPr>
              <w:t>有機</w:t>
            </w:r>
            <w:r w:rsidRPr="008B61BD">
              <w:rPr>
                <w:rFonts w:ascii="Times New Roman" w:eastAsia="標楷體" w:hAnsi="Times New Roman" w:cs="Times New Roman" w:hint="eastAsia"/>
                <w:color w:val="auto"/>
                <w:kern w:val="0"/>
                <w:sz w:val="16"/>
                <w:szCs w:val="20"/>
              </w:rPr>
              <w:t>溶劑</w:t>
            </w:r>
            <w:r w:rsidR="00EC2567" w:rsidRPr="008B61BD">
              <w:rPr>
                <w:rFonts w:ascii="Times New Roman" w:eastAsia="標楷體" w:hAnsi="Times New Roman" w:cs="Times New Roman" w:hint="eastAsia"/>
                <w:color w:val="auto"/>
                <w:kern w:val="0"/>
                <w:sz w:val="16"/>
                <w:szCs w:val="20"/>
              </w:rPr>
              <w:t>作業</w:t>
            </w:r>
            <w:r w:rsidRPr="008B61BD">
              <w:rPr>
                <w:rFonts w:ascii="Times New Roman" w:eastAsia="標楷體" w:hAnsi="Times New Roman" w:cs="Times New Roman" w:hint="eastAsia"/>
                <w:color w:val="auto"/>
                <w:sz w:val="16"/>
                <w:szCs w:val="20"/>
              </w:rPr>
              <w:t>定義請參考有</w:t>
            </w:r>
            <w:r w:rsidRPr="008B61BD">
              <w:rPr>
                <w:rFonts w:ascii="Times New Roman" w:eastAsia="標楷體" w:hAnsi="Times New Roman" w:cs="Times New Roman" w:hint="eastAsia"/>
                <w:b/>
                <w:color w:val="auto"/>
                <w:sz w:val="16"/>
                <w:szCs w:val="20"/>
              </w:rPr>
              <w:t>機溶劑中毒預防</w:t>
            </w:r>
            <w:proofErr w:type="gramStart"/>
            <w:r w:rsidRPr="008B61BD">
              <w:rPr>
                <w:rFonts w:ascii="Times New Roman" w:eastAsia="標楷體" w:hAnsi="Times New Roman" w:cs="Times New Roman" w:hint="eastAsia"/>
                <w:b/>
                <w:color w:val="auto"/>
                <w:sz w:val="16"/>
                <w:szCs w:val="20"/>
              </w:rPr>
              <w:t>規則</w:t>
            </w:r>
            <w:r w:rsidRPr="008B61BD">
              <w:rPr>
                <w:rFonts w:ascii="Times New Roman" w:eastAsia="標楷體" w:hAnsi="Times New Roman" w:cs="Times New Roman" w:hint="eastAsia"/>
                <w:color w:val="auto"/>
                <w:sz w:val="16"/>
                <w:szCs w:val="20"/>
              </w:rPr>
              <w:t>第</w:t>
            </w:r>
            <w:r w:rsidR="00EC2567" w:rsidRPr="008B61BD">
              <w:rPr>
                <w:rFonts w:ascii="Times New Roman" w:eastAsia="標楷體" w:hAnsi="Times New Roman" w:cs="Times New Roman" w:hint="eastAsia"/>
                <w:color w:val="auto"/>
                <w:sz w:val="16"/>
                <w:szCs w:val="20"/>
              </w:rPr>
              <w:t>2</w:t>
            </w:r>
            <w:proofErr w:type="gramEnd"/>
            <w:r w:rsidR="00EC2567" w:rsidRPr="008B61BD">
              <w:rPr>
                <w:rFonts w:ascii="Times New Roman" w:eastAsia="標楷體" w:hAnsi="Times New Roman" w:cs="Times New Roman" w:hint="eastAsia"/>
                <w:color w:val="auto"/>
                <w:sz w:val="16"/>
                <w:szCs w:val="20"/>
              </w:rPr>
              <w:t>與</w:t>
            </w:r>
            <w:r w:rsidRPr="008B61BD">
              <w:rPr>
                <w:rFonts w:ascii="Times New Roman" w:eastAsia="標楷體" w:hAnsi="Times New Roman" w:cs="Times New Roman" w:hint="eastAsia"/>
                <w:color w:val="auto"/>
                <w:sz w:val="16"/>
                <w:szCs w:val="20"/>
              </w:rPr>
              <w:t>3</w:t>
            </w:r>
            <w:r w:rsidRPr="008B61BD">
              <w:rPr>
                <w:rFonts w:ascii="Times New Roman" w:eastAsia="標楷體" w:hAnsi="Times New Roman" w:cs="Times New Roman" w:hint="eastAsia"/>
                <w:color w:val="auto"/>
                <w:sz w:val="16"/>
                <w:szCs w:val="20"/>
              </w:rPr>
              <w:t>條</w:t>
            </w:r>
            <w:r w:rsidRPr="008B61BD">
              <w:rPr>
                <w:rFonts w:ascii="Times New Roman" w:eastAsia="標楷體" w:hAnsi="Times New Roman" w:cs="Times New Roman" w:hint="eastAsia"/>
                <w:b/>
                <w:color w:val="auto"/>
                <w:sz w:val="16"/>
                <w:szCs w:val="20"/>
              </w:rPr>
              <w:t>。</w:t>
            </w:r>
          </w:p>
          <w:p w:rsidR="00EC2567" w:rsidRPr="008B61BD" w:rsidRDefault="00EC2567" w:rsidP="00EC2567">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sz w:val="16"/>
                <w:szCs w:val="20"/>
              </w:rPr>
              <w:t>有關鉛作業之定義，請參考</w:t>
            </w:r>
            <w:r w:rsidRPr="008B61BD">
              <w:rPr>
                <w:rFonts w:ascii="Times New Roman" w:eastAsia="標楷體" w:hAnsi="Times New Roman" w:cs="Times New Roman" w:hint="eastAsia"/>
                <w:b/>
                <w:color w:val="auto"/>
                <w:sz w:val="16"/>
                <w:szCs w:val="20"/>
              </w:rPr>
              <w:t>鉛中毒預防</w:t>
            </w:r>
            <w:proofErr w:type="gramStart"/>
            <w:r w:rsidRPr="008B61BD">
              <w:rPr>
                <w:rFonts w:ascii="Times New Roman" w:eastAsia="標楷體" w:hAnsi="Times New Roman" w:cs="Times New Roman" w:hint="eastAsia"/>
                <w:b/>
                <w:color w:val="auto"/>
                <w:sz w:val="16"/>
                <w:szCs w:val="20"/>
              </w:rPr>
              <w:t>規則</w:t>
            </w:r>
            <w:r w:rsidRPr="008B61BD">
              <w:rPr>
                <w:rFonts w:ascii="Times New Roman" w:eastAsia="標楷體" w:hAnsi="Times New Roman" w:cs="Times New Roman" w:hint="eastAsia"/>
                <w:color w:val="auto"/>
                <w:sz w:val="16"/>
                <w:szCs w:val="20"/>
              </w:rPr>
              <w:t>第</w:t>
            </w:r>
            <w:r w:rsidRPr="008B61BD">
              <w:rPr>
                <w:rFonts w:ascii="Times New Roman" w:eastAsia="標楷體" w:hAnsi="Times New Roman" w:cs="Times New Roman" w:hint="eastAsia"/>
                <w:color w:val="auto"/>
                <w:sz w:val="16"/>
                <w:szCs w:val="20"/>
              </w:rPr>
              <w:t>2</w:t>
            </w:r>
            <w:proofErr w:type="gramEnd"/>
            <w:r w:rsidRPr="008B61BD">
              <w:rPr>
                <w:rFonts w:ascii="Times New Roman" w:eastAsia="標楷體" w:hAnsi="Times New Roman" w:cs="Times New Roman" w:hint="eastAsia"/>
                <w:color w:val="auto"/>
                <w:sz w:val="16"/>
                <w:szCs w:val="20"/>
              </w:rPr>
              <w:t>與</w:t>
            </w:r>
            <w:r w:rsidRPr="008B61BD">
              <w:rPr>
                <w:rFonts w:ascii="Times New Roman" w:eastAsia="標楷體" w:hAnsi="Times New Roman" w:cs="Times New Roman" w:hint="eastAsia"/>
                <w:color w:val="auto"/>
                <w:sz w:val="16"/>
                <w:szCs w:val="20"/>
              </w:rPr>
              <w:t>3</w:t>
            </w:r>
            <w:r w:rsidRPr="008B61BD">
              <w:rPr>
                <w:rFonts w:ascii="Times New Roman" w:eastAsia="標楷體" w:hAnsi="Times New Roman" w:cs="Times New Roman" w:hint="eastAsia"/>
                <w:color w:val="auto"/>
                <w:sz w:val="16"/>
                <w:szCs w:val="20"/>
              </w:rPr>
              <w:t>條。</w:t>
            </w:r>
          </w:p>
          <w:p w:rsidR="00EC2567" w:rsidRPr="008B61BD" w:rsidRDefault="00EC2567" w:rsidP="00EC2567">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sz w:val="16"/>
                <w:szCs w:val="20"/>
              </w:rPr>
              <w:t>有關四烷基鉛作業請參考</w:t>
            </w:r>
            <w:r w:rsidRPr="008B61BD">
              <w:rPr>
                <w:rFonts w:ascii="Times New Roman" w:eastAsia="標楷體" w:hAnsi="Times New Roman" w:cs="Times New Roman" w:hint="eastAsia"/>
                <w:b/>
                <w:color w:val="auto"/>
                <w:sz w:val="16"/>
                <w:szCs w:val="20"/>
              </w:rPr>
              <w:t>四烷基鉛中毒預防</w:t>
            </w:r>
            <w:proofErr w:type="gramStart"/>
            <w:r w:rsidRPr="008B61BD">
              <w:rPr>
                <w:rFonts w:ascii="Times New Roman" w:eastAsia="標楷體" w:hAnsi="Times New Roman" w:cs="Times New Roman" w:hint="eastAsia"/>
                <w:b/>
                <w:color w:val="auto"/>
                <w:sz w:val="16"/>
                <w:szCs w:val="20"/>
              </w:rPr>
              <w:t>規則</w:t>
            </w:r>
            <w:r w:rsidRPr="008B61BD">
              <w:rPr>
                <w:rFonts w:ascii="Times New Roman" w:eastAsia="標楷體" w:hAnsi="Times New Roman" w:cs="Times New Roman" w:hint="eastAsia"/>
                <w:color w:val="auto"/>
                <w:sz w:val="16"/>
                <w:szCs w:val="20"/>
              </w:rPr>
              <w:t>第</w:t>
            </w:r>
            <w:r w:rsidRPr="008B61BD">
              <w:rPr>
                <w:rFonts w:ascii="Times New Roman" w:eastAsia="標楷體" w:hAnsi="Times New Roman" w:cs="Times New Roman" w:hint="eastAsia"/>
                <w:color w:val="auto"/>
                <w:sz w:val="16"/>
                <w:szCs w:val="20"/>
              </w:rPr>
              <w:t>2</w:t>
            </w:r>
            <w:proofErr w:type="gramEnd"/>
            <w:r w:rsidRPr="008B61BD">
              <w:rPr>
                <w:rFonts w:ascii="Times New Roman" w:eastAsia="標楷體" w:hAnsi="Times New Roman" w:cs="Times New Roman" w:hint="eastAsia"/>
                <w:color w:val="auto"/>
                <w:sz w:val="16"/>
                <w:szCs w:val="20"/>
              </w:rPr>
              <w:t>與</w:t>
            </w:r>
            <w:r w:rsidRPr="008B61BD">
              <w:rPr>
                <w:rFonts w:ascii="Times New Roman" w:eastAsia="標楷體" w:hAnsi="Times New Roman" w:cs="Times New Roman" w:hint="eastAsia"/>
                <w:color w:val="auto"/>
                <w:sz w:val="16"/>
                <w:szCs w:val="20"/>
              </w:rPr>
              <w:t>3</w:t>
            </w:r>
            <w:r w:rsidRPr="008B61BD">
              <w:rPr>
                <w:rFonts w:ascii="Times New Roman" w:eastAsia="標楷體" w:hAnsi="Times New Roman" w:cs="Times New Roman" w:hint="eastAsia"/>
                <w:color w:val="auto"/>
                <w:sz w:val="16"/>
                <w:szCs w:val="20"/>
              </w:rPr>
              <w:t>條。</w:t>
            </w:r>
          </w:p>
          <w:p w:rsidR="00EC2567" w:rsidRPr="008B61BD" w:rsidRDefault="00EC2567" w:rsidP="00EC2567">
            <w:pPr>
              <w:pStyle w:val="a5"/>
              <w:numPr>
                <w:ilvl w:val="0"/>
                <w:numId w:val="47"/>
              </w:numPr>
              <w:autoSpaceDE w:val="0"/>
              <w:autoSpaceDN w:val="0"/>
              <w:adjustRightInd w:val="0"/>
              <w:spacing w:line="276" w:lineRule="auto"/>
              <w:ind w:leftChars="0" w:left="235" w:hanging="23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sz w:val="16"/>
                <w:szCs w:val="20"/>
              </w:rPr>
              <w:t>有關缺氧作業之定義，請參考</w:t>
            </w:r>
            <w:r w:rsidRPr="008B61BD">
              <w:rPr>
                <w:rFonts w:ascii="Times New Roman" w:eastAsia="標楷體" w:hAnsi="Times New Roman" w:cs="Times New Roman" w:hint="eastAsia"/>
                <w:b/>
                <w:color w:val="auto"/>
                <w:sz w:val="16"/>
                <w:szCs w:val="20"/>
              </w:rPr>
              <w:t>缺氧症預防</w:t>
            </w:r>
            <w:proofErr w:type="gramStart"/>
            <w:r w:rsidRPr="008B61BD">
              <w:rPr>
                <w:rFonts w:ascii="Times New Roman" w:eastAsia="標楷體" w:hAnsi="Times New Roman" w:cs="Times New Roman" w:hint="eastAsia"/>
                <w:b/>
                <w:color w:val="auto"/>
                <w:sz w:val="16"/>
                <w:szCs w:val="20"/>
              </w:rPr>
              <w:t>規則</w:t>
            </w:r>
            <w:r w:rsidRPr="008B61BD">
              <w:rPr>
                <w:rFonts w:ascii="Times New Roman" w:eastAsia="標楷體" w:hAnsi="Times New Roman" w:cs="Times New Roman" w:hint="eastAsia"/>
                <w:color w:val="auto"/>
                <w:sz w:val="16"/>
                <w:szCs w:val="20"/>
              </w:rPr>
              <w:t>第</w:t>
            </w:r>
            <w:r w:rsidRPr="008B61BD">
              <w:rPr>
                <w:rFonts w:ascii="Times New Roman" w:eastAsia="標楷體" w:hAnsi="Times New Roman" w:cs="Times New Roman" w:hint="eastAsia"/>
                <w:color w:val="auto"/>
                <w:sz w:val="16"/>
                <w:szCs w:val="20"/>
              </w:rPr>
              <w:t>2</w:t>
            </w:r>
            <w:proofErr w:type="gramEnd"/>
            <w:r w:rsidRPr="008B61BD">
              <w:rPr>
                <w:rFonts w:ascii="Times New Roman" w:eastAsia="標楷體" w:hAnsi="Times New Roman" w:cs="Times New Roman" w:hint="eastAsia"/>
                <w:color w:val="auto"/>
                <w:sz w:val="16"/>
                <w:szCs w:val="20"/>
              </w:rPr>
              <w:t>與</w:t>
            </w:r>
            <w:r w:rsidRPr="008B61BD">
              <w:rPr>
                <w:rFonts w:ascii="Times New Roman" w:eastAsia="標楷體" w:hAnsi="Times New Roman" w:cs="Times New Roman" w:hint="eastAsia"/>
                <w:color w:val="auto"/>
                <w:sz w:val="16"/>
                <w:szCs w:val="20"/>
              </w:rPr>
              <w:t>3</w:t>
            </w:r>
            <w:r w:rsidRPr="008B61BD">
              <w:rPr>
                <w:rFonts w:ascii="Times New Roman" w:eastAsia="標楷體" w:hAnsi="Times New Roman" w:cs="Times New Roman" w:hint="eastAsia"/>
                <w:color w:val="auto"/>
                <w:sz w:val="16"/>
                <w:szCs w:val="20"/>
              </w:rPr>
              <w:t>條。</w:t>
            </w:r>
          </w:p>
          <w:p w:rsidR="00EC2567" w:rsidRPr="008B61BD" w:rsidRDefault="00EC2567" w:rsidP="00031D75">
            <w:pPr>
              <w:pStyle w:val="a5"/>
              <w:numPr>
                <w:ilvl w:val="0"/>
                <w:numId w:val="47"/>
              </w:numPr>
              <w:autoSpaceDE w:val="0"/>
              <w:autoSpaceDN w:val="0"/>
              <w:adjustRightInd w:val="0"/>
              <w:spacing w:line="276" w:lineRule="auto"/>
              <w:ind w:leftChars="0" w:left="375" w:hanging="375"/>
              <w:rPr>
                <w:rFonts w:ascii="Times New Roman" w:eastAsia="標楷體" w:hAnsi="Times New Roman" w:cs="Times New Roman"/>
                <w:color w:val="auto"/>
                <w:sz w:val="16"/>
                <w:szCs w:val="20"/>
              </w:rPr>
            </w:pPr>
            <w:r w:rsidRPr="008B61BD">
              <w:rPr>
                <w:rFonts w:ascii="Times New Roman" w:eastAsia="標楷體" w:hAnsi="Times New Roman" w:cs="Times New Roman" w:hint="eastAsia"/>
                <w:color w:val="auto"/>
                <w:sz w:val="16"/>
                <w:szCs w:val="20"/>
              </w:rPr>
              <w:t>有關特定化學物質之定義，請參考</w:t>
            </w:r>
            <w:r w:rsidRPr="008B61BD">
              <w:rPr>
                <w:rFonts w:ascii="Times New Roman" w:eastAsia="標楷體" w:hAnsi="Times New Roman" w:cs="Times New Roman" w:hint="eastAsia"/>
                <w:b/>
                <w:color w:val="auto"/>
                <w:sz w:val="16"/>
                <w:szCs w:val="20"/>
              </w:rPr>
              <w:t>特定化學物質危害預防標準</w:t>
            </w:r>
            <w:r w:rsidRPr="008B61BD">
              <w:rPr>
                <w:rFonts w:ascii="Times New Roman" w:eastAsia="標楷體" w:hAnsi="Times New Roman" w:cs="Times New Roman" w:hint="eastAsia"/>
                <w:color w:val="auto"/>
                <w:sz w:val="16"/>
                <w:szCs w:val="20"/>
              </w:rPr>
              <w:t>第</w:t>
            </w:r>
            <w:r w:rsidRPr="008B61BD">
              <w:rPr>
                <w:rFonts w:ascii="Times New Roman" w:eastAsia="標楷體" w:hAnsi="Times New Roman" w:cs="Times New Roman" w:hint="eastAsia"/>
                <w:color w:val="auto"/>
                <w:sz w:val="16"/>
                <w:szCs w:val="20"/>
              </w:rPr>
              <w:t>2</w:t>
            </w:r>
            <w:r w:rsidRPr="008B61BD">
              <w:rPr>
                <w:rFonts w:ascii="Times New Roman" w:eastAsia="標楷體" w:hAnsi="Times New Roman" w:cs="Times New Roman" w:hint="eastAsia"/>
                <w:color w:val="auto"/>
                <w:sz w:val="16"/>
                <w:szCs w:val="20"/>
              </w:rPr>
              <w:t>與</w:t>
            </w:r>
            <w:r w:rsidRPr="008B61BD">
              <w:rPr>
                <w:rFonts w:ascii="Times New Roman" w:eastAsia="標楷體" w:hAnsi="Times New Roman" w:cs="Times New Roman" w:hint="eastAsia"/>
                <w:color w:val="auto"/>
                <w:sz w:val="16"/>
                <w:szCs w:val="20"/>
              </w:rPr>
              <w:t>3</w:t>
            </w:r>
            <w:r w:rsidRPr="008B61BD">
              <w:rPr>
                <w:rFonts w:ascii="Times New Roman" w:eastAsia="標楷體" w:hAnsi="Times New Roman" w:cs="Times New Roman" w:hint="eastAsia"/>
                <w:color w:val="auto"/>
                <w:sz w:val="16"/>
                <w:szCs w:val="20"/>
              </w:rPr>
              <w:t>條。</w:t>
            </w:r>
          </w:p>
          <w:p w:rsidR="00EC2567" w:rsidRPr="008B61BD" w:rsidRDefault="00EC2567" w:rsidP="00031D75">
            <w:pPr>
              <w:pStyle w:val="a5"/>
              <w:numPr>
                <w:ilvl w:val="0"/>
                <w:numId w:val="47"/>
              </w:numPr>
              <w:autoSpaceDE w:val="0"/>
              <w:autoSpaceDN w:val="0"/>
              <w:adjustRightInd w:val="0"/>
              <w:spacing w:line="276" w:lineRule="auto"/>
              <w:ind w:leftChars="0" w:left="375" w:hanging="375"/>
              <w:rPr>
                <w:rFonts w:ascii="Times New Roman" w:eastAsia="標楷體" w:hAnsi="Times New Roman" w:cs="Times New Roman"/>
                <w:color w:val="auto"/>
                <w:sz w:val="16"/>
                <w:szCs w:val="24"/>
              </w:rPr>
            </w:pPr>
            <w:r w:rsidRPr="008B61BD">
              <w:rPr>
                <w:rFonts w:ascii="Times New Roman" w:eastAsia="標楷體" w:hAnsi="Times New Roman" w:cs="Times New Roman" w:hint="eastAsia"/>
                <w:color w:val="auto"/>
                <w:sz w:val="16"/>
                <w:szCs w:val="20"/>
              </w:rPr>
              <w:t>有關粉塵</w:t>
            </w:r>
            <w:r w:rsidR="00031D75" w:rsidRPr="008B61BD">
              <w:rPr>
                <w:rFonts w:ascii="Times New Roman" w:eastAsia="標楷體" w:hAnsi="Times New Roman" w:cs="Times New Roman" w:hint="eastAsia"/>
                <w:color w:val="auto"/>
                <w:sz w:val="16"/>
                <w:szCs w:val="20"/>
              </w:rPr>
              <w:t>作業之定義請參考</w:t>
            </w:r>
            <w:r w:rsidR="00031D75" w:rsidRPr="008B61BD">
              <w:rPr>
                <w:rFonts w:ascii="Times New Roman" w:eastAsia="標楷體" w:hAnsi="Times New Roman" w:cs="Times New Roman" w:hint="eastAsia"/>
                <w:b/>
                <w:color w:val="auto"/>
                <w:sz w:val="16"/>
                <w:szCs w:val="20"/>
              </w:rPr>
              <w:t>粉塵危害預防標準</w:t>
            </w:r>
            <w:r w:rsidR="00031D75" w:rsidRPr="008B61BD">
              <w:rPr>
                <w:rFonts w:ascii="Times New Roman" w:eastAsia="標楷體" w:hAnsi="Times New Roman" w:cs="Times New Roman" w:hint="eastAsia"/>
                <w:color w:val="auto"/>
                <w:sz w:val="16"/>
                <w:szCs w:val="20"/>
              </w:rPr>
              <w:t>第</w:t>
            </w:r>
            <w:r w:rsidR="00031D75" w:rsidRPr="008B61BD">
              <w:rPr>
                <w:rFonts w:ascii="Times New Roman" w:eastAsia="標楷體" w:hAnsi="Times New Roman" w:cs="Times New Roman" w:hint="eastAsia"/>
                <w:color w:val="auto"/>
                <w:sz w:val="16"/>
                <w:szCs w:val="20"/>
              </w:rPr>
              <w:t>2</w:t>
            </w:r>
            <w:r w:rsidR="00031D75" w:rsidRPr="008B61BD">
              <w:rPr>
                <w:rFonts w:ascii="Times New Roman" w:eastAsia="標楷體" w:hAnsi="Times New Roman" w:cs="Times New Roman" w:hint="eastAsia"/>
                <w:color w:val="auto"/>
                <w:sz w:val="16"/>
                <w:szCs w:val="20"/>
              </w:rPr>
              <w:t>、</w:t>
            </w:r>
            <w:r w:rsidR="00031D75" w:rsidRPr="008B61BD">
              <w:rPr>
                <w:rFonts w:ascii="Times New Roman" w:eastAsia="標楷體" w:hAnsi="Times New Roman" w:cs="Times New Roman" w:hint="eastAsia"/>
                <w:color w:val="auto"/>
                <w:sz w:val="16"/>
                <w:szCs w:val="20"/>
              </w:rPr>
              <w:t>3</w:t>
            </w:r>
            <w:r w:rsidR="00031D75" w:rsidRPr="008B61BD">
              <w:rPr>
                <w:rFonts w:ascii="Times New Roman" w:eastAsia="標楷體" w:hAnsi="Times New Roman" w:cs="Times New Roman" w:hint="eastAsia"/>
                <w:color w:val="auto"/>
                <w:sz w:val="16"/>
                <w:szCs w:val="20"/>
              </w:rPr>
              <w:t>、及</w:t>
            </w:r>
            <w:r w:rsidR="00031D75" w:rsidRPr="008B61BD">
              <w:rPr>
                <w:rFonts w:ascii="Times New Roman" w:eastAsia="標楷體" w:hAnsi="Times New Roman" w:cs="Times New Roman" w:hint="eastAsia"/>
                <w:color w:val="auto"/>
                <w:sz w:val="16"/>
                <w:szCs w:val="20"/>
              </w:rPr>
              <w:t>5</w:t>
            </w:r>
            <w:r w:rsidR="00031D75" w:rsidRPr="008B61BD">
              <w:rPr>
                <w:rFonts w:ascii="Times New Roman" w:eastAsia="標楷體" w:hAnsi="Times New Roman" w:cs="Times New Roman" w:hint="eastAsia"/>
                <w:color w:val="auto"/>
                <w:sz w:val="16"/>
                <w:szCs w:val="20"/>
              </w:rPr>
              <w:t>條。</w:t>
            </w: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0"/>
              </w:numPr>
              <w:autoSpaceDE w:val="0"/>
              <w:autoSpaceDN w:val="0"/>
              <w:adjustRightInd w:val="0"/>
              <w:spacing w:line="276" w:lineRule="auto"/>
              <w:ind w:leftChars="-10" w:left="257" w:hangingChars="117" w:hanging="281"/>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勞工人數</w:t>
            </w:r>
            <w:proofErr w:type="gramStart"/>
            <w:r w:rsidRPr="008B61BD">
              <w:rPr>
                <w:rFonts w:ascii="標楷體" w:eastAsia="標楷體" w:hAnsi="標楷體"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100</w:t>
            </w:r>
            <w:r w:rsidRPr="008B61BD">
              <w:rPr>
                <w:rFonts w:ascii="Times New Roman" w:eastAsia="標楷體" w:hAnsi="Times New Roman" w:cs="Times New Roman" w:hint="eastAsia"/>
                <w:color w:val="auto"/>
                <w:kern w:val="0"/>
                <w:szCs w:val="24"/>
              </w:rPr>
              <w:t>人</w:t>
            </w:r>
          </w:p>
          <w:p w:rsidR="00E83569" w:rsidRPr="008B61BD" w:rsidRDefault="00E83569" w:rsidP="00A81F10">
            <w:pPr>
              <w:pStyle w:val="a5"/>
              <w:autoSpaceDE w:val="0"/>
              <w:autoSpaceDN w:val="0"/>
              <w:adjustRightInd w:val="0"/>
              <w:spacing w:line="276" w:lineRule="auto"/>
              <w:ind w:leftChars="0" w:left="257"/>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應使接受</w:t>
            </w:r>
            <w:r w:rsidRPr="008B61BD">
              <w:rPr>
                <w:rFonts w:ascii="Times New Roman" w:eastAsia="標楷體" w:hAnsi="Times New Roman" w:cs="Times New Roman"/>
                <w:b/>
                <w:bCs/>
                <w:color w:val="auto"/>
                <w:kern w:val="0"/>
                <w:szCs w:val="24"/>
              </w:rPr>
              <w:t>甲種職業安全衛生業務主管</w:t>
            </w:r>
            <w:r w:rsidRPr="008B61BD">
              <w:rPr>
                <w:rFonts w:ascii="Times New Roman" w:eastAsia="標楷體" w:hAnsi="Times New Roman" w:cs="Times New Roman"/>
                <w:color w:val="auto"/>
                <w:kern w:val="0"/>
                <w:szCs w:val="24"/>
              </w:rPr>
              <w:t>安全衛生教育訓練。</w:t>
            </w:r>
          </w:p>
        </w:tc>
        <w:tc>
          <w:tcPr>
            <w:tcW w:w="1125"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0"/>
              </w:numPr>
              <w:autoSpaceDE w:val="0"/>
              <w:autoSpaceDN w:val="0"/>
              <w:adjustRightInd w:val="0"/>
              <w:spacing w:line="276" w:lineRule="auto"/>
              <w:ind w:leftChars="-10" w:left="257" w:hangingChars="117" w:hanging="281"/>
              <w:rPr>
                <w:rFonts w:ascii="Times New Roman" w:eastAsia="標楷體" w:hAnsi="Times New Roman" w:cs="Times New Roman"/>
                <w:color w:val="auto"/>
                <w:kern w:val="0"/>
                <w:szCs w:val="24"/>
              </w:rPr>
            </w:pPr>
            <w:r w:rsidRPr="008B61BD">
              <w:rPr>
                <w:rFonts w:ascii="標楷體" w:eastAsia="標楷體" w:hAnsi="標楷體" w:cs="Times New Roman" w:hint="eastAsia"/>
                <w:color w:val="auto"/>
                <w:kern w:val="0"/>
                <w:szCs w:val="24"/>
              </w:rPr>
              <w:t>.30人</w:t>
            </w:r>
            <w:proofErr w:type="gramStart"/>
            <w:r w:rsidRPr="008B61BD">
              <w:rPr>
                <w:rFonts w:ascii="標楷體" w:eastAsia="標楷體" w:hAnsi="標楷體"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勞工人數</w:t>
            </w:r>
            <w:r w:rsidRPr="008B61BD">
              <w:rPr>
                <w:rFonts w:ascii="標楷體" w:eastAsia="標楷體" w:hAnsi="標楷體" w:cs="Times New Roman" w:hint="eastAsia"/>
                <w:color w:val="auto"/>
                <w:kern w:val="0"/>
                <w:szCs w:val="24"/>
              </w:rPr>
              <w:t>＜100</w:t>
            </w:r>
          </w:p>
          <w:p w:rsidR="00E83569" w:rsidRPr="008B61BD" w:rsidRDefault="00E83569" w:rsidP="00A81F10">
            <w:pPr>
              <w:pStyle w:val="a5"/>
              <w:autoSpaceDE w:val="0"/>
              <w:autoSpaceDN w:val="0"/>
              <w:adjustRightInd w:val="0"/>
              <w:spacing w:line="276" w:lineRule="auto"/>
              <w:ind w:leftChars="0" w:left="257"/>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應使接受</w:t>
            </w:r>
            <w:r w:rsidRPr="008B61BD">
              <w:rPr>
                <w:rFonts w:ascii="Times New Roman" w:eastAsia="標楷體" w:hAnsi="Times New Roman" w:cs="Times New Roman"/>
                <w:b/>
                <w:bCs/>
                <w:color w:val="auto"/>
                <w:kern w:val="0"/>
                <w:szCs w:val="24"/>
              </w:rPr>
              <w:t>乙種職業安全衛生業務主管</w:t>
            </w:r>
            <w:r w:rsidRPr="008B61BD">
              <w:rPr>
                <w:rFonts w:ascii="Times New Roman" w:eastAsia="標楷體" w:hAnsi="Times New Roman" w:cs="Times New Roman"/>
                <w:color w:val="auto"/>
                <w:kern w:val="0"/>
                <w:szCs w:val="24"/>
              </w:rPr>
              <w:t>安全衛生教育訓練。</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33"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single" w:sz="4" w:space="0" w:color="auto"/>
            </w:tcBorders>
            <w:shd w:val="clear" w:color="auto" w:fill="auto"/>
          </w:tcPr>
          <w:p w:rsidR="00E83569" w:rsidRPr="008B61BD" w:rsidRDefault="00E83569" w:rsidP="00FD4468">
            <w:pPr>
              <w:pStyle w:val="a5"/>
              <w:numPr>
                <w:ilvl w:val="0"/>
                <w:numId w:val="10"/>
              </w:numPr>
              <w:autoSpaceDE w:val="0"/>
              <w:autoSpaceDN w:val="0"/>
              <w:adjustRightInd w:val="0"/>
              <w:spacing w:line="276" w:lineRule="auto"/>
              <w:ind w:leftChars="-10" w:left="257" w:hangingChars="117" w:hanging="281"/>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勞工人數</w:t>
            </w:r>
            <w:r w:rsidRPr="008B61BD">
              <w:rPr>
                <w:rFonts w:ascii="標楷體" w:eastAsia="標楷體" w:hAnsi="標楷體" w:cs="Times New Roman" w:hint="eastAsia"/>
                <w:color w:val="auto"/>
                <w:kern w:val="0"/>
                <w:szCs w:val="24"/>
              </w:rPr>
              <w:t>＜30</w:t>
            </w:r>
          </w:p>
          <w:p w:rsidR="00E83569" w:rsidRPr="008B61BD" w:rsidRDefault="00E83569" w:rsidP="00A81F10">
            <w:pPr>
              <w:pStyle w:val="a5"/>
              <w:autoSpaceDE w:val="0"/>
              <w:autoSpaceDN w:val="0"/>
              <w:adjustRightInd w:val="0"/>
              <w:spacing w:line="276" w:lineRule="auto"/>
              <w:ind w:leftChars="0" w:left="257"/>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應使接受</w:t>
            </w:r>
            <w:r w:rsidRPr="008B61BD">
              <w:rPr>
                <w:rFonts w:ascii="Times New Roman" w:eastAsia="標楷體" w:hAnsi="Times New Roman" w:cs="Times New Roman"/>
                <w:b/>
                <w:bCs/>
                <w:color w:val="auto"/>
                <w:kern w:val="0"/>
                <w:szCs w:val="24"/>
              </w:rPr>
              <w:t>丙種職業安全衛生業務主管</w:t>
            </w:r>
            <w:r w:rsidRPr="008B61BD">
              <w:rPr>
                <w:rFonts w:ascii="Times New Roman" w:eastAsia="標楷體" w:hAnsi="Times New Roman" w:cs="Times New Roman"/>
                <w:color w:val="auto"/>
                <w:kern w:val="0"/>
                <w:szCs w:val="24"/>
              </w:rPr>
              <w:t>安全衛生教育訓練。</w:t>
            </w:r>
          </w:p>
        </w:tc>
        <w:tc>
          <w:tcPr>
            <w:tcW w:w="1125" w:type="dxa"/>
            <w:tcBorders>
              <w:top w:val="dashed" w:sz="4" w:space="0" w:color="auto"/>
              <w:bottom w:val="single"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single"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single"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433745" w:rsidRPr="008B61BD" w:rsidTr="00433745">
        <w:trPr>
          <w:cantSplit/>
          <w:trHeight w:val="2484"/>
          <w:jc w:val="center"/>
        </w:trPr>
        <w:tc>
          <w:tcPr>
            <w:tcW w:w="871" w:type="dxa"/>
            <w:tcBorders>
              <w:left w:val="single" w:sz="18" w:space="0" w:color="auto"/>
            </w:tcBorders>
            <w:shd w:val="clear" w:color="auto" w:fill="auto"/>
            <w:vAlign w:val="center"/>
          </w:tcPr>
          <w:p w:rsidR="00433745" w:rsidRPr="008B61BD" w:rsidRDefault="00433745"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t>高壓氣體作業主</w:t>
            </w:r>
            <w:r w:rsidRPr="008B61BD">
              <w:rPr>
                <w:rFonts w:ascii="Times New Roman" w:eastAsia="標楷體" w:hAnsi="Times New Roman" w:cs="Times New Roman" w:hint="eastAsia"/>
                <w:b/>
                <w:bCs/>
                <w:color w:val="auto"/>
                <w:kern w:val="0"/>
                <w:szCs w:val="24"/>
              </w:rPr>
              <w:t>管</w:t>
            </w:r>
          </w:p>
        </w:tc>
        <w:tc>
          <w:tcPr>
            <w:tcW w:w="871" w:type="dxa"/>
            <w:shd w:val="clear" w:color="auto" w:fill="auto"/>
            <w:vAlign w:val="center"/>
          </w:tcPr>
          <w:p w:rsidR="00433745" w:rsidRPr="008B61BD" w:rsidRDefault="00433745"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13</w:t>
            </w:r>
          </w:p>
        </w:tc>
        <w:tc>
          <w:tcPr>
            <w:tcW w:w="6793" w:type="dxa"/>
            <w:gridSpan w:val="2"/>
            <w:shd w:val="clear" w:color="auto" w:fill="auto"/>
          </w:tcPr>
          <w:p w:rsidR="00433745" w:rsidRPr="008B61BD" w:rsidRDefault="00433745" w:rsidP="00A81F10">
            <w:pPr>
              <w:autoSpaceDE w:val="0"/>
              <w:autoSpaceDN w:val="0"/>
              <w:adjustRightInd w:val="0"/>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雇主對下列人員，應使其接受</w:t>
            </w:r>
            <w:r w:rsidRPr="008B61BD">
              <w:rPr>
                <w:rFonts w:ascii="Times New Roman" w:eastAsia="標楷體" w:hAnsi="Times New Roman" w:cs="Times New Roman"/>
                <w:b/>
                <w:bCs/>
                <w:color w:val="auto"/>
                <w:kern w:val="0"/>
                <w:szCs w:val="24"/>
              </w:rPr>
              <w:t>高壓氣體作業主管</w:t>
            </w:r>
            <w:r w:rsidRPr="008B61BD">
              <w:rPr>
                <w:rFonts w:ascii="Times New Roman" w:eastAsia="標楷體" w:hAnsi="Times New Roman" w:cs="Times New Roman"/>
                <w:color w:val="auto"/>
                <w:kern w:val="0"/>
                <w:szCs w:val="24"/>
              </w:rPr>
              <w:t>安全衛生教育訓練：</w:t>
            </w:r>
          </w:p>
          <w:p w:rsidR="00433745" w:rsidRPr="008B61BD" w:rsidRDefault="00433745" w:rsidP="00433745">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高壓氣體供應及消費作業主管。</w:t>
            </w:r>
          </w:p>
        </w:tc>
        <w:tc>
          <w:tcPr>
            <w:tcW w:w="1125" w:type="dxa"/>
            <w:tcBorders>
              <w:tl2br w:val="nil"/>
              <w:tr2bl w:val="nil"/>
            </w:tcBorders>
            <w:shd w:val="clear" w:color="auto" w:fill="auto"/>
            <w:vAlign w:val="center"/>
          </w:tcPr>
          <w:p w:rsidR="00433745" w:rsidRPr="008B61BD" w:rsidRDefault="00433745" w:rsidP="00003A00">
            <w:pPr>
              <w:spacing w:line="276" w:lineRule="auto"/>
              <w:jc w:val="center"/>
              <w:rPr>
                <w:rFonts w:ascii="Times New Roman" w:eastAsia="標楷體" w:hAnsi="Times New Roman" w:cs="Times New Roman"/>
                <w:color w:val="auto"/>
                <w:szCs w:val="24"/>
              </w:rPr>
            </w:pPr>
          </w:p>
        </w:tc>
        <w:tc>
          <w:tcPr>
            <w:tcW w:w="1125" w:type="dxa"/>
            <w:tcBorders>
              <w:tl2br w:val="nil"/>
              <w:tr2bl w:val="nil"/>
            </w:tcBorders>
            <w:shd w:val="clear" w:color="auto" w:fill="auto"/>
            <w:vAlign w:val="center"/>
          </w:tcPr>
          <w:p w:rsidR="00433745" w:rsidRPr="008B61BD" w:rsidRDefault="00433745" w:rsidP="00003A00">
            <w:pPr>
              <w:spacing w:line="276" w:lineRule="auto"/>
              <w:jc w:val="center"/>
              <w:rPr>
                <w:rFonts w:ascii="Times New Roman" w:eastAsia="標楷體" w:hAnsi="Times New Roman" w:cs="Times New Roman"/>
                <w:color w:val="auto"/>
                <w:szCs w:val="24"/>
              </w:rPr>
            </w:pPr>
          </w:p>
        </w:tc>
        <w:tc>
          <w:tcPr>
            <w:tcW w:w="1133" w:type="dxa"/>
            <w:tcBorders>
              <w:tl2br w:val="nil"/>
              <w:tr2bl w:val="nil"/>
            </w:tcBorders>
            <w:shd w:val="clear" w:color="auto" w:fill="auto"/>
            <w:vAlign w:val="center"/>
          </w:tcPr>
          <w:p w:rsidR="00433745"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433745" w:rsidRPr="008B61BD" w:rsidRDefault="00433745"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val="restart"/>
            <w:tcBorders>
              <w:left w:val="single" w:sz="18" w:space="0" w:color="auto"/>
            </w:tcBorders>
            <w:shd w:val="clear" w:color="auto" w:fill="auto"/>
            <w:vAlign w:val="center"/>
          </w:tcPr>
          <w:p w:rsidR="00E83569" w:rsidRPr="008B61BD" w:rsidRDefault="00C536CD" w:rsidP="00C536CD">
            <w:pPr>
              <w:spacing w:line="276" w:lineRule="auto"/>
              <w:jc w:val="center"/>
              <w:rPr>
                <w:rFonts w:ascii="Times New Roman" w:eastAsia="標楷體" w:hAnsi="Times New Roman" w:cs="Times New Roman"/>
                <w:color w:val="auto"/>
                <w:szCs w:val="24"/>
              </w:rPr>
            </w:pPr>
            <w:proofErr w:type="gramStart"/>
            <w:r w:rsidRPr="008B61BD">
              <w:rPr>
                <w:rFonts w:ascii="Times New Roman" w:eastAsia="標楷體" w:hAnsi="Times New Roman" w:cs="Times New Roman"/>
                <w:b/>
                <w:bCs/>
                <w:color w:val="auto"/>
                <w:kern w:val="0"/>
                <w:szCs w:val="24"/>
              </w:rPr>
              <w:t>有害有害</w:t>
            </w:r>
            <w:proofErr w:type="gramEnd"/>
            <w:r w:rsidRPr="008B61BD">
              <w:rPr>
                <w:rFonts w:ascii="Times New Roman" w:eastAsia="標楷體" w:hAnsi="Times New Roman" w:cs="Times New Roman"/>
                <w:b/>
                <w:bCs/>
                <w:color w:val="auto"/>
                <w:kern w:val="0"/>
                <w:szCs w:val="24"/>
              </w:rPr>
              <w:t>作業主</w:t>
            </w:r>
            <w:r w:rsidRPr="008B61BD">
              <w:rPr>
                <w:rFonts w:ascii="Times New Roman" w:eastAsia="標楷體" w:hAnsi="Times New Roman" w:cs="Times New Roman" w:hint="eastAsia"/>
                <w:b/>
                <w:bCs/>
                <w:color w:val="auto"/>
                <w:kern w:val="0"/>
                <w:szCs w:val="24"/>
              </w:rPr>
              <w:t>管</w:t>
            </w:r>
          </w:p>
        </w:tc>
        <w:tc>
          <w:tcPr>
            <w:tcW w:w="871" w:type="dxa"/>
            <w:vMerge w:val="restart"/>
            <w:shd w:val="clear" w:color="auto" w:fill="auto"/>
            <w:vAlign w:val="center"/>
          </w:tcPr>
          <w:p w:rsidR="00E83569" w:rsidRPr="008B61BD" w:rsidRDefault="00C536C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14</w:t>
            </w:r>
          </w:p>
        </w:tc>
        <w:tc>
          <w:tcPr>
            <w:tcW w:w="6793" w:type="dxa"/>
            <w:gridSpan w:val="2"/>
            <w:tcBorders>
              <w:bottom w:val="dashed" w:sz="4" w:space="0" w:color="auto"/>
            </w:tcBorders>
            <w:shd w:val="clear" w:color="auto" w:fill="auto"/>
          </w:tcPr>
          <w:p w:rsidR="00E83569" w:rsidRPr="008B61BD" w:rsidRDefault="00E83569"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雇主對下列人員，應使其接受</w:t>
            </w:r>
            <w:r w:rsidRPr="008B61BD">
              <w:rPr>
                <w:rFonts w:ascii="Times New Roman" w:eastAsia="標楷體" w:hAnsi="Times New Roman" w:cs="Times New Roman"/>
                <w:b/>
                <w:bCs/>
                <w:color w:val="auto"/>
                <w:kern w:val="0"/>
                <w:szCs w:val="24"/>
              </w:rPr>
              <w:t>有害作業主管</w:t>
            </w:r>
            <w:r w:rsidRPr="008B61BD">
              <w:rPr>
                <w:rFonts w:ascii="Times New Roman" w:eastAsia="標楷體" w:hAnsi="Times New Roman" w:cs="Times New Roman"/>
                <w:color w:val="auto"/>
                <w:kern w:val="0"/>
                <w:szCs w:val="24"/>
              </w:rPr>
              <w:t>安全衛生教育訓練：</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1"/>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有機溶劑作業主管。</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1"/>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鉛作業主管。</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1"/>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四烷基鉛作業主管。</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1"/>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缺氧作業主管。</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E83569" w:rsidRPr="008B61BD" w:rsidTr="00433745">
        <w:trPr>
          <w:cantSplit/>
          <w:trHeight w:val="454"/>
          <w:jc w:val="center"/>
        </w:trPr>
        <w:tc>
          <w:tcPr>
            <w:tcW w:w="871" w:type="dxa"/>
            <w:vMerge/>
            <w:tcBorders>
              <w:left w:val="single" w:sz="18"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83569" w:rsidRPr="008B61BD" w:rsidRDefault="00E83569" w:rsidP="00FD4468">
            <w:pPr>
              <w:pStyle w:val="a5"/>
              <w:numPr>
                <w:ilvl w:val="0"/>
                <w:numId w:val="11"/>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特定化學物質作業主管。</w:t>
            </w: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83569" w:rsidRPr="008B61BD" w:rsidRDefault="00E8356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83569"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83569" w:rsidRPr="008B61BD" w:rsidRDefault="00E83569" w:rsidP="00A81F10">
            <w:pPr>
              <w:spacing w:line="276" w:lineRule="auto"/>
              <w:rPr>
                <w:rFonts w:ascii="Times New Roman" w:eastAsia="標楷體" w:hAnsi="Times New Roman" w:cs="Times New Roman"/>
                <w:color w:val="auto"/>
                <w:szCs w:val="24"/>
              </w:rPr>
            </w:pPr>
          </w:p>
        </w:tc>
      </w:tr>
      <w:tr w:rsidR="008D2C27" w:rsidRPr="008B61BD" w:rsidTr="00433745">
        <w:trPr>
          <w:cantSplit/>
          <w:trHeight w:val="79"/>
          <w:jc w:val="center"/>
        </w:trPr>
        <w:tc>
          <w:tcPr>
            <w:tcW w:w="871" w:type="dxa"/>
            <w:vMerge/>
            <w:tcBorders>
              <w:left w:val="single" w:sz="18" w:space="0" w:color="auto"/>
            </w:tcBorders>
            <w:shd w:val="clear" w:color="auto" w:fill="auto"/>
            <w:vAlign w:val="center"/>
          </w:tcPr>
          <w:p w:rsidR="008D2C27" w:rsidRPr="008B61BD" w:rsidRDefault="008D2C27"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8D2C27" w:rsidRPr="008B61BD" w:rsidRDefault="008D2C27"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8D2C27" w:rsidRPr="008B61BD" w:rsidRDefault="008D2C27" w:rsidP="00FD4468">
            <w:pPr>
              <w:pStyle w:val="a5"/>
              <w:numPr>
                <w:ilvl w:val="0"/>
                <w:numId w:val="11"/>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粉塵作業主管。</w:t>
            </w:r>
          </w:p>
        </w:tc>
        <w:tc>
          <w:tcPr>
            <w:tcW w:w="1125" w:type="dxa"/>
            <w:tcBorders>
              <w:top w:val="dashed" w:sz="4" w:space="0" w:color="auto"/>
            </w:tcBorders>
            <w:shd w:val="clear" w:color="auto" w:fill="auto"/>
            <w:vAlign w:val="center"/>
          </w:tcPr>
          <w:p w:rsidR="008D2C27" w:rsidRPr="008B61BD" w:rsidRDefault="008D2C27"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8D2C27" w:rsidRPr="008B61BD" w:rsidRDefault="008D2C27"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8D2C27"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8D2C27" w:rsidRPr="008B61BD" w:rsidRDefault="008D2C27" w:rsidP="00A81F10">
            <w:pPr>
              <w:spacing w:line="276" w:lineRule="auto"/>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val="restart"/>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lastRenderedPageBreak/>
              <w:t>特殊作業安全衛生</w:t>
            </w:r>
            <w:proofErr w:type="gramStart"/>
            <w:r w:rsidRPr="008B61BD">
              <w:rPr>
                <w:rFonts w:ascii="Times New Roman" w:eastAsia="標楷體" w:hAnsi="Times New Roman" w:cs="Times New Roman"/>
                <w:b/>
                <w:bCs/>
                <w:color w:val="auto"/>
                <w:kern w:val="0"/>
                <w:szCs w:val="24"/>
              </w:rPr>
              <w:t>教育訓</w:t>
            </w:r>
            <w:proofErr w:type="gramEnd"/>
          </w:p>
        </w:tc>
        <w:tc>
          <w:tcPr>
            <w:tcW w:w="871" w:type="dxa"/>
            <w:vMerge w:val="restart"/>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15</w:t>
            </w:r>
          </w:p>
        </w:tc>
        <w:tc>
          <w:tcPr>
            <w:tcW w:w="6793" w:type="dxa"/>
            <w:gridSpan w:val="2"/>
            <w:tcBorders>
              <w:bottom w:val="dashed" w:sz="4" w:space="0" w:color="auto"/>
            </w:tcBorders>
            <w:shd w:val="clear" w:color="auto" w:fill="auto"/>
          </w:tcPr>
          <w:p w:rsidR="00676BA0" w:rsidRPr="008B61BD" w:rsidRDefault="00676BA0"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雇主對下列人員，應使其接受</w:t>
            </w:r>
            <w:r w:rsidRPr="008B61BD">
              <w:rPr>
                <w:rFonts w:ascii="Times New Roman" w:eastAsia="標楷體" w:hAnsi="Times New Roman" w:cs="Times New Roman"/>
                <w:b/>
                <w:bCs/>
                <w:color w:val="auto"/>
                <w:kern w:val="0"/>
                <w:szCs w:val="24"/>
              </w:rPr>
              <w:t>特殊作業安全衛生教育訓練</w:t>
            </w:r>
            <w:r w:rsidRPr="008B61BD">
              <w:rPr>
                <w:rFonts w:ascii="Times New Roman" w:eastAsia="標楷體" w:hAnsi="Times New Roman" w:cs="Times New Roman"/>
                <w:color w:val="auto"/>
                <w:kern w:val="0"/>
                <w:szCs w:val="24"/>
              </w:rPr>
              <w:t>：</w:t>
            </w:r>
          </w:p>
        </w:tc>
        <w:tc>
          <w:tcPr>
            <w:tcW w:w="1125" w:type="dxa"/>
            <w:tcBorders>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676BA0" w:rsidRPr="008B61BD" w:rsidRDefault="00676BA0" w:rsidP="00247201">
            <w:pPr>
              <w:pStyle w:val="a5"/>
              <w:numPr>
                <w:ilvl w:val="0"/>
                <w:numId w:val="49"/>
              </w:numPr>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hint="eastAsia"/>
                <w:b/>
                <w:color w:val="auto"/>
                <w:kern w:val="0"/>
                <w:szCs w:val="24"/>
              </w:rPr>
              <w:t>職業安全衛生教育訓練</w:t>
            </w:r>
            <w:proofErr w:type="gramStart"/>
            <w:r w:rsidRPr="008B61BD">
              <w:rPr>
                <w:rFonts w:ascii="Times New Roman" w:eastAsia="標楷體" w:hAnsi="Times New Roman" w:cs="Times New Roman" w:hint="eastAsia"/>
                <w:b/>
                <w:color w:val="auto"/>
                <w:kern w:val="0"/>
                <w:szCs w:val="24"/>
              </w:rPr>
              <w:t>規</w:t>
            </w:r>
            <w:proofErr w:type="gramEnd"/>
            <w:r w:rsidRPr="008B61BD">
              <w:rPr>
                <w:rFonts w:ascii="Times New Roman" w:eastAsia="標楷體" w:hAnsi="Times New Roman" w:cs="Times New Roman" w:hint="eastAsia"/>
                <w:b/>
                <w:color w:val="auto"/>
                <w:kern w:val="0"/>
                <w:szCs w:val="24"/>
              </w:rPr>
              <w:t>第</w:t>
            </w:r>
            <w:r w:rsidRPr="008B61BD">
              <w:rPr>
                <w:rFonts w:ascii="Times New Roman" w:eastAsia="標楷體" w:hAnsi="Times New Roman" w:cs="Times New Roman" w:hint="eastAsia"/>
                <w:b/>
                <w:color w:val="auto"/>
                <w:kern w:val="0"/>
                <w:szCs w:val="24"/>
              </w:rPr>
              <w:t>14</w:t>
            </w:r>
            <w:r w:rsidRPr="008B61BD">
              <w:rPr>
                <w:rFonts w:ascii="Times New Roman" w:eastAsia="標楷體" w:hAnsi="Times New Roman" w:cs="Times New Roman" w:hint="eastAsia"/>
                <w:b/>
                <w:color w:val="auto"/>
                <w:kern w:val="0"/>
                <w:szCs w:val="24"/>
              </w:rPr>
              <w:t>條、第</w:t>
            </w:r>
            <w:r w:rsidRPr="008B61BD">
              <w:rPr>
                <w:rFonts w:ascii="Times New Roman" w:eastAsia="標楷體" w:hAnsi="Times New Roman" w:cs="Times New Roman" w:hint="eastAsia"/>
                <w:b/>
                <w:color w:val="auto"/>
                <w:kern w:val="0"/>
                <w:szCs w:val="24"/>
              </w:rPr>
              <w:t>14-1</w:t>
            </w:r>
            <w:r w:rsidRPr="008B61BD">
              <w:rPr>
                <w:rFonts w:ascii="Times New Roman" w:eastAsia="標楷體" w:hAnsi="Times New Roman" w:cs="Times New Roman" w:hint="eastAsia"/>
                <w:b/>
                <w:color w:val="auto"/>
                <w:kern w:val="0"/>
                <w:szCs w:val="24"/>
              </w:rPr>
              <w:t>條</w:t>
            </w:r>
            <w:r w:rsidRPr="008B61BD">
              <w:rPr>
                <w:rFonts w:ascii="Times New Roman" w:eastAsia="標楷體" w:hAnsi="Times New Roman" w:cs="Times New Roman" w:hint="eastAsia"/>
                <w:color w:val="auto"/>
                <w:kern w:val="0"/>
                <w:szCs w:val="24"/>
              </w:rPr>
              <w:t>則辦理</w:t>
            </w:r>
          </w:p>
          <w:p w:rsidR="00676BA0" w:rsidRPr="008B61BD" w:rsidRDefault="00676BA0" w:rsidP="00D95A70">
            <w:pPr>
              <w:pStyle w:val="a5"/>
              <w:numPr>
                <w:ilvl w:val="0"/>
                <w:numId w:val="49"/>
              </w:numPr>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訓練結業證書應妥善保管。</w:t>
            </w:r>
          </w:p>
          <w:p w:rsidR="00676BA0" w:rsidRPr="008B61BD" w:rsidRDefault="00676BA0" w:rsidP="00D95A70">
            <w:pPr>
              <w:pStyle w:val="a5"/>
              <w:numPr>
                <w:ilvl w:val="0"/>
                <w:numId w:val="49"/>
              </w:numPr>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訓練單位及開課班別：</w:t>
            </w:r>
          </w:p>
          <w:p w:rsidR="00676BA0" w:rsidRPr="008B61BD" w:rsidRDefault="0081570F" w:rsidP="00D23C3B">
            <w:pPr>
              <w:spacing w:line="276" w:lineRule="auto"/>
              <w:ind w:firstLineChars="150" w:firstLine="360"/>
              <w:rPr>
                <w:rFonts w:ascii="Times New Roman" w:eastAsia="標楷體" w:hAnsi="Times New Roman" w:cs="Times New Roman"/>
                <w:color w:val="auto"/>
                <w:kern w:val="0"/>
                <w:szCs w:val="24"/>
              </w:rPr>
            </w:pPr>
            <w:hyperlink r:id="rId11" w:history="1">
              <w:r w:rsidR="00676BA0" w:rsidRPr="008B61BD">
                <w:rPr>
                  <w:rStyle w:val="a6"/>
                  <w:rFonts w:ascii="Times New Roman" w:eastAsia="標楷體" w:hAnsi="Times New Roman" w:cs="Times New Roman"/>
                  <w:color w:val="auto"/>
                  <w:kern w:val="0"/>
                  <w:szCs w:val="24"/>
                </w:rPr>
                <w:t>https://trains.osha.gov.tw/</w:t>
              </w:r>
            </w:hyperlink>
          </w:p>
          <w:p w:rsidR="00676BA0" w:rsidRPr="008B61BD" w:rsidRDefault="00676BA0" w:rsidP="00D95A70">
            <w:pPr>
              <w:pStyle w:val="a5"/>
              <w:numPr>
                <w:ilvl w:val="0"/>
                <w:numId w:val="49"/>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w:t>
            </w:r>
            <w:r w:rsidRPr="008B61BD">
              <w:rPr>
                <w:rFonts w:ascii="Times New Roman" w:eastAsia="標楷體" w:hAnsi="Times New Roman" w:cs="Times New Roman" w:hint="eastAsia"/>
                <w:b/>
                <w:bCs/>
                <w:color w:val="auto"/>
                <w:kern w:val="0"/>
                <w:szCs w:val="24"/>
              </w:rPr>
              <w:t>管理</w:t>
            </w:r>
            <w:r w:rsidRPr="008B61BD">
              <w:rPr>
                <w:rFonts w:ascii="Times New Roman" w:eastAsia="標楷體" w:hAnsi="Times New Roman" w:cs="Times New Roman" w:hint="eastAsia"/>
                <w:b/>
                <w:color w:val="auto"/>
                <w:kern w:val="0"/>
                <w:szCs w:val="24"/>
              </w:rPr>
              <w:t>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1-9</w:t>
            </w:r>
            <w:r w:rsidRPr="008B61BD">
              <w:rPr>
                <w:rFonts w:ascii="Times New Roman" w:eastAsia="標楷體" w:hAnsi="Times New Roman" w:cs="Times New Roman" w:hint="eastAsia"/>
                <w:color w:val="auto"/>
                <w:kern w:val="0"/>
                <w:szCs w:val="24"/>
              </w:rPr>
              <w:t>教育訓練辦法」。</w:t>
            </w:r>
          </w:p>
          <w:p w:rsidR="003E52BE" w:rsidRPr="008B61BD" w:rsidRDefault="003E52BE" w:rsidP="003E52BE">
            <w:pPr>
              <w:pStyle w:val="a5"/>
              <w:numPr>
                <w:ilvl w:val="0"/>
                <w:numId w:val="49"/>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小型鍋爐定義請參考</w:t>
            </w:r>
            <w:r w:rsidRPr="008B61BD">
              <w:rPr>
                <w:rFonts w:ascii="Times New Roman" w:eastAsia="標楷體" w:hAnsi="Times New Roman" w:cs="Times New Roman" w:hint="eastAsia"/>
                <w:b/>
                <w:color w:val="auto"/>
                <w:kern w:val="0"/>
                <w:szCs w:val="24"/>
              </w:rPr>
              <w:t>鍋爐及壓力容器安全規則</w:t>
            </w:r>
            <w:r w:rsidRPr="008B61BD">
              <w:rPr>
                <w:rFonts w:ascii="Times New Roman" w:eastAsia="標楷體" w:hAnsi="Times New Roman" w:cs="Times New Roman" w:hint="eastAsia"/>
                <w:color w:val="auto"/>
                <w:kern w:val="0"/>
                <w:szCs w:val="24"/>
              </w:rPr>
              <w:t>第</w:t>
            </w:r>
            <w:r w:rsidRPr="008B61BD">
              <w:rPr>
                <w:rFonts w:ascii="Times New Roman" w:eastAsia="標楷體" w:hAnsi="Times New Roman" w:cs="Times New Roman" w:hint="eastAsia"/>
                <w:color w:val="auto"/>
                <w:kern w:val="0"/>
                <w:szCs w:val="24"/>
              </w:rPr>
              <w:t>3</w:t>
            </w:r>
            <w:r w:rsidRPr="008B61BD">
              <w:rPr>
                <w:rFonts w:ascii="Times New Roman" w:eastAsia="標楷體" w:hAnsi="Times New Roman" w:cs="Times New Roman" w:hint="eastAsia"/>
                <w:color w:val="auto"/>
                <w:kern w:val="0"/>
                <w:szCs w:val="24"/>
              </w:rPr>
              <w:t>條</w:t>
            </w:r>
            <w:r w:rsidRPr="008B61BD">
              <w:rPr>
                <w:rFonts w:ascii="Times New Roman" w:eastAsia="標楷體" w:hAnsi="Times New Roman" w:cs="Times New Roman" w:hint="eastAsia"/>
                <w:b/>
                <w:color w:val="auto"/>
                <w:kern w:val="0"/>
                <w:szCs w:val="24"/>
              </w:rPr>
              <w:t>。</w:t>
            </w:r>
          </w:p>
          <w:p w:rsidR="00F40B9E" w:rsidRPr="008B61BD" w:rsidRDefault="003E52BE" w:rsidP="00F40B9E">
            <w:pPr>
              <w:pStyle w:val="a5"/>
              <w:numPr>
                <w:ilvl w:val="0"/>
                <w:numId w:val="49"/>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有關固定式起重機、斯達卡式起重機、移動式起重機、及人</w:t>
            </w:r>
            <w:proofErr w:type="gramStart"/>
            <w:r w:rsidRPr="008B61BD">
              <w:rPr>
                <w:rFonts w:ascii="Times New Roman" w:eastAsia="標楷體" w:hAnsi="Times New Roman" w:cs="Times New Roman" w:hint="eastAsia"/>
                <w:color w:val="auto"/>
                <w:kern w:val="0"/>
                <w:szCs w:val="24"/>
              </w:rPr>
              <w:t>字臂起重桿</w:t>
            </w:r>
            <w:proofErr w:type="gramEnd"/>
            <w:r w:rsidRPr="008B61BD">
              <w:rPr>
                <w:rFonts w:ascii="Times New Roman" w:eastAsia="標楷體" w:hAnsi="Times New Roman" w:cs="Times New Roman" w:hint="eastAsia"/>
                <w:color w:val="auto"/>
                <w:kern w:val="0"/>
                <w:szCs w:val="24"/>
              </w:rPr>
              <w:t>之定義，請參考</w:t>
            </w:r>
            <w:r w:rsidRPr="008B61BD">
              <w:rPr>
                <w:rFonts w:ascii="Times New Roman" w:eastAsia="標楷體" w:hAnsi="Times New Roman" w:cs="Times New Roman" w:hint="eastAsia"/>
                <w:b/>
                <w:color w:val="auto"/>
                <w:kern w:val="0"/>
                <w:szCs w:val="24"/>
              </w:rPr>
              <w:t>起重升降機具安全</w:t>
            </w:r>
            <w:proofErr w:type="gramStart"/>
            <w:r w:rsidRPr="008B61BD">
              <w:rPr>
                <w:rFonts w:ascii="Times New Roman" w:eastAsia="標楷體" w:hAnsi="Times New Roman" w:cs="Times New Roman" w:hint="eastAsia"/>
                <w:b/>
                <w:color w:val="auto"/>
                <w:kern w:val="0"/>
                <w:szCs w:val="24"/>
              </w:rPr>
              <w:t>規則</w:t>
            </w:r>
            <w:r w:rsidRPr="008B61BD">
              <w:rPr>
                <w:rFonts w:ascii="Times New Roman" w:eastAsia="標楷體" w:hAnsi="Times New Roman" w:cs="Times New Roman" w:hint="eastAsia"/>
                <w:color w:val="auto"/>
                <w:kern w:val="0"/>
                <w:szCs w:val="24"/>
              </w:rPr>
              <w:t>第</w:t>
            </w:r>
            <w:r w:rsidRPr="008B61BD">
              <w:rPr>
                <w:rFonts w:ascii="Times New Roman" w:eastAsia="標楷體" w:hAnsi="Times New Roman" w:cs="Times New Roman" w:hint="eastAsia"/>
                <w:color w:val="auto"/>
                <w:kern w:val="0"/>
                <w:szCs w:val="24"/>
              </w:rPr>
              <w:t>2</w:t>
            </w:r>
            <w:proofErr w:type="gramEnd"/>
            <w:r w:rsidRPr="008B61BD">
              <w:rPr>
                <w:rFonts w:ascii="Times New Roman" w:eastAsia="標楷體" w:hAnsi="Times New Roman" w:cs="Times New Roman" w:hint="eastAsia"/>
                <w:color w:val="auto"/>
                <w:kern w:val="0"/>
                <w:szCs w:val="24"/>
              </w:rPr>
              <w:t>與</w:t>
            </w:r>
            <w:r w:rsidRPr="008B61BD">
              <w:rPr>
                <w:rFonts w:ascii="Times New Roman" w:eastAsia="標楷體" w:hAnsi="Times New Roman" w:cs="Times New Roman" w:hint="eastAsia"/>
                <w:color w:val="auto"/>
                <w:kern w:val="0"/>
                <w:szCs w:val="24"/>
              </w:rPr>
              <w:t>3</w:t>
            </w:r>
            <w:r w:rsidRPr="008B61BD">
              <w:rPr>
                <w:rFonts w:ascii="Times New Roman" w:eastAsia="標楷體" w:hAnsi="Times New Roman" w:cs="Times New Roman" w:hint="eastAsia"/>
                <w:color w:val="auto"/>
                <w:kern w:val="0"/>
                <w:szCs w:val="24"/>
              </w:rPr>
              <w:t>條。</w:t>
            </w: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小型鍋爐操作人員。</w:t>
            </w: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荷重在</w:t>
            </w:r>
            <w:proofErr w:type="gramStart"/>
            <w:r w:rsidRPr="008B61BD">
              <w:rPr>
                <w:rFonts w:ascii="Times New Roman" w:eastAsia="標楷體" w:hAnsi="Times New Roman" w:cs="Times New Roman"/>
                <w:color w:val="auto"/>
                <w:kern w:val="0"/>
                <w:szCs w:val="24"/>
              </w:rPr>
              <w:t>一</w:t>
            </w:r>
            <w:proofErr w:type="gramEnd"/>
            <w:r w:rsidRPr="008B61BD">
              <w:rPr>
                <w:rFonts w:ascii="Times New Roman" w:eastAsia="標楷體" w:hAnsi="Times New Roman" w:cs="Times New Roman"/>
                <w:color w:val="auto"/>
                <w:kern w:val="0"/>
                <w:szCs w:val="24"/>
              </w:rPr>
              <w:t>公噸以上之堆高機操作人員。</w:t>
            </w: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color w:val="auto"/>
                <w:kern w:val="0"/>
                <w:szCs w:val="24"/>
              </w:rPr>
              <w:t>吊升荷重</w:t>
            </w:r>
            <w:proofErr w:type="gramEnd"/>
            <w:r w:rsidRPr="008B61BD">
              <w:rPr>
                <w:rFonts w:ascii="Times New Roman" w:eastAsia="標楷體" w:hAnsi="Times New Roman" w:cs="Times New Roman"/>
                <w:color w:val="auto"/>
                <w:kern w:val="0"/>
                <w:szCs w:val="24"/>
              </w:rPr>
              <w:t>未滿</w:t>
            </w:r>
            <w:proofErr w:type="gramStart"/>
            <w:r w:rsidRPr="008B61BD">
              <w:rPr>
                <w:rFonts w:ascii="Times New Roman" w:eastAsia="標楷體" w:hAnsi="Times New Roman" w:cs="Times New Roman"/>
                <w:color w:val="auto"/>
                <w:kern w:val="0"/>
                <w:szCs w:val="24"/>
              </w:rPr>
              <w:t>三</w:t>
            </w:r>
            <w:proofErr w:type="gramEnd"/>
            <w:r w:rsidRPr="008B61BD">
              <w:rPr>
                <w:rFonts w:ascii="Times New Roman" w:eastAsia="標楷體" w:hAnsi="Times New Roman" w:cs="Times New Roman"/>
                <w:color w:val="auto"/>
                <w:kern w:val="0"/>
                <w:szCs w:val="24"/>
              </w:rPr>
              <w:t>公噸之固定式起重機</w:t>
            </w:r>
            <w:proofErr w:type="gramStart"/>
            <w:r w:rsidRPr="008B61BD">
              <w:rPr>
                <w:rFonts w:ascii="Times New Roman" w:eastAsia="標楷體" w:hAnsi="Times New Roman" w:cs="Times New Roman"/>
                <w:color w:val="auto"/>
                <w:kern w:val="0"/>
                <w:szCs w:val="24"/>
              </w:rPr>
              <w:t>或吊升荷重</w:t>
            </w:r>
            <w:proofErr w:type="gramEnd"/>
            <w:r w:rsidRPr="008B61BD">
              <w:rPr>
                <w:rFonts w:ascii="Times New Roman" w:eastAsia="標楷體" w:hAnsi="Times New Roman" w:cs="Times New Roman"/>
                <w:color w:val="auto"/>
                <w:kern w:val="0"/>
                <w:szCs w:val="24"/>
              </w:rPr>
              <w:t>未滿</w:t>
            </w:r>
            <w:proofErr w:type="gramStart"/>
            <w:r w:rsidRPr="008B61BD">
              <w:rPr>
                <w:rFonts w:ascii="Times New Roman" w:eastAsia="標楷體" w:hAnsi="Times New Roman" w:cs="Times New Roman"/>
                <w:color w:val="auto"/>
                <w:kern w:val="0"/>
                <w:szCs w:val="24"/>
              </w:rPr>
              <w:t>一</w:t>
            </w:r>
            <w:proofErr w:type="gramEnd"/>
            <w:r w:rsidRPr="008B61BD">
              <w:rPr>
                <w:rFonts w:ascii="Times New Roman" w:eastAsia="標楷體" w:hAnsi="Times New Roman" w:cs="Times New Roman"/>
                <w:color w:val="auto"/>
                <w:kern w:val="0"/>
                <w:szCs w:val="24"/>
              </w:rPr>
              <w:t>公噸之斯達卡式起重機操作人員。</w:t>
            </w: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color w:val="auto"/>
                <w:kern w:val="0"/>
                <w:szCs w:val="24"/>
              </w:rPr>
              <w:t>吊升荷重</w:t>
            </w:r>
            <w:proofErr w:type="gramEnd"/>
            <w:r w:rsidRPr="008B61BD">
              <w:rPr>
                <w:rFonts w:ascii="Times New Roman" w:eastAsia="標楷體" w:hAnsi="Times New Roman" w:cs="Times New Roman"/>
                <w:color w:val="auto"/>
                <w:kern w:val="0"/>
                <w:szCs w:val="24"/>
              </w:rPr>
              <w:t>未滿</w:t>
            </w:r>
            <w:proofErr w:type="gramStart"/>
            <w:r w:rsidRPr="008B61BD">
              <w:rPr>
                <w:rFonts w:ascii="Times New Roman" w:eastAsia="標楷體" w:hAnsi="Times New Roman" w:cs="Times New Roman"/>
                <w:color w:val="auto"/>
                <w:kern w:val="0"/>
                <w:szCs w:val="24"/>
              </w:rPr>
              <w:t>三</w:t>
            </w:r>
            <w:proofErr w:type="gramEnd"/>
            <w:r w:rsidRPr="008B61BD">
              <w:rPr>
                <w:rFonts w:ascii="Times New Roman" w:eastAsia="標楷體" w:hAnsi="Times New Roman" w:cs="Times New Roman"/>
                <w:color w:val="auto"/>
                <w:kern w:val="0"/>
                <w:szCs w:val="24"/>
              </w:rPr>
              <w:t>公噸之移動式起重機操作人員。</w:t>
            </w: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color w:val="auto"/>
                <w:kern w:val="0"/>
                <w:szCs w:val="24"/>
              </w:rPr>
              <w:t>吊升荷重</w:t>
            </w:r>
            <w:proofErr w:type="gramEnd"/>
            <w:r w:rsidRPr="008B61BD">
              <w:rPr>
                <w:rFonts w:ascii="Times New Roman" w:eastAsia="標楷體" w:hAnsi="Times New Roman" w:cs="Times New Roman"/>
                <w:color w:val="auto"/>
                <w:kern w:val="0"/>
                <w:szCs w:val="24"/>
              </w:rPr>
              <w:t>未滿</w:t>
            </w:r>
            <w:proofErr w:type="gramStart"/>
            <w:r w:rsidRPr="008B61BD">
              <w:rPr>
                <w:rFonts w:ascii="Times New Roman" w:eastAsia="標楷體" w:hAnsi="Times New Roman" w:cs="Times New Roman"/>
                <w:color w:val="auto"/>
                <w:kern w:val="0"/>
                <w:szCs w:val="24"/>
              </w:rPr>
              <w:t>三</w:t>
            </w:r>
            <w:proofErr w:type="gramEnd"/>
            <w:r w:rsidRPr="008B61BD">
              <w:rPr>
                <w:rFonts w:ascii="Times New Roman" w:eastAsia="標楷體" w:hAnsi="Times New Roman" w:cs="Times New Roman"/>
                <w:color w:val="auto"/>
                <w:kern w:val="0"/>
                <w:szCs w:val="24"/>
              </w:rPr>
              <w:t>公噸之人</w:t>
            </w:r>
            <w:proofErr w:type="gramStart"/>
            <w:r w:rsidRPr="008B61BD">
              <w:rPr>
                <w:rFonts w:ascii="Times New Roman" w:eastAsia="標楷體" w:hAnsi="Times New Roman" w:cs="Times New Roman"/>
                <w:color w:val="auto"/>
                <w:kern w:val="0"/>
                <w:szCs w:val="24"/>
              </w:rPr>
              <w:t>字臂起重桿</w:t>
            </w:r>
            <w:proofErr w:type="gramEnd"/>
            <w:r w:rsidRPr="008B61BD">
              <w:rPr>
                <w:rFonts w:ascii="Times New Roman" w:eastAsia="標楷體" w:hAnsi="Times New Roman" w:cs="Times New Roman"/>
                <w:color w:val="auto"/>
                <w:kern w:val="0"/>
                <w:szCs w:val="24"/>
              </w:rPr>
              <w:t>操作人員。</w:t>
            </w: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使用起重機具從事吊掛作業人員。</w:t>
            </w: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vMerge/>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676BA0" w:rsidRPr="008B61BD" w:rsidRDefault="00676BA0" w:rsidP="00FD4468">
            <w:pPr>
              <w:pStyle w:val="a5"/>
              <w:numPr>
                <w:ilvl w:val="0"/>
                <w:numId w:val="12"/>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其他經中央主管機關指定之人員。</w:t>
            </w:r>
          </w:p>
        </w:tc>
        <w:tc>
          <w:tcPr>
            <w:tcW w:w="1125" w:type="dxa"/>
            <w:tcBorders>
              <w:top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676BA0" w:rsidRPr="008B61BD" w:rsidRDefault="00676BA0" w:rsidP="00B66A2D">
            <w:pPr>
              <w:pStyle w:val="a5"/>
              <w:numPr>
                <w:ilvl w:val="0"/>
                <w:numId w:val="50"/>
              </w:numPr>
              <w:autoSpaceDE w:val="0"/>
              <w:autoSpaceDN w:val="0"/>
              <w:adjustRightInd w:val="0"/>
              <w:spacing w:line="276" w:lineRule="auto"/>
              <w:ind w:left="715" w:hanging="235"/>
              <w:rPr>
                <w:rFonts w:ascii="Times New Roman" w:eastAsia="標楷體" w:hAnsi="Times New Roman" w:cs="Times New Roman"/>
                <w:color w:val="auto"/>
                <w:szCs w:val="24"/>
              </w:rPr>
            </w:pPr>
          </w:p>
        </w:tc>
      </w:tr>
      <w:tr w:rsidR="00676BA0" w:rsidRPr="008B61BD" w:rsidTr="00433745">
        <w:trPr>
          <w:cantSplit/>
          <w:trHeight w:val="737"/>
          <w:jc w:val="center"/>
        </w:trPr>
        <w:tc>
          <w:tcPr>
            <w:tcW w:w="871" w:type="dxa"/>
            <w:tcBorders>
              <w:left w:val="single" w:sz="18"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t>健康服務之護理人員</w:t>
            </w:r>
            <w:r w:rsidRPr="008B61BD">
              <w:rPr>
                <w:rFonts w:ascii="Times New Roman" w:eastAsia="標楷體" w:hAnsi="Times New Roman" w:cs="Times New Roman" w:hint="eastAsia"/>
                <w:b/>
                <w:bCs/>
                <w:color w:val="auto"/>
                <w:kern w:val="0"/>
                <w:szCs w:val="24"/>
              </w:rPr>
              <w:t>教育訓練</w:t>
            </w:r>
          </w:p>
        </w:tc>
        <w:tc>
          <w:tcPr>
            <w:tcW w:w="871" w:type="dxa"/>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16</w:t>
            </w:r>
          </w:p>
        </w:tc>
        <w:tc>
          <w:tcPr>
            <w:tcW w:w="6793" w:type="dxa"/>
            <w:gridSpan w:val="2"/>
            <w:tcBorders>
              <w:bottom w:val="single" w:sz="4" w:space="0" w:color="auto"/>
            </w:tcBorders>
            <w:shd w:val="clear" w:color="auto" w:fill="auto"/>
          </w:tcPr>
          <w:p w:rsidR="00676BA0" w:rsidRPr="008B61BD" w:rsidRDefault="00676BA0"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從事勞工</w:t>
            </w:r>
            <w:r w:rsidRPr="008B61BD">
              <w:rPr>
                <w:rFonts w:ascii="Times New Roman" w:eastAsia="標楷體" w:hAnsi="Times New Roman" w:cs="Times New Roman"/>
                <w:b/>
                <w:bCs/>
                <w:color w:val="auto"/>
                <w:kern w:val="0"/>
                <w:szCs w:val="24"/>
              </w:rPr>
              <w:t>健康服務之護理人員</w:t>
            </w:r>
            <w:r w:rsidRPr="008B61BD">
              <w:rPr>
                <w:rFonts w:ascii="Times New Roman" w:eastAsia="標楷體" w:hAnsi="Times New Roman" w:cs="Times New Roman"/>
                <w:color w:val="auto"/>
                <w:kern w:val="0"/>
                <w:szCs w:val="24"/>
              </w:rPr>
              <w:t>，應使其接受勞工健康服務護理人員安全衛生教育訓練。雇主對工作場所</w:t>
            </w:r>
            <w:r w:rsidRPr="008B61BD">
              <w:rPr>
                <w:rFonts w:ascii="Times New Roman" w:eastAsia="標楷體" w:hAnsi="Times New Roman" w:cs="Times New Roman"/>
                <w:b/>
                <w:bCs/>
                <w:color w:val="auto"/>
                <w:kern w:val="0"/>
                <w:szCs w:val="24"/>
              </w:rPr>
              <w:t>急救人員</w:t>
            </w:r>
            <w:r w:rsidRPr="008B61BD">
              <w:rPr>
                <w:rFonts w:ascii="Times New Roman" w:eastAsia="標楷體" w:hAnsi="Times New Roman" w:cs="Times New Roman"/>
                <w:color w:val="auto"/>
                <w:kern w:val="0"/>
                <w:szCs w:val="24"/>
              </w:rPr>
              <w:t>，應使其接受急救人員教育訓練。</w:t>
            </w:r>
          </w:p>
        </w:tc>
        <w:tc>
          <w:tcPr>
            <w:tcW w:w="1125" w:type="dxa"/>
            <w:tcBorders>
              <w:bottom w:val="single" w:sz="4" w:space="0" w:color="auto"/>
            </w:tcBorders>
            <w:shd w:val="clear" w:color="auto" w:fill="auto"/>
            <w:vAlign w:val="center"/>
          </w:tcPr>
          <w:p w:rsidR="00676BA0"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bottom w:val="single"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1133" w:type="dxa"/>
            <w:tcBorders>
              <w:bottom w:val="single" w:sz="4" w:space="0" w:color="auto"/>
            </w:tcBorders>
            <w:shd w:val="clear" w:color="auto" w:fill="auto"/>
            <w:vAlign w:val="center"/>
          </w:tcPr>
          <w:p w:rsidR="00676BA0" w:rsidRPr="008B61BD" w:rsidRDefault="00676BA0"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676BA0" w:rsidRPr="008B61BD" w:rsidRDefault="00676BA0" w:rsidP="00247201">
            <w:pPr>
              <w:pStyle w:val="a5"/>
              <w:numPr>
                <w:ilvl w:val="0"/>
                <w:numId w:val="50"/>
              </w:numPr>
              <w:autoSpaceDE w:val="0"/>
              <w:autoSpaceDN w:val="0"/>
              <w:adjustRightInd w:val="0"/>
              <w:spacing w:line="276" w:lineRule="auto"/>
              <w:ind w:leftChars="0" w:left="235" w:hanging="235"/>
              <w:rPr>
                <w:rFonts w:ascii="Times New Roman" w:eastAsia="標楷體" w:hAnsi="Times New Roman" w:cs="Times New Roman"/>
                <w:color w:val="auto"/>
                <w:szCs w:val="24"/>
              </w:rPr>
            </w:pPr>
          </w:p>
        </w:tc>
      </w:tr>
      <w:tr w:rsidR="00ED184E" w:rsidRPr="008B61BD" w:rsidTr="00433745">
        <w:trPr>
          <w:cantSplit/>
          <w:trHeight w:val="510"/>
          <w:jc w:val="center"/>
        </w:trPr>
        <w:tc>
          <w:tcPr>
            <w:tcW w:w="871" w:type="dxa"/>
            <w:vMerge w:val="restart"/>
            <w:tcBorders>
              <w:left w:val="single" w:sz="18" w:space="0" w:color="auto"/>
            </w:tcBorders>
            <w:shd w:val="clear" w:color="auto" w:fill="auto"/>
            <w:vAlign w:val="center"/>
          </w:tcPr>
          <w:p w:rsidR="00ED184E" w:rsidRPr="008B61BD" w:rsidRDefault="000F1781"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在職教育訓練</w:t>
            </w:r>
          </w:p>
        </w:tc>
        <w:tc>
          <w:tcPr>
            <w:tcW w:w="871" w:type="dxa"/>
            <w:vMerge w:val="restart"/>
            <w:shd w:val="clear" w:color="auto" w:fill="auto"/>
            <w:vAlign w:val="center"/>
          </w:tcPr>
          <w:p w:rsidR="00ED184E" w:rsidRPr="008B61BD" w:rsidRDefault="001733B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17</w:t>
            </w:r>
          </w:p>
        </w:tc>
        <w:tc>
          <w:tcPr>
            <w:tcW w:w="6793" w:type="dxa"/>
            <w:gridSpan w:val="2"/>
            <w:tcBorders>
              <w:bottom w:val="dashed" w:sz="4"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對擔任下列工作之勞工，應依工作性質使其接受</w:t>
            </w:r>
            <w:r w:rsidRPr="008B61BD">
              <w:rPr>
                <w:rFonts w:ascii="Times New Roman" w:eastAsia="標楷體" w:hAnsi="Times New Roman" w:cs="Times New Roman"/>
                <w:b/>
                <w:bCs/>
                <w:color w:val="auto"/>
                <w:kern w:val="0"/>
                <w:szCs w:val="24"/>
              </w:rPr>
              <w:t>安全衛生在職教育訓練</w:t>
            </w:r>
            <w:r w:rsidRPr="008B61BD">
              <w:rPr>
                <w:rFonts w:ascii="Times New Roman" w:eastAsia="標楷體" w:hAnsi="Times New Roman" w:cs="Times New Roman"/>
                <w:color w:val="auto"/>
                <w:kern w:val="0"/>
                <w:szCs w:val="24"/>
              </w:rPr>
              <w:t>：</w:t>
            </w:r>
          </w:p>
        </w:tc>
        <w:tc>
          <w:tcPr>
            <w:tcW w:w="3383" w:type="dxa"/>
            <w:gridSpan w:val="3"/>
            <w:tcBorders>
              <w:bottom w:val="dashed" w:sz="4" w:space="0" w:color="auto"/>
              <w:tl2br w:val="single" w:sz="4" w:space="0" w:color="auto"/>
              <w:tr2bl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0F1781" w:rsidRPr="008B61BD" w:rsidRDefault="000F1781" w:rsidP="00247201">
            <w:pPr>
              <w:pStyle w:val="a5"/>
              <w:numPr>
                <w:ilvl w:val="0"/>
                <w:numId w:val="51"/>
              </w:numPr>
              <w:tabs>
                <w:tab w:val="left" w:pos="235"/>
              </w:tabs>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職業安全衛生教育訓練規則</w:t>
            </w:r>
            <w:r w:rsidR="00B66A2D" w:rsidRPr="008B61BD">
              <w:rPr>
                <w:rFonts w:ascii="Times New Roman" w:eastAsia="標楷體" w:hAnsi="Times New Roman" w:cs="Times New Roman" w:hint="eastAsia"/>
                <w:b/>
                <w:bCs/>
                <w:color w:val="auto"/>
                <w:kern w:val="0"/>
                <w:szCs w:val="24"/>
              </w:rPr>
              <w:t>第</w:t>
            </w:r>
            <w:r w:rsidR="00B66A2D" w:rsidRPr="008B61BD">
              <w:rPr>
                <w:rFonts w:ascii="Times New Roman" w:eastAsia="標楷體" w:hAnsi="Times New Roman" w:cs="Times New Roman" w:hint="eastAsia"/>
                <w:b/>
                <w:bCs/>
                <w:color w:val="auto"/>
                <w:kern w:val="0"/>
                <w:szCs w:val="24"/>
              </w:rPr>
              <w:t>17</w:t>
            </w:r>
            <w:r w:rsidR="00B66A2D"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ED184E" w:rsidRPr="008B61BD" w:rsidRDefault="00ED184E" w:rsidP="00247201">
            <w:pPr>
              <w:pStyle w:val="a5"/>
              <w:numPr>
                <w:ilvl w:val="0"/>
                <w:numId w:val="51"/>
              </w:numPr>
              <w:tabs>
                <w:tab w:val="left" w:pos="235"/>
              </w:tabs>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第</w:t>
            </w:r>
            <w:r w:rsidR="000F1781" w:rsidRPr="008B61BD">
              <w:rPr>
                <w:rFonts w:ascii="Times New Roman" w:eastAsia="標楷體" w:hAnsi="Times New Roman" w:cs="Times New Roman" w:hint="eastAsia"/>
                <w:color w:val="auto"/>
                <w:kern w:val="0"/>
                <w:szCs w:val="24"/>
              </w:rPr>
              <w:t>1</w:t>
            </w:r>
            <w:r w:rsidRPr="008B61BD">
              <w:rPr>
                <w:rFonts w:ascii="Times New Roman" w:eastAsia="標楷體" w:hAnsi="Times New Roman" w:cs="Times New Roman"/>
                <w:color w:val="auto"/>
                <w:kern w:val="0"/>
                <w:szCs w:val="24"/>
              </w:rPr>
              <w:t>至</w:t>
            </w:r>
            <w:r w:rsidR="000F1781" w:rsidRPr="008B61BD">
              <w:rPr>
                <w:rFonts w:ascii="Times New Roman" w:eastAsia="標楷體" w:hAnsi="Times New Roman" w:cs="Times New Roman" w:hint="eastAsia"/>
                <w:color w:val="auto"/>
                <w:kern w:val="0"/>
                <w:szCs w:val="24"/>
              </w:rPr>
              <w:t>9</w:t>
            </w:r>
            <w:r w:rsidRPr="008B61BD">
              <w:rPr>
                <w:rFonts w:ascii="Times New Roman" w:eastAsia="標楷體" w:hAnsi="Times New Roman" w:cs="Times New Roman"/>
                <w:color w:val="auto"/>
                <w:kern w:val="0"/>
                <w:szCs w:val="24"/>
              </w:rPr>
              <w:t>項應洽訓練單位辦理。</w:t>
            </w:r>
            <w:r w:rsidR="00D23C3B" w:rsidRPr="008B61BD">
              <w:rPr>
                <w:rFonts w:ascii="Times New Roman" w:eastAsia="標楷體" w:hAnsi="Times New Roman" w:cs="Times New Roman"/>
                <w:b/>
                <w:bCs/>
                <w:color w:val="auto"/>
                <w:kern w:val="0"/>
                <w:szCs w:val="24"/>
              </w:rPr>
              <w:t>亦可參加勞工主管機關或檢查機構之相關訓練取得認證時數。</w:t>
            </w:r>
          </w:p>
          <w:p w:rsidR="00ED184E" w:rsidRPr="008B61BD" w:rsidRDefault="00ED184E" w:rsidP="00247201">
            <w:pPr>
              <w:pStyle w:val="a5"/>
              <w:numPr>
                <w:ilvl w:val="0"/>
                <w:numId w:val="51"/>
              </w:numPr>
              <w:tabs>
                <w:tab w:val="left" w:pos="235"/>
              </w:tabs>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訓練單位及開課班別：</w:t>
            </w:r>
          </w:p>
          <w:p w:rsidR="00ED184E" w:rsidRPr="008B61BD" w:rsidRDefault="00ED184E" w:rsidP="00D23C3B">
            <w:pPr>
              <w:autoSpaceDE w:val="0"/>
              <w:autoSpaceDN w:val="0"/>
              <w:adjustRightInd w:val="0"/>
              <w:spacing w:line="276" w:lineRule="auto"/>
              <w:ind w:firstLineChars="100" w:firstLine="240"/>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https://trains.osha.gov.tw/</w:t>
            </w:r>
          </w:p>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職業安全衛生業務主管。</w:t>
            </w:r>
            <w:r w:rsidRPr="008B61BD">
              <w:rPr>
                <w:rFonts w:ascii="Times New Roman" w:eastAsia="標楷體" w:hAnsi="Times New Roman" w:cs="Times New Roman"/>
                <w:b/>
                <w:color w:val="auto"/>
                <w:kern w:val="0"/>
                <w:szCs w:val="24"/>
              </w:rPr>
              <w:t>(2</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6</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職業安全衛生管理人員。</w:t>
            </w:r>
            <w:r w:rsidRPr="008B61BD">
              <w:rPr>
                <w:rFonts w:ascii="Times New Roman" w:eastAsia="標楷體" w:hAnsi="Times New Roman" w:cs="Times New Roman"/>
                <w:b/>
                <w:color w:val="auto"/>
                <w:kern w:val="0"/>
                <w:szCs w:val="24"/>
              </w:rPr>
              <w:t>(2</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6</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勞工健康服務護理人員。</w:t>
            </w:r>
            <w:r w:rsidRPr="008B61BD">
              <w:rPr>
                <w:rFonts w:ascii="Times New Roman" w:eastAsia="標楷體" w:hAnsi="Times New Roman" w:cs="Times New Roman"/>
                <w:b/>
                <w:color w:val="auto"/>
                <w:kern w:val="0"/>
                <w:szCs w:val="24"/>
              </w:rPr>
              <w:t>(2</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6</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勞工作業環境測定人員。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6</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施工安全評估人員及製程安全評估人員。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6</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高壓氣體作業主管、營造作業主管及有害作業主管。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6</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67"/>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具有危險性之機械或設備操作人員。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67"/>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特殊作業人員。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67"/>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急救人員。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67"/>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401" w:hangingChars="167" w:hanging="401"/>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各級管理、指揮、監督之業務主管。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67"/>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401" w:hangingChars="167" w:hanging="401"/>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職業安全衛生委員會成員。</w:t>
            </w:r>
            <w:r w:rsidRPr="008B61BD">
              <w:rPr>
                <w:rFonts w:ascii="Times New Roman" w:eastAsia="標楷體" w:hAnsi="Times New Roman" w:cs="Times New Roman"/>
                <w:b/>
                <w:color w:val="auto"/>
                <w:kern w:val="0"/>
                <w:szCs w:val="24"/>
              </w:rPr>
              <w:t>(</w:t>
            </w:r>
            <w:r w:rsidRPr="008B61BD">
              <w:rPr>
                <w:rFonts w:ascii="Times New Roman" w:eastAsia="標楷體" w:hAnsi="Times New Roman" w:cs="Times New Roman"/>
                <w:b/>
                <w:color w:val="auto"/>
                <w:kern w:val="0"/>
                <w:szCs w:val="24"/>
              </w:rPr>
              <w:t>每</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10"/>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401" w:hangingChars="167" w:hanging="401"/>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營造作業、車輛系營建機械作業、高空工作車作業、缺氧作業、局限空間作業及製造、處置或使用危險物、有害物作業之人員。</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年</w:t>
            </w:r>
            <w:r w:rsidRPr="008B61BD">
              <w:rPr>
                <w:rFonts w:ascii="Times New Roman" w:eastAsia="標楷體" w:hAnsi="Times New Roman" w:cs="Times New Roman"/>
                <w:b/>
                <w:color w:val="auto"/>
                <w:kern w:val="0"/>
                <w:szCs w:val="24"/>
              </w:rPr>
              <w:t>3</w:t>
            </w:r>
            <w:r w:rsidRPr="008B61BD">
              <w:rPr>
                <w:rFonts w:ascii="Times New Roman" w:eastAsia="標楷體" w:hAnsi="Times New Roman" w:cs="Times New Roman"/>
                <w:b/>
                <w:color w:val="auto"/>
                <w:kern w:val="0"/>
                <w:szCs w:val="24"/>
              </w:rPr>
              <w:t>小時</w:t>
            </w:r>
            <w:r w:rsidRPr="008B61BD">
              <w:rPr>
                <w:rFonts w:ascii="Times New Roman" w:eastAsia="標楷體" w:hAnsi="Times New Roman" w:cs="Times New Roman"/>
                <w:b/>
                <w:color w:val="auto"/>
                <w:kern w:val="0"/>
                <w:szCs w:val="24"/>
              </w:rPr>
              <w:t>)</w:t>
            </w: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ED184E" w:rsidRPr="008B61BD" w:rsidTr="00433745">
        <w:trPr>
          <w:cantSplit/>
          <w:trHeight w:val="567"/>
          <w:jc w:val="center"/>
        </w:trPr>
        <w:tc>
          <w:tcPr>
            <w:tcW w:w="871" w:type="dxa"/>
            <w:vMerge/>
            <w:tcBorders>
              <w:left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ED184E" w:rsidRPr="008B61BD" w:rsidRDefault="00ED184E" w:rsidP="00FD4468">
            <w:pPr>
              <w:pStyle w:val="a5"/>
              <w:numPr>
                <w:ilvl w:val="0"/>
                <w:numId w:val="13"/>
              </w:numPr>
              <w:autoSpaceDE w:val="0"/>
              <w:autoSpaceDN w:val="0"/>
              <w:adjustRightInd w:val="0"/>
              <w:spacing w:line="276" w:lineRule="auto"/>
              <w:ind w:leftChars="0" w:left="401" w:hangingChars="167" w:hanging="401"/>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前述各款以外之一般勞工。</w:t>
            </w:r>
            <w:r w:rsidRPr="008B61BD">
              <w:rPr>
                <w:rFonts w:ascii="Times New Roman" w:eastAsia="標楷體" w:hAnsi="Times New Roman" w:cs="Times New Roman"/>
                <w:b/>
                <w:bCs/>
                <w:color w:val="auto"/>
                <w:kern w:val="0"/>
                <w:szCs w:val="24"/>
              </w:rPr>
              <w:t>(3</w:t>
            </w:r>
            <w:r w:rsidRPr="008B61BD">
              <w:rPr>
                <w:rFonts w:ascii="Times New Roman" w:eastAsia="標楷體" w:hAnsi="Times New Roman" w:cs="Times New Roman"/>
                <w:b/>
                <w:bCs/>
                <w:color w:val="auto"/>
                <w:kern w:val="0"/>
                <w:szCs w:val="24"/>
              </w:rPr>
              <w:t>年</w:t>
            </w:r>
            <w:r w:rsidRPr="008B61BD">
              <w:rPr>
                <w:rFonts w:ascii="Times New Roman" w:eastAsia="標楷體" w:hAnsi="Times New Roman" w:cs="Times New Roman"/>
                <w:b/>
                <w:bCs/>
                <w:color w:val="auto"/>
                <w:kern w:val="0"/>
                <w:szCs w:val="24"/>
              </w:rPr>
              <w:t>3</w:t>
            </w:r>
            <w:r w:rsidRPr="008B61BD">
              <w:rPr>
                <w:rFonts w:ascii="Times New Roman" w:eastAsia="標楷體" w:hAnsi="Times New Roman" w:cs="Times New Roman"/>
                <w:b/>
                <w:bCs/>
                <w:color w:val="auto"/>
                <w:kern w:val="0"/>
                <w:szCs w:val="24"/>
              </w:rPr>
              <w:t>小時</w:t>
            </w:r>
            <w:r w:rsidRPr="008B61BD">
              <w:rPr>
                <w:rFonts w:ascii="Times New Roman" w:eastAsia="標楷體" w:hAnsi="Times New Roman" w:cs="Times New Roman"/>
                <w:b/>
                <w:bCs/>
                <w:color w:val="auto"/>
                <w:kern w:val="0"/>
                <w:szCs w:val="24"/>
              </w:rPr>
              <w:t>)</w:t>
            </w:r>
          </w:p>
        </w:tc>
        <w:tc>
          <w:tcPr>
            <w:tcW w:w="1125" w:type="dxa"/>
            <w:tcBorders>
              <w:top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ED184E" w:rsidRPr="008B61BD" w:rsidRDefault="005E12D7"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ED184E" w:rsidRPr="008B61BD" w:rsidRDefault="00ED184E" w:rsidP="00A81F10">
            <w:pPr>
              <w:autoSpaceDE w:val="0"/>
              <w:autoSpaceDN w:val="0"/>
              <w:adjustRightInd w:val="0"/>
              <w:spacing w:line="276" w:lineRule="auto"/>
              <w:rPr>
                <w:rFonts w:ascii="Times New Roman" w:eastAsia="標楷體" w:hAnsi="Times New Roman" w:cs="Times New Roman"/>
                <w:color w:val="auto"/>
                <w:kern w:val="0"/>
                <w:szCs w:val="24"/>
              </w:rPr>
            </w:pPr>
          </w:p>
        </w:tc>
      </w:tr>
      <w:tr w:rsidR="00D23C3B" w:rsidRPr="008B61BD" w:rsidTr="00433745">
        <w:trPr>
          <w:cantSplit/>
          <w:trHeight w:val="898"/>
          <w:jc w:val="center"/>
        </w:trPr>
        <w:tc>
          <w:tcPr>
            <w:tcW w:w="871" w:type="dxa"/>
            <w:vMerge w:val="restart"/>
            <w:tcBorders>
              <w:left w:val="single" w:sz="18" w:space="0" w:color="auto"/>
            </w:tcBorders>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承攬管理</w:t>
            </w:r>
          </w:p>
        </w:tc>
        <w:tc>
          <w:tcPr>
            <w:tcW w:w="871" w:type="dxa"/>
            <w:shd w:val="clear" w:color="auto" w:fill="auto"/>
            <w:vAlign w:val="center"/>
          </w:tcPr>
          <w:p w:rsidR="00D23C3B" w:rsidRPr="008B61BD" w:rsidRDefault="001733B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18</w:t>
            </w:r>
          </w:p>
        </w:tc>
        <w:tc>
          <w:tcPr>
            <w:tcW w:w="6793" w:type="dxa"/>
            <w:gridSpan w:val="2"/>
            <w:shd w:val="clear" w:color="auto" w:fill="auto"/>
          </w:tcPr>
          <w:p w:rsidR="00D23C3B" w:rsidRPr="008B61BD" w:rsidRDefault="00D23C3B" w:rsidP="00A81F10">
            <w:pPr>
              <w:autoSpaceDE w:val="0"/>
              <w:autoSpaceDN w:val="0"/>
              <w:adjustRightInd w:val="0"/>
              <w:rPr>
                <w:rFonts w:ascii="Times New Roman" w:eastAsia="標楷體" w:hAnsi="Times New Roman" w:cs="Times New Roman"/>
                <w:color w:val="auto"/>
                <w:szCs w:val="24"/>
              </w:rPr>
            </w:pPr>
            <w:r w:rsidRPr="008B61BD">
              <w:rPr>
                <w:rFonts w:ascii="標楷體" w:eastAsia="標楷體" w:hAnsi="標楷體" w:cs="DFKaiShu-SB-Estd-BF" w:hint="eastAsia"/>
                <w:color w:val="auto"/>
                <w:kern w:val="0"/>
                <w:szCs w:val="24"/>
              </w:rPr>
              <w:t>事業單位以其事業之全部或一部分交付承攬時，應於事前</w:t>
            </w:r>
            <w:r w:rsidRPr="008B61BD">
              <w:rPr>
                <w:rFonts w:ascii="標楷體" w:eastAsia="標楷體" w:hAnsi="標楷體" w:cs="DFKaiShu-SB-Estd-BF,Bold" w:hint="eastAsia"/>
                <w:b/>
                <w:bCs/>
                <w:color w:val="auto"/>
                <w:kern w:val="0"/>
                <w:szCs w:val="24"/>
              </w:rPr>
              <w:t>告知</w:t>
            </w:r>
            <w:r w:rsidRPr="008B61BD">
              <w:rPr>
                <w:rFonts w:ascii="標楷體" w:eastAsia="標楷體" w:hAnsi="標楷體" w:cs="DFKaiShu-SB-Estd-BF" w:hint="eastAsia"/>
                <w:color w:val="auto"/>
                <w:kern w:val="0"/>
                <w:szCs w:val="24"/>
              </w:rPr>
              <w:t>該承攬人有關其事業</w:t>
            </w:r>
            <w:r w:rsidRPr="008B61BD">
              <w:rPr>
                <w:rFonts w:ascii="標楷體" w:eastAsia="標楷體" w:hAnsi="標楷體" w:cs="DFKaiShu-SB-Estd-BF,Bold" w:hint="eastAsia"/>
                <w:b/>
                <w:bCs/>
                <w:color w:val="auto"/>
                <w:kern w:val="0"/>
                <w:szCs w:val="24"/>
              </w:rPr>
              <w:t>工作環境、危害</w:t>
            </w:r>
            <w:proofErr w:type="gramStart"/>
            <w:r w:rsidRPr="008B61BD">
              <w:rPr>
                <w:rFonts w:ascii="標楷體" w:eastAsia="標楷體" w:hAnsi="標楷體" w:cs="DFKaiShu-SB-Estd-BF,Bold" w:hint="eastAsia"/>
                <w:b/>
                <w:bCs/>
                <w:color w:val="auto"/>
                <w:kern w:val="0"/>
                <w:szCs w:val="24"/>
              </w:rPr>
              <w:t>因素暨本法</w:t>
            </w:r>
            <w:proofErr w:type="gramEnd"/>
            <w:r w:rsidRPr="008B61BD">
              <w:rPr>
                <w:rFonts w:ascii="標楷體" w:eastAsia="標楷體" w:hAnsi="標楷體" w:cs="DFKaiShu-SB-Estd-BF,Bold" w:hint="eastAsia"/>
                <w:b/>
                <w:bCs/>
                <w:color w:val="auto"/>
                <w:kern w:val="0"/>
                <w:szCs w:val="24"/>
              </w:rPr>
              <w:t>及有關安全衛生規定應採取之措施</w:t>
            </w:r>
            <w:r w:rsidRPr="008B61BD">
              <w:rPr>
                <w:rFonts w:ascii="標楷體" w:eastAsia="標楷體" w:hAnsi="標楷體" w:cs="DFKaiShu-SB-Estd-BF" w:hint="eastAsia"/>
                <w:color w:val="auto"/>
                <w:kern w:val="0"/>
                <w:szCs w:val="24"/>
              </w:rPr>
              <w:t>。</w:t>
            </w:r>
          </w:p>
        </w:tc>
        <w:tc>
          <w:tcPr>
            <w:tcW w:w="1125" w:type="dxa"/>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1125" w:type="dxa"/>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D23C3B" w:rsidRPr="008B61BD" w:rsidRDefault="00D2161A"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val="restart"/>
            <w:tcBorders>
              <w:right w:val="single" w:sz="18" w:space="0" w:color="auto"/>
            </w:tcBorders>
            <w:shd w:val="clear" w:color="auto" w:fill="auto"/>
          </w:tcPr>
          <w:p w:rsidR="00B66A2D" w:rsidRPr="008B61BD" w:rsidRDefault="00B66A2D" w:rsidP="00247201">
            <w:pPr>
              <w:pStyle w:val="a5"/>
              <w:numPr>
                <w:ilvl w:val="0"/>
                <w:numId w:val="52"/>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職業安全衛生</w:t>
            </w:r>
            <w:r w:rsidRPr="008B61BD">
              <w:rPr>
                <w:rFonts w:ascii="Times New Roman" w:eastAsia="標楷體" w:hAnsi="Times New Roman" w:cs="Times New Roman" w:hint="eastAsia"/>
                <w:b/>
                <w:bCs/>
                <w:color w:val="auto"/>
                <w:kern w:val="0"/>
                <w:szCs w:val="24"/>
              </w:rPr>
              <w:t>法第</w:t>
            </w:r>
            <w:r w:rsidRPr="008B61BD">
              <w:rPr>
                <w:rFonts w:ascii="Times New Roman" w:eastAsia="標楷體" w:hAnsi="Times New Roman" w:cs="Times New Roman" w:hint="eastAsia"/>
                <w:b/>
                <w:bCs/>
                <w:color w:val="auto"/>
                <w:kern w:val="0"/>
                <w:szCs w:val="24"/>
              </w:rPr>
              <w:t>25-28</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1733B1" w:rsidRPr="008B61BD" w:rsidRDefault="00D23C3B" w:rsidP="00247201">
            <w:pPr>
              <w:pStyle w:val="a5"/>
              <w:numPr>
                <w:ilvl w:val="0"/>
                <w:numId w:val="52"/>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應以</w:t>
            </w:r>
            <w:r w:rsidRPr="008B61BD">
              <w:rPr>
                <w:rFonts w:ascii="Times New Roman" w:eastAsia="標楷體" w:hAnsi="Times New Roman" w:cs="Times New Roman" w:hint="eastAsia"/>
                <w:b/>
                <w:color w:val="auto"/>
                <w:szCs w:val="24"/>
              </w:rPr>
              <w:t>書面</w:t>
            </w:r>
            <w:r w:rsidRPr="008B61BD">
              <w:rPr>
                <w:rFonts w:ascii="Times New Roman" w:eastAsia="標楷體" w:hAnsi="Times New Roman" w:cs="Times New Roman" w:hint="eastAsia"/>
                <w:color w:val="auto"/>
                <w:szCs w:val="24"/>
              </w:rPr>
              <w:t>方式詳細敘述告知，不得以概括性言辭表示。</w:t>
            </w:r>
          </w:p>
          <w:p w:rsidR="00D23C3B" w:rsidRPr="008B61BD" w:rsidRDefault="00D23C3B" w:rsidP="00247201">
            <w:pPr>
              <w:pStyle w:val="a5"/>
              <w:numPr>
                <w:ilvl w:val="0"/>
                <w:numId w:val="52"/>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1-5</w:t>
            </w:r>
            <w:r w:rsidRPr="008B61BD">
              <w:rPr>
                <w:rFonts w:ascii="Times New Roman" w:eastAsia="標楷體" w:hAnsi="Times New Roman" w:cs="Times New Roman" w:hint="eastAsia"/>
                <w:color w:val="auto"/>
                <w:kern w:val="0"/>
                <w:szCs w:val="24"/>
              </w:rPr>
              <w:t>採購安全衛生管理辦法」、「</w:t>
            </w:r>
            <w:r w:rsidRPr="008B61BD">
              <w:rPr>
                <w:rFonts w:ascii="Times New Roman" w:eastAsia="標楷體" w:hAnsi="Times New Roman" w:cs="Times New Roman" w:hint="eastAsia"/>
                <w:color w:val="auto"/>
                <w:kern w:val="0"/>
                <w:szCs w:val="24"/>
              </w:rPr>
              <w:t>1-6</w:t>
            </w:r>
            <w:r w:rsidRPr="008B61BD">
              <w:rPr>
                <w:rFonts w:ascii="Times New Roman" w:eastAsia="標楷體" w:hAnsi="Times New Roman" w:cs="Times New Roman" w:hint="eastAsia"/>
                <w:color w:val="auto"/>
                <w:kern w:val="0"/>
                <w:szCs w:val="24"/>
              </w:rPr>
              <w:t>承攬商安全衛生管理辦法」、</w:t>
            </w:r>
            <w:r w:rsidRPr="008B61BD">
              <w:rPr>
                <w:rFonts w:ascii="Times New Roman" w:eastAsia="標楷體" w:hAnsi="Times New Roman" w:cs="Times New Roman" w:hint="eastAsia"/>
                <w:color w:val="auto"/>
                <w:kern w:val="0"/>
                <w:szCs w:val="24"/>
              </w:rPr>
              <w:t>7.</w:t>
            </w:r>
            <w:r w:rsidRPr="008B61BD">
              <w:rPr>
                <w:rFonts w:ascii="Times New Roman" w:eastAsia="標楷體" w:hAnsi="Times New Roman" w:cs="Times New Roman" w:hint="eastAsia"/>
                <w:color w:val="auto"/>
                <w:szCs w:val="24"/>
              </w:rPr>
              <w:t xml:space="preserve"> </w:t>
            </w:r>
            <w:r w:rsidRPr="008B61BD">
              <w:rPr>
                <w:rFonts w:ascii="Times New Roman" w:eastAsia="標楷體" w:hAnsi="Times New Roman" w:cs="Times New Roman" w:hint="eastAsia"/>
                <w:color w:val="auto"/>
                <w:szCs w:val="24"/>
              </w:rPr>
              <w:t>承攬商作業安全衛生注意事項同意書</w:t>
            </w:r>
          </w:p>
        </w:tc>
      </w:tr>
      <w:tr w:rsidR="00D23C3B" w:rsidRPr="008B61BD" w:rsidTr="00433745">
        <w:trPr>
          <w:cantSplit/>
          <w:trHeight w:val="79"/>
          <w:jc w:val="center"/>
        </w:trPr>
        <w:tc>
          <w:tcPr>
            <w:tcW w:w="871" w:type="dxa"/>
            <w:vMerge/>
            <w:tcBorders>
              <w:left w:val="single" w:sz="18" w:space="0" w:color="auto"/>
            </w:tcBorders>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871" w:type="dxa"/>
            <w:shd w:val="clear" w:color="auto" w:fill="auto"/>
            <w:vAlign w:val="center"/>
          </w:tcPr>
          <w:p w:rsidR="00D23C3B" w:rsidRPr="008B61BD" w:rsidRDefault="001733B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19</w:t>
            </w:r>
          </w:p>
        </w:tc>
        <w:tc>
          <w:tcPr>
            <w:tcW w:w="6793" w:type="dxa"/>
            <w:gridSpan w:val="2"/>
            <w:shd w:val="clear" w:color="auto" w:fill="auto"/>
          </w:tcPr>
          <w:p w:rsidR="00D23C3B" w:rsidRPr="008B61BD" w:rsidRDefault="00D23C3B" w:rsidP="00A81F10">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承攬人就其承攬之全部或一部分交付再承攬時，承攬人亦應依前項規定</w:t>
            </w:r>
            <w:r w:rsidRPr="008B61BD">
              <w:rPr>
                <w:rFonts w:ascii="Times New Roman" w:eastAsia="標楷體" w:hAnsi="Times New Roman" w:cs="Times New Roman"/>
                <w:b/>
                <w:bCs/>
                <w:color w:val="auto"/>
                <w:kern w:val="0"/>
                <w:szCs w:val="24"/>
              </w:rPr>
              <w:t>告知再承攬人</w:t>
            </w:r>
            <w:r w:rsidRPr="008B61BD">
              <w:rPr>
                <w:rFonts w:ascii="Times New Roman" w:eastAsia="標楷體" w:hAnsi="Times New Roman" w:cs="Times New Roman"/>
                <w:color w:val="auto"/>
                <w:kern w:val="0"/>
                <w:szCs w:val="24"/>
              </w:rPr>
              <w:t>。</w:t>
            </w:r>
          </w:p>
        </w:tc>
        <w:tc>
          <w:tcPr>
            <w:tcW w:w="1125" w:type="dxa"/>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1125" w:type="dxa"/>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D23C3B"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D23C3B" w:rsidRPr="008B61BD" w:rsidRDefault="00D23C3B" w:rsidP="00A81F10">
            <w:pPr>
              <w:spacing w:line="276" w:lineRule="auto"/>
              <w:rPr>
                <w:rFonts w:ascii="Times New Roman" w:eastAsia="標楷體" w:hAnsi="Times New Roman" w:cs="Times New Roman"/>
                <w:color w:val="auto"/>
                <w:szCs w:val="24"/>
              </w:rPr>
            </w:pPr>
          </w:p>
        </w:tc>
      </w:tr>
      <w:tr w:rsidR="00D23C3B" w:rsidRPr="008B61BD" w:rsidTr="00433745">
        <w:trPr>
          <w:cantSplit/>
          <w:trHeight w:val="2948"/>
          <w:jc w:val="center"/>
        </w:trPr>
        <w:tc>
          <w:tcPr>
            <w:tcW w:w="871" w:type="dxa"/>
            <w:vMerge/>
            <w:tcBorders>
              <w:left w:val="single" w:sz="18" w:space="0" w:color="auto"/>
              <w:bottom w:val="single" w:sz="4" w:space="0" w:color="auto"/>
            </w:tcBorders>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871" w:type="dxa"/>
            <w:tcBorders>
              <w:bottom w:val="single" w:sz="4" w:space="0" w:color="auto"/>
            </w:tcBorders>
            <w:shd w:val="clear" w:color="auto" w:fill="auto"/>
            <w:vAlign w:val="center"/>
          </w:tcPr>
          <w:p w:rsidR="00D23C3B" w:rsidRPr="008B61BD" w:rsidRDefault="001733B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20</w:t>
            </w:r>
          </w:p>
        </w:tc>
        <w:tc>
          <w:tcPr>
            <w:tcW w:w="6793" w:type="dxa"/>
            <w:gridSpan w:val="2"/>
            <w:tcBorders>
              <w:bottom w:val="single" w:sz="4" w:space="0" w:color="auto"/>
            </w:tcBorders>
            <w:shd w:val="clear" w:color="auto" w:fill="auto"/>
          </w:tcPr>
          <w:p w:rsidR="00D23C3B" w:rsidRPr="008B61BD" w:rsidRDefault="00D23C3B" w:rsidP="00A81F10">
            <w:pPr>
              <w:autoSpaceDE w:val="0"/>
              <w:autoSpaceDN w:val="0"/>
              <w:adjustRightInd w:val="0"/>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事業單位與承攬人、再承攬人分別僱用勞工</w:t>
            </w:r>
            <w:r w:rsidRPr="008B61BD">
              <w:rPr>
                <w:rFonts w:ascii="Times New Roman" w:eastAsia="標楷體" w:hAnsi="Times New Roman" w:cs="Times New Roman"/>
                <w:b/>
                <w:bCs/>
                <w:color w:val="auto"/>
                <w:kern w:val="0"/>
                <w:szCs w:val="24"/>
              </w:rPr>
              <w:t>共同作業</w:t>
            </w:r>
            <w:r w:rsidRPr="008B61BD">
              <w:rPr>
                <w:rFonts w:ascii="Times New Roman" w:eastAsia="標楷體" w:hAnsi="Times New Roman" w:cs="Times New Roman"/>
                <w:color w:val="auto"/>
                <w:kern w:val="0"/>
                <w:szCs w:val="24"/>
              </w:rPr>
              <w:t>時，為防止職業災害，</w:t>
            </w:r>
            <w:r w:rsidRPr="008B61BD">
              <w:rPr>
                <w:rFonts w:ascii="Times New Roman" w:eastAsia="標楷體" w:hAnsi="Times New Roman" w:cs="Times New Roman"/>
                <w:b/>
                <w:bCs/>
                <w:color w:val="auto"/>
                <w:kern w:val="0"/>
                <w:szCs w:val="24"/>
              </w:rPr>
              <w:t>原事業單位應採取下列必要措施：</w:t>
            </w:r>
          </w:p>
          <w:p w:rsidR="00D23C3B" w:rsidRPr="008B61BD" w:rsidRDefault="00D23C3B" w:rsidP="00FD4468">
            <w:pPr>
              <w:pStyle w:val="a5"/>
              <w:numPr>
                <w:ilvl w:val="0"/>
                <w:numId w:val="14"/>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設置協議組織，並指定工作場所負責人，擔任指揮、監督及協調之工作。</w:t>
            </w:r>
          </w:p>
          <w:p w:rsidR="00D23C3B" w:rsidRPr="008B61BD" w:rsidRDefault="00D23C3B" w:rsidP="00FD4468">
            <w:pPr>
              <w:pStyle w:val="a5"/>
              <w:numPr>
                <w:ilvl w:val="0"/>
                <w:numId w:val="14"/>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工作之連</w:t>
            </w:r>
            <w:proofErr w:type="gramStart"/>
            <w:r w:rsidRPr="008B61BD">
              <w:rPr>
                <w:rFonts w:ascii="Times New Roman" w:eastAsia="標楷體" w:hAnsi="Times New Roman" w:cs="Times New Roman"/>
                <w:color w:val="auto"/>
                <w:kern w:val="0"/>
                <w:szCs w:val="24"/>
              </w:rPr>
              <w:t>繫</w:t>
            </w:r>
            <w:proofErr w:type="gramEnd"/>
            <w:r w:rsidRPr="008B61BD">
              <w:rPr>
                <w:rFonts w:ascii="Times New Roman" w:eastAsia="標楷體" w:hAnsi="Times New Roman" w:cs="Times New Roman"/>
                <w:color w:val="auto"/>
                <w:kern w:val="0"/>
                <w:szCs w:val="24"/>
              </w:rPr>
              <w:t>與調整。</w:t>
            </w:r>
          </w:p>
          <w:p w:rsidR="00D23C3B" w:rsidRPr="008B61BD" w:rsidRDefault="00D23C3B" w:rsidP="00FD4468">
            <w:pPr>
              <w:pStyle w:val="a5"/>
              <w:numPr>
                <w:ilvl w:val="0"/>
                <w:numId w:val="14"/>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工作場所之巡視。</w:t>
            </w:r>
          </w:p>
          <w:p w:rsidR="00D23C3B" w:rsidRPr="008B61BD" w:rsidRDefault="00D23C3B" w:rsidP="00FD4468">
            <w:pPr>
              <w:pStyle w:val="a5"/>
              <w:numPr>
                <w:ilvl w:val="0"/>
                <w:numId w:val="14"/>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相關承攬事業間之安全衛生教育之指導及協助。</w:t>
            </w:r>
          </w:p>
          <w:p w:rsidR="00D23C3B" w:rsidRPr="008B61BD" w:rsidRDefault="00D23C3B" w:rsidP="00FD4468">
            <w:pPr>
              <w:pStyle w:val="a5"/>
              <w:numPr>
                <w:ilvl w:val="0"/>
                <w:numId w:val="14"/>
              </w:numPr>
              <w:autoSpaceDE w:val="0"/>
              <w:autoSpaceDN w:val="0"/>
              <w:adjustRightInd w:val="0"/>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其他為防止職業災害之必要事項。</w:t>
            </w:r>
          </w:p>
        </w:tc>
        <w:tc>
          <w:tcPr>
            <w:tcW w:w="1125" w:type="dxa"/>
            <w:tcBorders>
              <w:bottom w:val="single" w:sz="4" w:space="0" w:color="auto"/>
            </w:tcBorders>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1125" w:type="dxa"/>
            <w:tcBorders>
              <w:bottom w:val="single" w:sz="4" w:space="0" w:color="auto"/>
            </w:tcBorders>
            <w:shd w:val="clear" w:color="auto" w:fill="auto"/>
            <w:vAlign w:val="center"/>
          </w:tcPr>
          <w:p w:rsidR="00D23C3B" w:rsidRPr="008B61BD" w:rsidRDefault="00D23C3B" w:rsidP="00003A00">
            <w:pPr>
              <w:spacing w:line="276" w:lineRule="auto"/>
              <w:jc w:val="center"/>
              <w:rPr>
                <w:rFonts w:ascii="Times New Roman" w:eastAsia="標楷體" w:hAnsi="Times New Roman" w:cs="Times New Roman"/>
                <w:color w:val="auto"/>
                <w:szCs w:val="24"/>
              </w:rPr>
            </w:pPr>
          </w:p>
        </w:tc>
        <w:tc>
          <w:tcPr>
            <w:tcW w:w="1133" w:type="dxa"/>
            <w:tcBorders>
              <w:bottom w:val="single" w:sz="4" w:space="0" w:color="auto"/>
            </w:tcBorders>
            <w:shd w:val="clear" w:color="auto" w:fill="auto"/>
            <w:vAlign w:val="center"/>
          </w:tcPr>
          <w:p w:rsidR="00D23C3B"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bottom w:val="single" w:sz="4" w:space="0" w:color="auto"/>
              <w:right w:val="single" w:sz="18" w:space="0" w:color="auto"/>
            </w:tcBorders>
            <w:shd w:val="clear" w:color="auto" w:fill="auto"/>
          </w:tcPr>
          <w:p w:rsidR="00D23C3B" w:rsidRPr="008B61BD" w:rsidRDefault="00D23C3B" w:rsidP="00A81F10">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協議組織表（圖）、會議紀錄、工作之連</w:t>
            </w:r>
            <w:proofErr w:type="gramStart"/>
            <w:r w:rsidRPr="008B61BD">
              <w:rPr>
                <w:rFonts w:ascii="Times New Roman" w:eastAsia="標楷體" w:hAnsi="Times New Roman" w:cs="Times New Roman"/>
                <w:color w:val="auto"/>
                <w:kern w:val="0"/>
                <w:szCs w:val="24"/>
              </w:rPr>
              <w:t>繫</w:t>
            </w:r>
            <w:proofErr w:type="gramEnd"/>
            <w:r w:rsidRPr="008B61BD">
              <w:rPr>
                <w:rFonts w:ascii="Times New Roman" w:eastAsia="標楷體" w:hAnsi="Times New Roman" w:cs="Times New Roman"/>
                <w:color w:val="auto"/>
                <w:kern w:val="0"/>
                <w:szCs w:val="24"/>
              </w:rPr>
              <w:t>與調整、工作場所之巡視、相關承攬事業間之安全衛生教育之指導及協助及其他為防止職業災害之必要事項之執行情形應</w:t>
            </w:r>
            <w:r w:rsidRPr="008B61BD">
              <w:rPr>
                <w:rFonts w:ascii="Times New Roman" w:eastAsia="標楷體" w:hAnsi="Times New Roman" w:cs="Times New Roman"/>
                <w:b/>
                <w:bCs/>
                <w:color w:val="auto"/>
                <w:kern w:val="0"/>
                <w:szCs w:val="24"/>
              </w:rPr>
              <w:t>以書面</w:t>
            </w:r>
            <w:r w:rsidRPr="008B61BD">
              <w:rPr>
                <w:rFonts w:ascii="Times New Roman" w:eastAsia="標楷體" w:hAnsi="Times New Roman" w:cs="Times New Roman"/>
                <w:color w:val="auto"/>
                <w:kern w:val="0"/>
                <w:szCs w:val="24"/>
              </w:rPr>
              <w:t>予以記錄。</w:t>
            </w:r>
          </w:p>
        </w:tc>
      </w:tr>
      <w:tr w:rsidR="00ED184E" w:rsidRPr="008B61BD" w:rsidTr="00433745">
        <w:trPr>
          <w:cantSplit/>
          <w:trHeight w:val="8553"/>
          <w:jc w:val="center"/>
        </w:trPr>
        <w:tc>
          <w:tcPr>
            <w:tcW w:w="871" w:type="dxa"/>
            <w:tcBorders>
              <w:top w:val="single" w:sz="4" w:space="0" w:color="auto"/>
              <w:left w:val="single" w:sz="18" w:space="0" w:color="auto"/>
              <w:bottom w:val="single" w:sz="2" w:space="0" w:color="auto"/>
            </w:tcBorders>
            <w:shd w:val="clear" w:color="auto" w:fill="auto"/>
            <w:vAlign w:val="center"/>
          </w:tcPr>
          <w:p w:rsidR="00ED184E" w:rsidRPr="008B61BD" w:rsidRDefault="001733B1" w:rsidP="003577CE">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急難規避</w:t>
            </w:r>
          </w:p>
        </w:tc>
        <w:tc>
          <w:tcPr>
            <w:tcW w:w="871" w:type="dxa"/>
            <w:tcBorders>
              <w:top w:val="single" w:sz="4" w:space="0" w:color="auto"/>
              <w:bottom w:val="single" w:sz="2" w:space="0" w:color="auto"/>
            </w:tcBorders>
            <w:shd w:val="clear" w:color="auto" w:fill="auto"/>
            <w:vAlign w:val="center"/>
          </w:tcPr>
          <w:p w:rsidR="00ED184E" w:rsidRPr="008B61BD" w:rsidRDefault="001733B1" w:rsidP="003577CE">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21</w:t>
            </w:r>
          </w:p>
        </w:tc>
        <w:tc>
          <w:tcPr>
            <w:tcW w:w="6793" w:type="dxa"/>
            <w:gridSpan w:val="2"/>
            <w:tcBorders>
              <w:top w:val="single" w:sz="4" w:space="0" w:color="auto"/>
              <w:bottom w:val="single" w:sz="2" w:space="0" w:color="auto"/>
            </w:tcBorders>
            <w:shd w:val="clear" w:color="auto" w:fill="auto"/>
          </w:tcPr>
          <w:p w:rsidR="00ED184E" w:rsidRPr="008B61BD" w:rsidRDefault="00ED184E" w:rsidP="003577CE">
            <w:pPr>
              <w:autoSpaceDE w:val="0"/>
              <w:autoSpaceDN w:val="0"/>
              <w:adjustRightInd w:val="0"/>
              <w:spacing w:line="400" w:lineRule="exact"/>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工作場所有</w:t>
            </w:r>
            <w:r w:rsidRPr="008B61BD">
              <w:rPr>
                <w:rFonts w:ascii="Times New Roman" w:eastAsia="標楷體" w:hAnsi="Times New Roman" w:cs="Times New Roman"/>
                <w:b/>
                <w:bCs/>
                <w:color w:val="auto"/>
                <w:kern w:val="0"/>
                <w:szCs w:val="24"/>
              </w:rPr>
              <w:t>立即發生危險之虞</w:t>
            </w:r>
            <w:r w:rsidRPr="008B61BD">
              <w:rPr>
                <w:rFonts w:ascii="Times New Roman" w:eastAsia="標楷體" w:hAnsi="Times New Roman" w:cs="Times New Roman"/>
                <w:color w:val="auto"/>
                <w:kern w:val="0"/>
                <w:szCs w:val="24"/>
              </w:rPr>
              <w:t>時，雇主或工作場所負責人應即令</w:t>
            </w:r>
            <w:r w:rsidRPr="008B61BD">
              <w:rPr>
                <w:rFonts w:ascii="Times New Roman" w:eastAsia="標楷體" w:hAnsi="Times New Roman" w:cs="Times New Roman"/>
                <w:b/>
                <w:bCs/>
                <w:color w:val="auto"/>
                <w:kern w:val="0"/>
                <w:szCs w:val="24"/>
              </w:rPr>
              <w:t>停止作業</w:t>
            </w:r>
            <w:r w:rsidRPr="008B61BD">
              <w:rPr>
                <w:rFonts w:ascii="Times New Roman" w:eastAsia="標楷體" w:hAnsi="Times New Roman" w:cs="Times New Roman"/>
                <w:color w:val="auto"/>
                <w:kern w:val="0"/>
                <w:szCs w:val="24"/>
              </w:rPr>
              <w:t>，並使勞工</w:t>
            </w:r>
            <w:r w:rsidRPr="008B61BD">
              <w:rPr>
                <w:rFonts w:ascii="Times New Roman" w:eastAsia="標楷體" w:hAnsi="Times New Roman" w:cs="Times New Roman"/>
                <w:b/>
                <w:bCs/>
                <w:color w:val="auto"/>
                <w:kern w:val="0"/>
                <w:szCs w:val="24"/>
              </w:rPr>
              <w:t>退避至安全場所</w:t>
            </w:r>
            <w:r w:rsidRPr="008B61BD">
              <w:rPr>
                <w:rFonts w:ascii="Times New Roman" w:eastAsia="標楷體" w:hAnsi="Times New Roman" w:cs="Times New Roman"/>
                <w:color w:val="auto"/>
                <w:kern w:val="0"/>
                <w:szCs w:val="24"/>
              </w:rPr>
              <w:t>。</w:t>
            </w:r>
          </w:p>
          <w:p w:rsidR="00ED184E" w:rsidRPr="008B61BD" w:rsidRDefault="00ED184E" w:rsidP="003577CE">
            <w:pPr>
              <w:autoSpaceDE w:val="0"/>
              <w:autoSpaceDN w:val="0"/>
              <w:adjustRightInd w:val="0"/>
              <w:spacing w:line="400" w:lineRule="exact"/>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勞工</w:t>
            </w:r>
            <w:r w:rsidRPr="008B61BD">
              <w:rPr>
                <w:rFonts w:ascii="Times New Roman" w:eastAsia="標楷體" w:hAnsi="Times New Roman" w:cs="Times New Roman"/>
                <w:color w:val="auto"/>
                <w:kern w:val="0"/>
                <w:szCs w:val="24"/>
              </w:rPr>
              <w:t>執行職務發現有立即發生危險之虞時，得在不危及其他工作者安全情形下，</w:t>
            </w:r>
            <w:r w:rsidRPr="008B61BD">
              <w:rPr>
                <w:rFonts w:ascii="Times New Roman" w:eastAsia="標楷體" w:hAnsi="Times New Roman" w:cs="Times New Roman"/>
                <w:b/>
                <w:bCs/>
                <w:color w:val="auto"/>
                <w:kern w:val="0"/>
                <w:szCs w:val="24"/>
              </w:rPr>
              <w:t>自行停止作業及退避至安全場所</w:t>
            </w:r>
            <w:r w:rsidRPr="008B61BD">
              <w:rPr>
                <w:rFonts w:ascii="Times New Roman" w:eastAsia="標楷體" w:hAnsi="Times New Roman" w:cs="Times New Roman"/>
                <w:color w:val="auto"/>
                <w:kern w:val="0"/>
                <w:szCs w:val="24"/>
              </w:rPr>
              <w:t>，並立即向直屬主管報告。</w:t>
            </w:r>
          </w:p>
          <w:p w:rsidR="00ED184E" w:rsidRPr="008B61BD" w:rsidRDefault="00ED184E" w:rsidP="003577CE">
            <w:pPr>
              <w:autoSpaceDE w:val="0"/>
              <w:autoSpaceDN w:val="0"/>
              <w:adjustRightInd w:val="0"/>
              <w:spacing w:line="400" w:lineRule="exact"/>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立即發生危險之虞時，指勞工處於需採取緊急應變或立即避難之</w:t>
            </w:r>
            <w:r w:rsidRPr="008B61BD">
              <w:rPr>
                <w:rFonts w:ascii="Times New Roman" w:eastAsia="標楷體" w:hAnsi="Times New Roman" w:cs="Times New Roman"/>
                <w:b/>
                <w:bCs/>
                <w:color w:val="auto"/>
                <w:kern w:val="0"/>
                <w:szCs w:val="24"/>
              </w:rPr>
              <w:t>下列情形之</w:t>
            </w:r>
            <w:proofErr w:type="gramStart"/>
            <w:r w:rsidRPr="008B61BD">
              <w:rPr>
                <w:rFonts w:ascii="Times New Roman" w:eastAsia="標楷體" w:hAnsi="Times New Roman" w:cs="Times New Roman"/>
                <w:b/>
                <w:bCs/>
                <w:color w:val="auto"/>
                <w:kern w:val="0"/>
                <w:szCs w:val="24"/>
              </w:rPr>
              <w:t>一</w:t>
            </w:r>
            <w:proofErr w:type="gramEnd"/>
            <w:r w:rsidRPr="008B61BD">
              <w:rPr>
                <w:rFonts w:ascii="Times New Roman" w:eastAsia="標楷體" w:hAnsi="Times New Roman" w:cs="Times New Roman"/>
                <w:b/>
                <w:bCs/>
                <w:color w:val="auto"/>
                <w:kern w:val="0"/>
                <w:szCs w:val="24"/>
              </w:rPr>
              <w:t>：</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自設備</w:t>
            </w:r>
            <w:r w:rsidRPr="008B61BD">
              <w:rPr>
                <w:rFonts w:ascii="Times New Roman" w:eastAsia="標楷體" w:hAnsi="Times New Roman" w:cs="Times New Roman"/>
                <w:b/>
                <w:bCs/>
                <w:color w:val="auto"/>
                <w:kern w:val="0"/>
                <w:szCs w:val="24"/>
              </w:rPr>
              <w:t>洩漏</w:t>
            </w:r>
            <w:r w:rsidRPr="008B61BD">
              <w:rPr>
                <w:rFonts w:ascii="Times New Roman" w:eastAsia="標楷體" w:hAnsi="Times New Roman" w:cs="Times New Roman"/>
                <w:color w:val="auto"/>
                <w:kern w:val="0"/>
                <w:szCs w:val="24"/>
              </w:rPr>
              <w:t>大量危害性化學品，致有發生</w:t>
            </w:r>
            <w:r w:rsidRPr="008B61BD">
              <w:rPr>
                <w:rFonts w:ascii="Times New Roman" w:eastAsia="標楷體" w:hAnsi="Times New Roman" w:cs="Times New Roman"/>
                <w:b/>
                <w:bCs/>
                <w:color w:val="auto"/>
                <w:kern w:val="0"/>
                <w:szCs w:val="24"/>
              </w:rPr>
              <w:t>爆炸、火災或中毒</w:t>
            </w:r>
            <w:r w:rsidRPr="008B61BD">
              <w:rPr>
                <w:rFonts w:ascii="Times New Roman" w:eastAsia="標楷體" w:hAnsi="Times New Roman" w:cs="Times New Roman"/>
                <w:color w:val="auto"/>
                <w:kern w:val="0"/>
                <w:szCs w:val="24"/>
              </w:rPr>
              <w:t>等危險之虞時。</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於作業場所有易燃液體之蒸氣或可燃性氣體滯留，達</w:t>
            </w:r>
            <w:r w:rsidRPr="008B61BD">
              <w:rPr>
                <w:rFonts w:ascii="Times New Roman" w:eastAsia="標楷體" w:hAnsi="Times New Roman" w:cs="Times New Roman"/>
                <w:b/>
                <w:bCs/>
                <w:color w:val="auto"/>
                <w:kern w:val="0"/>
                <w:szCs w:val="24"/>
              </w:rPr>
              <w:t>爆炸下限值之百分之三十以上</w:t>
            </w:r>
            <w:r w:rsidRPr="008B61BD">
              <w:rPr>
                <w:rFonts w:ascii="Times New Roman" w:eastAsia="標楷體" w:hAnsi="Times New Roman" w:cs="Times New Roman"/>
                <w:color w:val="auto"/>
                <w:kern w:val="0"/>
                <w:szCs w:val="24"/>
              </w:rPr>
              <w:t>，致有發生爆炸、火災危險之虞時。</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kern w:val="0"/>
                <w:szCs w:val="24"/>
              </w:rPr>
            </w:pPr>
            <w:proofErr w:type="gramStart"/>
            <w:r w:rsidRPr="008B61BD">
              <w:rPr>
                <w:rFonts w:ascii="Times New Roman" w:eastAsia="標楷體" w:hAnsi="Times New Roman" w:cs="Times New Roman"/>
                <w:color w:val="auto"/>
                <w:kern w:val="0"/>
                <w:szCs w:val="24"/>
              </w:rPr>
              <w:t>於</w:t>
            </w:r>
            <w:r w:rsidRPr="008B61BD">
              <w:rPr>
                <w:rFonts w:ascii="Times New Roman" w:eastAsia="標楷體" w:hAnsi="Times New Roman" w:cs="Times New Roman"/>
                <w:b/>
                <w:bCs/>
                <w:color w:val="auto"/>
                <w:kern w:val="0"/>
                <w:szCs w:val="24"/>
              </w:rPr>
              <w:t>儲槽</w:t>
            </w:r>
            <w:proofErr w:type="gramEnd"/>
            <w:r w:rsidRPr="008B61BD">
              <w:rPr>
                <w:rFonts w:ascii="Times New Roman" w:eastAsia="標楷體" w:hAnsi="Times New Roman" w:cs="Times New Roman"/>
                <w:color w:val="auto"/>
                <w:kern w:val="0"/>
                <w:szCs w:val="24"/>
              </w:rPr>
              <w:t>等內部或</w:t>
            </w:r>
            <w:r w:rsidRPr="008B61BD">
              <w:rPr>
                <w:rFonts w:ascii="Times New Roman" w:eastAsia="標楷體" w:hAnsi="Times New Roman" w:cs="Times New Roman"/>
                <w:b/>
                <w:bCs/>
                <w:color w:val="auto"/>
                <w:kern w:val="0"/>
                <w:szCs w:val="24"/>
              </w:rPr>
              <w:t>通風不充分之室內作業場所</w:t>
            </w:r>
            <w:r w:rsidRPr="008B61BD">
              <w:rPr>
                <w:rFonts w:ascii="Times New Roman" w:eastAsia="標楷體" w:hAnsi="Times New Roman" w:cs="Times New Roman"/>
                <w:color w:val="auto"/>
                <w:kern w:val="0"/>
                <w:szCs w:val="24"/>
              </w:rPr>
              <w:t>，致有發生</w:t>
            </w:r>
            <w:r w:rsidRPr="008B61BD">
              <w:rPr>
                <w:rFonts w:ascii="Times New Roman" w:eastAsia="標楷體" w:hAnsi="Times New Roman" w:cs="Times New Roman"/>
                <w:b/>
                <w:bCs/>
                <w:color w:val="auto"/>
                <w:kern w:val="0"/>
                <w:szCs w:val="24"/>
              </w:rPr>
              <w:t>中毒或窒息</w:t>
            </w:r>
            <w:r w:rsidRPr="008B61BD">
              <w:rPr>
                <w:rFonts w:ascii="Times New Roman" w:eastAsia="標楷體" w:hAnsi="Times New Roman" w:cs="Times New Roman"/>
                <w:color w:val="auto"/>
                <w:kern w:val="0"/>
                <w:szCs w:val="24"/>
              </w:rPr>
              <w:t>危險之虞時。</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從事</w:t>
            </w:r>
            <w:r w:rsidRPr="008B61BD">
              <w:rPr>
                <w:rFonts w:ascii="Times New Roman" w:eastAsia="標楷體" w:hAnsi="Times New Roman" w:cs="Times New Roman"/>
                <w:b/>
                <w:bCs/>
                <w:color w:val="auto"/>
                <w:kern w:val="0"/>
                <w:szCs w:val="24"/>
              </w:rPr>
              <w:t>缺氧危險作業</w:t>
            </w:r>
            <w:r w:rsidRPr="008B61BD">
              <w:rPr>
                <w:rFonts w:ascii="Times New Roman" w:eastAsia="標楷體" w:hAnsi="Times New Roman" w:cs="Times New Roman"/>
                <w:color w:val="auto"/>
                <w:kern w:val="0"/>
                <w:szCs w:val="24"/>
              </w:rPr>
              <w:t>，致有發生缺氧危險之虞時。</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於</w:t>
            </w:r>
            <w:r w:rsidRPr="008B61BD">
              <w:rPr>
                <w:rFonts w:ascii="Times New Roman" w:eastAsia="標楷體" w:hAnsi="Times New Roman" w:cs="Times New Roman"/>
                <w:b/>
                <w:bCs/>
                <w:color w:val="auto"/>
                <w:kern w:val="0"/>
                <w:szCs w:val="24"/>
              </w:rPr>
              <w:t>高度二公尺以上作業</w:t>
            </w:r>
            <w:r w:rsidRPr="008B61BD">
              <w:rPr>
                <w:rFonts w:ascii="Times New Roman" w:eastAsia="標楷體" w:hAnsi="Times New Roman" w:cs="Times New Roman"/>
                <w:color w:val="auto"/>
                <w:kern w:val="0"/>
                <w:szCs w:val="24"/>
              </w:rPr>
              <w:t>，未</w:t>
            </w:r>
            <w:proofErr w:type="gramStart"/>
            <w:r w:rsidRPr="008B61BD">
              <w:rPr>
                <w:rFonts w:ascii="Times New Roman" w:eastAsia="標楷體" w:hAnsi="Times New Roman" w:cs="Times New Roman"/>
                <w:color w:val="auto"/>
                <w:kern w:val="0"/>
                <w:szCs w:val="24"/>
              </w:rPr>
              <w:t>設置</w:t>
            </w:r>
            <w:r w:rsidRPr="008B61BD">
              <w:rPr>
                <w:rFonts w:ascii="Times New Roman" w:eastAsia="標楷體" w:hAnsi="Times New Roman" w:cs="Times New Roman"/>
                <w:b/>
                <w:bCs/>
                <w:color w:val="auto"/>
                <w:kern w:val="0"/>
                <w:szCs w:val="24"/>
              </w:rPr>
              <w:t>防墜設施</w:t>
            </w:r>
            <w:proofErr w:type="gramEnd"/>
            <w:r w:rsidRPr="008B61BD">
              <w:rPr>
                <w:rFonts w:ascii="Times New Roman" w:eastAsia="標楷體" w:hAnsi="Times New Roman" w:cs="Times New Roman"/>
                <w:color w:val="auto"/>
                <w:kern w:val="0"/>
                <w:szCs w:val="24"/>
              </w:rPr>
              <w:t>及未使勞工</w:t>
            </w:r>
            <w:r w:rsidRPr="008B61BD">
              <w:rPr>
                <w:rFonts w:ascii="Times New Roman" w:eastAsia="標楷體" w:hAnsi="Times New Roman" w:cs="Times New Roman"/>
                <w:b/>
                <w:bCs/>
                <w:color w:val="auto"/>
                <w:kern w:val="0"/>
                <w:szCs w:val="24"/>
              </w:rPr>
              <w:t>使用適當之個人防護具</w:t>
            </w:r>
            <w:r w:rsidRPr="008B61BD">
              <w:rPr>
                <w:rFonts w:ascii="Times New Roman" w:eastAsia="標楷體" w:hAnsi="Times New Roman" w:cs="Times New Roman"/>
                <w:color w:val="auto"/>
                <w:kern w:val="0"/>
                <w:szCs w:val="24"/>
              </w:rPr>
              <w:t>，致有發生墜落危險之虞時。</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於道路或鄰接</w:t>
            </w:r>
            <w:r w:rsidRPr="008B61BD">
              <w:rPr>
                <w:rFonts w:ascii="Times New Roman" w:eastAsia="標楷體" w:hAnsi="Times New Roman" w:cs="Times New Roman"/>
                <w:b/>
                <w:bCs/>
                <w:color w:val="auto"/>
                <w:kern w:val="0"/>
                <w:szCs w:val="24"/>
              </w:rPr>
              <w:t>道路從事作業</w:t>
            </w:r>
            <w:r w:rsidRPr="008B61BD">
              <w:rPr>
                <w:rFonts w:ascii="Times New Roman" w:eastAsia="標楷體" w:hAnsi="Times New Roman" w:cs="Times New Roman"/>
                <w:color w:val="auto"/>
                <w:kern w:val="0"/>
                <w:szCs w:val="24"/>
              </w:rPr>
              <w:t>，未採取</w:t>
            </w:r>
            <w:r w:rsidRPr="008B61BD">
              <w:rPr>
                <w:rFonts w:ascii="Times New Roman" w:eastAsia="標楷體" w:hAnsi="Times New Roman" w:cs="Times New Roman"/>
                <w:b/>
                <w:bCs/>
                <w:color w:val="auto"/>
                <w:kern w:val="0"/>
                <w:szCs w:val="24"/>
              </w:rPr>
              <w:t>管制</w:t>
            </w:r>
            <w:r w:rsidRPr="008B61BD">
              <w:rPr>
                <w:rFonts w:ascii="Times New Roman" w:eastAsia="標楷體" w:hAnsi="Times New Roman" w:cs="Times New Roman"/>
                <w:color w:val="auto"/>
                <w:kern w:val="0"/>
                <w:szCs w:val="24"/>
              </w:rPr>
              <w:t>措施及未設置</w:t>
            </w:r>
            <w:r w:rsidRPr="008B61BD">
              <w:rPr>
                <w:rFonts w:ascii="Times New Roman" w:eastAsia="標楷體" w:hAnsi="Times New Roman" w:cs="Times New Roman"/>
                <w:b/>
                <w:bCs/>
                <w:color w:val="auto"/>
                <w:kern w:val="0"/>
                <w:szCs w:val="24"/>
              </w:rPr>
              <w:t>安全防護</w:t>
            </w:r>
            <w:r w:rsidRPr="008B61BD">
              <w:rPr>
                <w:rFonts w:ascii="Times New Roman" w:eastAsia="標楷體" w:hAnsi="Times New Roman" w:cs="Times New Roman"/>
                <w:color w:val="auto"/>
                <w:kern w:val="0"/>
                <w:szCs w:val="24"/>
              </w:rPr>
              <w:t>設施，致有發生危險之虞時。</w:t>
            </w:r>
          </w:p>
          <w:p w:rsidR="00ED184E" w:rsidRPr="008B61BD" w:rsidRDefault="00ED184E" w:rsidP="003577CE">
            <w:pPr>
              <w:pStyle w:val="a5"/>
              <w:numPr>
                <w:ilvl w:val="0"/>
                <w:numId w:val="15"/>
              </w:numPr>
              <w:autoSpaceDE w:val="0"/>
              <w:autoSpaceDN w:val="0"/>
              <w:adjustRightInd w:val="0"/>
              <w:spacing w:line="40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其他經中央主管機關指定公告有發生危險之虞時之情形。</w:t>
            </w:r>
          </w:p>
        </w:tc>
        <w:tc>
          <w:tcPr>
            <w:tcW w:w="1125" w:type="dxa"/>
            <w:tcBorders>
              <w:top w:val="single" w:sz="4" w:space="0" w:color="auto"/>
              <w:bottom w:val="single" w:sz="2" w:space="0" w:color="auto"/>
            </w:tcBorders>
            <w:shd w:val="clear" w:color="auto" w:fill="auto"/>
            <w:vAlign w:val="center"/>
          </w:tcPr>
          <w:p w:rsidR="00ED184E" w:rsidRPr="008B61BD" w:rsidRDefault="00337141" w:rsidP="003577CE">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4" w:space="0" w:color="auto"/>
              <w:bottom w:val="single" w:sz="2" w:space="0" w:color="auto"/>
            </w:tcBorders>
            <w:shd w:val="clear" w:color="auto" w:fill="auto"/>
            <w:vAlign w:val="center"/>
          </w:tcPr>
          <w:p w:rsidR="00ED184E" w:rsidRPr="008B61BD" w:rsidRDefault="00ED184E" w:rsidP="003577CE">
            <w:pPr>
              <w:spacing w:line="276" w:lineRule="auto"/>
              <w:jc w:val="center"/>
              <w:rPr>
                <w:rFonts w:ascii="Times New Roman" w:eastAsia="標楷體" w:hAnsi="Times New Roman" w:cs="Times New Roman"/>
                <w:color w:val="auto"/>
                <w:szCs w:val="24"/>
              </w:rPr>
            </w:pPr>
          </w:p>
        </w:tc>
        <w:tc>
          <w:tcPr>
            <w:tcW w:w="1133" w:type="dxa"/>
            <w:tcBorders>
              <w:top w:val="single" w:sz="4" w:space="0" w:color="auto"/>
              <w:bottom w:val="single" w:sz="2" w:space="0" w:color="auto"/>
            </w:tcBorders>
            <w:shd w:val="clear" w:color="auto" w:fill="auto"/>
            <w:vAlign w:val="center"/>
          </w:tcPr>
          <w:p w:rsidR="00ED184E" w:rsidRPr="008B61BD" w:rsidRDefault="00ED184E" w:rsidP="003577CE">
            <w:pPr>
              <w:spacing w:line="276" w:lineRule="auto"/>
              <w:jc w:val="center"/>
              <w:rPr>
                <w:rFonts w:ascii="Times New Roman" w:eastAsia="標楷體" w:hAnsi="Times New Roman" w:cs="Times New Roman"/>
                <w:color w:val="auto"/>
                <w:szCs w:val="24"/>
              </w:rPr>
            </w:pPr>
          </w:p>
        </w:tc>
        <w:tc>
          <w:tcPr>
            <w:tcW w:w="3922" w:type="dxa"/>
            <w:tcBorders>
              <w:top w:val="single" w:sz="4" w:space="0" w:color="auto"/>
              <w:bottom w:val="single" w:sz="2" w:space="0" w:color="auto"/>
              <w:right w:val="single" w:sz="18" w:space="0" w:color="auto"/>
            </w:tcBorders>
            <w:shd w:val="clear" w:color="auto" w:fill="auto"/>
          </w:tcPr>
          <w:p w:rsidR="00B66A2D" w:rsidRPr="008B61BD" w:rsidRDefault="00B66A2D" w:rsidP="003577CE">
            <w:pPr>
              <w:pStyle w:val="a5"/>
              <w:numPr>
                <w:ilvl w:val="0"/>
                <w:numId w:val="53"/>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職業安全衛生</w:t>
            </w:r>
            <w:r w:rsidRPr="008B61BD">
              <w:rPr>
                <w:rFonts w:ascii="Times New Roman" w:eastAsia="標楷體" w:hAnsi="Times New Roman" w:cs="Times New Roman" w:hint="eastAsia"/>
                <w:b/>
                <w:bCs/>
                <w:color w:val="auto"/>
                <w:kern w:val="0"/>
                <w:szCs w:val="24"/>
              </w:rPr>
              <w:t>法第</w:t>
            </w:r>
            <w:r w:rsidRPr="008B61BD">
              <w:rPr>
                <w:rFonts w:ascii="Times New Roman" w:eastAsia="標楷體" w:hAnsi="Times New Roman" w:cs="Times New Roman" w:hint="eastAsia"/>
                <w:b/>
                <w:bCs/>
                <w:color w:val="auto"/>
                <w:kern w:val="0"/>
                <w:szCs w:val="24"/>
              </w:rPr>
              <w:t>18</w:t>
            </w:r>
            <w:r w:rsidRPr="008B61BD">
              <w:rPr>
                <w:rFonts w:ascii="Times New Roman" w:eastAsia="標楷體" w:hAnsi="Times New Roman" w:cs="Times New Roman" w:hint="eastAsia"/>
                <w:b/>
                <w:bCs/>
                <w:color w:val="auto"/>
                <w:kern w:val="0"/>
                <w:szCs w:val="24"/>
              </w:rPr>
              <w:t>條、職業安全衛生法施行細則第</w:t>
            </w:r>
            <w:r w:rsidRPr="008B61BD">
              <w:rPr>
                <w:rFonts w:ascii="Times New Roman" w:eastAsia="標楷體" w:hAnsi="Times New Roman" w:cs="Times New Roman" w:hint="eastAsia"/>
                <w:b/>
                <w:bCs/>
                <w:color w:val="auto"/>
                <w:kern w:val="0"/>
                <w:szCs w:val="24"/>
              </w:rPr>
              <w:t>25</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ED184E" w:rsidRPr="008B61BD" w:rsidRDefault="00ED184E" w:rsidP="003577CE">
            <w:pPr>
              <w:pStyle w:val="a5"/>
              <w:numPr>
                <w:ilvl w:val="0"/>
                <w:numId w:val="53"/>
              </w:numPr>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應規劃書面之緊急避難計畫</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color w:val="auto"/>
                <w:kern w:val="0"/>
                <w:szCs w:val="24"/>
              </w:rPr>
              <w:t>停止作業程序、緊急避難路線、通報流程、指揮系統等事項</w:t>
            </w:r>
            <w:r w:rsidRPr="008B61BD">
              <w:rPr>
                <w:rFonts w:ascii="Times New Roman" w:eastAsia="標楷體" w:hAnsi="Times New Roman" w:cs="Times New Roman"/>
                <w:color w:val="auto"/>
                <w:kern w:val="0"/>
                <w:szCs w:val="24"/>
              </w:rPr>
              <w:t>)</w:t>
            </w:r>
          </w:p>
          <w:p w:rsidR="00ED184E" w:rsidRPr="008B61BD" w:rsidRDefault="00ED184E" w:rsidP="004D0647">
            <w:pPr>
              <w:pStyle w:val="a5"/>
              <w:numPr>
                <w:ilvl w:val="0"/>
                <w:numId w:val="53"/>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 xml:space="preserve">1-12 </w:t>
            </w:r>
            <w:r w:rsidRPr="008B61BD">
              <w:rPr>
                <w:rFonts w:ascii="Times New Roman" w:eastAsia="標楷體" w:hAnsi="Times New Roman" w:cs="Times New Roman" w:hint="eastAsia"/>
                <w:color w:val="auto"/>
                <w:kern w:val="0"/>
                <w:szCs w:val="24"/>
              </w:rPr>
              <w:t>緊急應變計畫」；相關規範可納入「</w:t>
            </w:r>
            <w:r w:rsidRPr="008B61BD">
              <w:rPr>
                <w:rFonts w:ascii="Times New Roman" w:eastAsia="標楷體" w:hAnsi="Times New Roman" w:cs="Times New Roman" w:hint="eastAsia"/>
                <w:color w:val="auto"/>
                <w:kern w:val="0"/>
                <w:szCs w:val="24"/>
              </w:rPr>
              <w:t>2.</w:t>
            </w:r>
            <w:r w:rsidRPr="008B61BD">
              <w:rPr>
                <w:rFonts w:ascii="Times New Roman" w:eastAsia="標楷體" w:hAnsi="Times New Roman" w:cs="Times New Roman" w:hint="eastAsia"/>
                <w:color w:val="auto"/>
                <w:kern w:val="0"/>
                <w:szCs w:val="24"/>
              </w:rPr>
              <w:t>安全衛生工作守則」</w:t>
            </w:r>
          </w:p>
        </w:tc>
      </w:tr>
      <w:tr w:rsidR="003577CE" w:rsidRPr="008B61BD" w:rsidTr="00433745">
        <w:trPr>
          <w:cantSplit/>
          <w:trHeight w:val="84"/>
          <w:jc w:val="center"/>
        </w:trPr>
        <w:tc>
          <w:tcPr>
            <w:tcW w:w="871" w:type="dxa"/>
            <w:vMerge w:val="restart"/>
            <w:tcBorders>
              <w:top w:val="single" w:sz="2" w:space="0" w:color="auto"/>
              <w:left w:val="single" w:sz="18"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災害調查</w:t>
            </w:r>
          </w:p>
        </w:tc>
        <w:tc>
          <w:tcPr>
            <w:tcW w:w="871"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22</w:t>
            </w:r>
          </w:p>
        </w:tc>
        <w:tc>
          <w:tcPr>
            <w:tcW w:w="6793" w:type="dxa"/>
            <w:gridSpan w:val="2"/>
            <w:tcBorders>
              <w:top w:val="single" w:sz="2" w:space="0" w:color="auto"/>
              <w:bottom w:val="single" w:sz="2" w:space="0" w:color="auto"/>
            </w:tcBorders>
            <w:shd w:val="clear" w:color="auto" w:fill="auto"/>
          </w:tcPr>
          <w:p w:rsidR="003577CE" w:rsidRPr="008B61BD" w:rsidRDefault="003577CE" w:rsidP="003443C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事業單位</w:t>
            </w:r>
            <w:r w:rsidRPr="008B61BD">
              <w:rPr>
                <w:rFonts w:ascii="Times New Roman" w:eastAsia="標楷體" w:hAnsi="Times New Roman" w:cs="Times New Roman" w:hint="eastAsia"/>
                <w:b/>
                <w:bCs/>
                <w:color w:val="auto"/>
                <w:kern w:val="0"/>
                <w:szCs w:val="24"/>
              </w:rPr>
              <w:t>工作場所</w:t>
            </w:r>
            <w:r w:rsidRPr="008B61BD">
              <w:rPr>
                <w:rFonts w:ascii="Times New Roman" w:eastAsia="標楷體" w:hAnsi="Times New Roman" w:cs="Times New Roman" w:hint="eastAsia"/>
                <w:color w:val="auto"/>
                <w:kern w:val="0"/>
                <w:szCs w:val="24"/>
              </w:rPr>
              <w:t>發生</w:t>
            </w:r>
            <w:r w:rsidRPr="008B61BD">
              <w:rPr>
                <w:rFonts w:ascii="Times New Roman" w:eastAsia="標楷體" w:hAnsi="Times New Roman" w:cs="Times New Roman" w:hint="eastAsia"/>
                <w:b/>
                <w:bCs/>
                <w:color w:val="auto"/>
                <w:kern w:val="0"/>
                <w:szCs w:val="24"/>
              </w:rPr>
              <w:t>職業災害</w:t>
            </w:r>
            <w:r w:rsidRPr="008B61BD">
              <w:rPr>
                <w:rFonts w:ascii="Times New Roman" w:eastAsia="標楷體" w:hAnsi="Times New Roman" w:cs="Times New Roman" w:hint="eastAsia"/>
                <w:color w:val="auto"/>
                <w:kern w:val="0"/>
                <w:szCs w:val="24"/>
              </w:rPr>
              <w:t>，雇主應即採取必要之</w:t>
            </w:r>
            <w:r w:rsidRPr="008B61BD">
              <w:rPr>
                <w:rFonts w:ascii="Times New Roman" w:eastAsia="標楷體" w:hAnsi="Times New Roman" w:cs="Times New Roman" w:hint="eastAsia"/>
                <w:b/>
                <w:bCs/>
                <w:color w:val="auto"/>
                <w:kern w:val="0"/>
                <w:szCs w:val="24"/>
              </w:rPr>
              <w:t>急救</w:t>
            </w:r>
            <w:r w:rsidRPr="008B61BD">
              <w:rPr>
                <w:rFonts w:ascii="Times New Roman" w:eastAsia="標楷體" w:hAnsi="Times New Roman" w:cs="Times New Roman" w:hint="eastAsia"/>
                <w:color w:val="auto"/>
                <w:kern w:val="0"/>
                <w:szCs w:val="24"/>
              </w:rPr>
              <w:t>、</w:t>
            </w:r>
            <w:r w:rsidRPr="008B61BD">
              <w:rPr>
                <w:rFonts w:ascii="Times New Roman" w:eastAsia="標楷體" w:hAnsi="Times New Roman" w:cs="Times New Roman" w:hint="eastAsia"/>
                <w:b/>
                <w:bCs/>
                <w:color w:val="auto"/>
                <w:kern w:val="0"/>
                <w:szCs w:val="24"/>
              </w:rPr>
              <w:t>搶救</w:t>
            </w:r>
            <w:r w:rsidRPr="008B61BD">
              <w:rPr>
                <w:rFonts w:ascii="Times New Roman" w:eastAsia="標楷體" w:hAnsi="Times New Roman" w:cs="Times New Roman" w:hint="eastAsia"/>
                <w:color w:val="auto"/>
                <w:kern w:val="0"/>
                <w:szCs w:val="24"/>
              </w:rPr>
              <w:t>等措施，並</w:t>
            </w:r>
            <w:r w:rsidRPr="008B61BD">
              <w:rPr>
                <w:rFonts w:ascii="Times New Roman" w:eastAsia="標楷體" w:hAnsi="Times New Roman" w:cs="Times New Roman" w:hint="eastAsia"/>
                <w:b/>
                <w:bCs/>
                <w:color w:val="auto"/>
                <w:kern w:val="0"/>
                <w:szCs w:val="24"/>
              </w:rPr>
              <w:t>會同勞工代表</w:t>
            </w:r>
            <w:r w:rsidRPr="008B61BD">
              <w:rPr>
                <w:rFonts w:ascii="Times New Roman" w:eastAsia="標楷體" w:hAnsi="Times New Roman" w:cs="Times New Roman" w:hint="eastAsia"/>
                <w:color w:val="auto"/>
                <w:kern w:val="0"/>
                <w:szCs w:val="24"/>
              </w:rPr>
              <w:t>實施</w:t>
            </w:r>
            <w:r w:rsidRPr="008B61BD">
              <w:rPr>
                <w:rFonts w:ascii="Times New Roman" w:eastAsia="標楷體" w:hAnsi="Times New Roman" w:cs="Times New Roman" w:hint="eastAsia"/>
                <w:b/>
                <w:bCs/>
                <w:color w:val="auto"/>
                <w:kern w:val="0"/>
                <w:szCs w:val="24"/>
              </w:rPr>
              <w:t>調查</w:t>
            </w:r>
            <w:r w:rsidRPr="008B61BD">
              <w:rPr>
                <w:rFonts w:ascii="Times New Roman" w:eastAsia="標楷體" w:hAnsi="Times New Roman" w:cs="Times New Roman" w:hint="eastAsia"/>
                <w:color w:val="auto"/>
                <w:kern w:val="0"/>
                <w:szCs w:val="24"/>
              </w:rPr>
              <w:t>、</w:t>
            </w:r>
            <w:r w:rsidRPr="008B61BD">
              <w:rPr>
                <w:rFonts w:ascii="Times New Roman" w:eastAsia="標楷體" w:hAnsi="Times New Roman" w:cs="Times New Roman" w:hint="eastAsia"/>
                <w:b/>
                <w:bCs/>
                <w:color w:val="auto"/>
                <w:kern w:val="0"/>
                <w:szCs w:val="24"/>
              </w:rPr>
              <w:t>分析</w:t>
            </w:r>
            <w:r w:rsidRPr="008B61BD">
              <w:rPr>
                <w:rFonts w:ascii="Times New Roman" w:eastAsia="標楷體" w:hAnsi="Times New Roman" w:cs="Times New Roman" w:hint="eastAsia"/>
                <w:color w:val="auto"/>
                <w:kern w:val="0"/>
                <w:szCs w:val="24"/>
              </w:rPr>
              <w:t>及作成</w:t>
            </w:r>
            <w:r w:rsidRPr="008B61BD">
              <w:rPr>
                <w:rFonts w:ascii="Times New Roman" w:eastAsia="標楷體" w:hAnsi="Times New Roman" w:cs="Times New Roman" w:hint="eastAsia"/>
                <w:b/>
                <w:bCs/>
                <w:color w:val="auto"/>
                <w:kern w:val="0"/>
                <w:szCs w:val="24"/>
              </w:rPr>
              <w:t>紀錄</w:t>
            </w:r>
            <w:r w:rsidRPr="008B61BD">
              <w:rPr>
                <w:rFonts w:ascii="Times New Roman" w:eastAsia="標楷體" w:hAnsi="Times New Roman" w:cs="Times New Roman" w:hint="eastAsia"/>
                <w:color w:val="auto"/>
                <w:kern w:val="0"/>
                <w:szCs w:val="24"/>
              </w:rPr>
              <w:t>。</w:t>
            </w:r>
          </w:p>
        </w:tc>
        <w:tc>
          <w:tcPr>
            <w:tcW w:w="1125" w:type="dxa"/>
            <w:tcBorders>
              <w:top w:val="single" w:sz="2" w:space="0" w:color="auto"/>
              <w:bottom w:val="single" w:sz="2" w:space="0" w:color="auto"/>
            </w:tcBorders>
            <w:shd w:val="clear" w:color="auto" w:fill="auto"/>
            <w:vAlign w:val="center"/>
          </w:tcPr>
          <w:p w:rsidR="003577C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1133"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3922" w:type="dxa"/>
            <w:tcBorders>
              <w:top w:val="single" w:sz="2" w:space="0" w:color="auto"/>
              <w:bottom w:val="single" w:sz="2" w:space="0" w:color="auto"/>
              <w:right w:val="single" w:sz="18" w:space="0" w:color="auto"/>
            </w:tcBorders>
            <w:shd w:val="clear" w:color="auto" w:fill="auto"/>
          </w:tcPr>
          <w:p w:rsidR="003577CE" w:rsidRPr="008B61BD" w:rsidRDefault="003577CE" w:rsidP="00B66A2D">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職業安全衛生</w:t>
            </w:r>
            <w:r w:rsidRPr="008B61BD">
              <w:rPr>
                <w:rFonts w:ascii="Times New Roman" w:eastAsia="標楷體" w:hAnsi="Times New Roman" w:cs="Times New Roman" w:hint="eastAsia"/>
                <w:b/>
                <w:bCs/>
                <w:color w:val="auto"/>
                <w:kern w:val="0"/>
                <w:szCs w:val="24"/>
              </w:rPr>
              <w:t>法第</w:t>
            </w:r>
            <w:r w:rsidRPr="008B61BD">
              <w:rPr>
                <w:rFonts w:ascii="Times New Roman" w:eastAsia="標楷體" w:hAnsi="Times New Roman" w:cs="Times New Roman" w:hint="eastAsia"/>
                <w:b/>
                <w:bCs/>
                <w:color w:val="auto"/>
                <w:kern w:val="0"/>
                <w:szCs w:val="24"/>
              </w:rPr>
              <w:t>37</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3577CE" w:rsidRPr="008B61BD" w:rsidRDefault="003577CE" w:rsidP="00A81F10">
            <w:pPr>
              <w:autoSpaceDE w:val="0"/>
              <w:autoSpaceDN w:val="0"/>
              <w:adjustRightInd w:val="0"/>
              <w:rPr>
                <w:rFonts w:ascii="Times New Roman" w:eastAsia="標楷體" w:hAnsi="Times New Roman" w:cs="Times New Roman"/>
                <w:color w:val="auto"/>
                <w:kern w:val="0"/>
                <w:szCs w:val="24"/>
              </w:rPr>
            </w:pPr>
          </w:p>
        </w:tc>
      </w:tr>
      <w:tr w:rsidR="003577CE" w:rsidRPr="008B61BD" w:rsidTr="00433745">
        <w:trPr>
          <w:cantSplit/>
          <w:trHeight w:val="2835"/>
          <w:jc w:val="center"/>
        </w:trPr>
        <w:tc>
          <w:tcPr>
            <w:tcW w:w="871" w:type="dxa"/>
            <w:vMerge/>
            <w:tcBorders>
              <w:left w:val="single" w:sz="18"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871"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23</w:t>
            </w:r>
          </w:p>
        </w:tc>
        <w:tc>
          <w:tcPr>
            <w:tcW w:w="6793" w:type="dxa"/>
            <w:gridSpan w:val="2"/>
            <w:tcBorders>
              <w:top w:val="single" w:sz="2" w:space="0" w:color="auto"/>
              <w:bottom w:val="single" w:sz="2" w:space="0" w:color="auto"/>
            </w:tcBorders>
            <w:shd w:val="clear" w:color="auto" w:fill="auto"/>
          </w:tcPr>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事業單位</w:t>
            </w:r>
            <w:r w:rsidRPr="008B61BD">
              <w:rPr>
                <w:rFonts w:ascii="Times New Roman" w:eastAsia="標楷體" w:hAnsi="Times New Roman" w:cs="Times New Roman" w:hint="eastAsia"/>
                <w:b/>
                <w:bCs/>
                <w:color w:val="auto"/>
                <w:kern w:val="0"/>
                <w:szCs w:val="24"/>
              </w:rPr>
              <w:t>勞動場所</w:t>
            </w:r>
            <w:r w:rsidRPr="008B61BD">
              <w:rPr>
                <w:rFonts w:ascii="Times New Roman" w:eastAsia="標楷體" w:hAnsi="Times New Roman" w:cs="Times New Roman" w:hint="eastAsia"/>
                <w:color w:val="auto"/>
                <w:kern w:val="0"/>
                <w:szCs w:val="24"/>
              </w:rPr>
              <w:t>發生下列</w:t>
            </w:r>
            <w:r w:rsidRPr="008B61BD">
              <w:rPr>
                <w:rFonts w:ascii="Times New Roman" w:eastAsia="標楷體" w:hAnsi="Times New Roman" w:cs="Times New Roman" w:hint="eastAsia"/>
                <w:b/>
                <w:bCs/>
                <w:color w:val="auto"/>
                <w:kern w:val="0"/>
                <w:szCs w:val="24"/>
              </w:rPr>
              <w:t>職業災害</w:t>
            </w:r>
            <w:r w:rsidRPr="008B61BD">
              <w:rPr>
                <w:rFonts w:ascii="Times New Roman" w:eastAsia="標楷體" w:hAnsi="Times New Roman" w:cs="Times New Roman" w:hint="eastAsia"/>
                <w:color w:val="auto"/>
                <w:kern w:val="0"/>
                <w:szCs w:val="24"/>
              </w:rPr>
              <w:t>之</w:t>
            </w:r>
            <w:proofErr w:type="gramStart"/>
            <w:r w:rsidRPr="008B61BD">
              <w:rPr>
                <w:rFonts w:ascii="Times New Roman" w:eastAsia="標楷體" w:hAnsi="Times New Roman" w:cs="Times New Roman" w:hint="eastAsia"/>
                <w:color w:val="auto"/>
                <w:kern w:val="0"/>
                <w:szCs w:val="24"/>
              </w:rPr>
              <w:t>一</w:t>
            </w:r>
            <w:proofErr w:type="gramEnd"/>
            <w:r w:rsidRPr="008B61BD">
              <w:rPr>
                <w:rFonts w:ascii="Times New Roman" w:eastAsia="標楷體" w:hAnsi="Times New Roman" w:cs="Times New Roman" w:hint="eastAsia"/>
                <w:color w:val="auto"/>
                <w:kern w:val="0"/>
                <w:szCs w:val="24"/>
              </w:rPr>
              <w:t>者，雇主應於</w:t>
            </w:r>
            <w:r w:rsidRPr="008B61BD">
              <w:rPr>
                <w:rFonts w:ascii="Times New Roman" w:eastAsia="標楷體" w:hAnsi="Times New Roman" w:cs="Times New Roman" w:hint="eastAsia"/>
                <w:b/>
                <w:bCs/>
                <w:color w:val="auto"/>
                <w:kern w:val="0"/>
                <w:szCs w:val="24"/>
              </w:rPr>
              <w:t>八小時內通報勞動檢查機構</w:t>
            </w:r>
            <w:r w:rsidRPr="008B61BD">
              <w:rPr>
                <w:rFonts w:ascii="Times New Roman" w:eastAsia="標楷體" w:hAnsi="Times New Roman" w:cs="Times New Roman" w:hint="eastAsia"/>
                <w:color w:val="auto"/>
                <w:kern w:val="0"/>
                <w:szCs w:val="24"/>
              </w:rPr>
              <w:t>：</w:t>
            </w:r>
          </w:p>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一、發生死亡災害。</w:t>
            </w:r>
          </w:p>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二、發生災害之</w:t>
            </w:r>
            <w:proofErr w:type="gramStart"/>
            <w:r w:rsidRPr="008B61BD">
              <w:rPr>
                <w:rFonts w:ascii="Times New Roman" w:eastAsia="標楷體" w:hAnsi="Times New Roman" w:cs="Times New Roman" w:hint="eastAsia"/>
                <w:color w:val="auto"/>
                <w:kern w:val="0"/>
                <w:szCs w:val="24"/>
              </w:rPr>
              <w:t>罹</w:t>
            </w:r>
            <w:proofErr w:type="gramEnd"/>
            <w:r w:rsidRPr="008B61BD">
              <w:rPr>
                <w:rFonts w:ascii="Times New Roman" w:eastAsia="標楷體" w:hAnsi="Times New Roman" w:cs="Times New Roman" w:hint="eastAsia"/>
                <w:color w:val="auto"/>
                <w:kern w:val="0"/>
                <w:szCs w:val="24"/>
              </w:rPr>
              <w:t>災人數在三人以上。</w:t>
            </w:r>
          </w:p>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三、發生災害之</w:t>
            </w:r>
            <w:proofErr w:type="gramStart"/>
            <w:r w:rsidRPr="008B61BD">
              <w:rPr>
                <w:rFonts w:ascii="Times New Roman" w:eastAsia="標楷體" w:hAnsi="Times New Roman" w:cs="Times New Roman" w:hint="eastAsia"/>
                <w:color w:val="auto"/>
                <w:kern w:val="0"/>
                <w:szCs w:val="24"/>
              </w:rPr>
              <w:t>罹</w:t>
            </w:r>
            <w:proofErr w:type="gramEnd"/>
            <w:r w:rsidRPr="008B61BD">
              <w:rPr>
                <w:rFonts w:ascii="Times New Roman" w:eastAsia="標楷體" w:hAnsi="Times New Roman" w:cs="Times New Roman" w:hint="eastAsia"/>
                <w:color w:val="auto"/>
                <w:kern w:val="0"/>
                <w:szCs w:val="24"/>
              </w:rPr>
              <w:t>災人數在一人以上，且需住院治療。</w:t>
            </w:r>
          </w:p>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四、其他經中央主管機關指定公告之災害。</w:t>
            </w:r>
          </w:p>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除必要之急救、搶救外，雇主</w:t>
            </w:r>
            <w:r w:rsidRPr="008B61BD">
              <w:rPr>
                <w:rFonts w:ascii="Times New Roman" w:eastAsia="標楷體" w:hAnsi="Times New Roman" w:cs="Times New Roman" w:hint="eastAsia"/>
                <w:b/>
                <w:bCs/>
                <w:color w:val="auto"/>
                <w:kern w:val="0"/>
                <w:szCs w:val="24"/>
              </w:rPr>
              <w:t>非經司法機關或勞動檢查機構許可</w:t>
            </w:r>
            <w:r w:rsidRPr="008B61BD">
              <w:rPr>
                <w:rFonts w:ascii="Times New Roman" w:eastAsia="標楷體" w:hAnsi="Times New Roman" w:cs="Times New Roman" w:hint="eastAsia"/>
                <w:color w:val="auto"/>
                <w:kern w:val="0"/>
                <w:szCs w:val="24"/>
              </w:rPr>
              <w:t>，</w:t>
            </w:r>
            <w:r w:rsidRPr="008B61BD">
              <w:rPr>
                <w:rFonts w:ascii="Times New Roman" w:eastAsia="標楷體" w:hAnsi="Times New Roman" w:cs="Times New Roman" w:hint="eastAsia"/>
                <w:b/>
                <w:bCs/>
                <w:color w:val="auto"/>
                <w:kern w:val="0"/>
                <w:szCs w:val="24"/>
              </w:rPr>
              <w:t>不得移動或破壞現場。</w:t>
            </w:r>
          </w:p>
        </w:tc>
        <w:tc>
          <w:tcPr>
            <w:tcW w:w="1125" w:type="dxa"/>
            <w:tcBorders>
              <w:top w:val="single" w:sz="2" w:space="0" w:color="auto"/>
              <w:bottom w:val="single" w:sz="2" w:space="0" w:color="auto"/>
            </w:tcBorders>
            <w:shd w:val="clear" w:color="auto" w:fill="auto"/>
            <w:vAlign w:val="center"/>
          </w:tcPr>
          <w:p w:rsidR="003577C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1133"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3922" w:type="dxa"/>
            <w:tcBorders>
              <w:top w:val="single" w:sz="2" w:space="0" w:color="auto"/>
              <w:bottom w:val="single" w:sz="2" w:space="0" w:color="auto"/>
              <w:right w:val="single" w:sz="18" w:space="0" w:color="auto"/>
            </w:tcBorders>
            <w:shd w:val="clear" w:color="auto" w:fill="auto"/>
          </w:tcPr>
          <w:p w:rsidR="003577CE" w:rsidRPr="008B61BD" w:rsidRDefault="003577CE" w:rsidP="00B66A2D">
            <w:pPr>
              <w:pStyle w:val="a5"/>
              <w:numPr>
                <w:ilvl w:val="0"/>
                <w:numId w:val="55"/>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職業安全衛生</w:t>
            </w:r>
            <w:r w:rsidRPr="008B61BD">
              <w:rPr>
                <w:rFonts w:ascii="Times New Roman" w:eastAsia="標楷體" w:hAnsi="Times New Roman" w:cs="Times New Roman" w:hint="eastAsia"/>
                <w:b/>
                <w:bCs/>
                <w:color w:val="auto"/>
                <w:kern w:val="0"/>
                <w:szCs w:val="24"/>
              </w:rPr>
              <w:t>法第</w:t>
            </w:r>
            <w:r w:rsidRPr="008B61BD">
              <w:rPr>
                <w:rFonts w:ascii="Times New Roman" w:eastAsia="標楷體" w:hAnsi="Times New Roman" w:cs="Times New Roman" w:hint="eastAsia"/>
                <w:b/>
                <w:bCs/>
                <w:color w:val="auto"/>
                <w:kern w:val="0"/>
                <w:szCs w:val="24"/>
              </w:rPr>
              <w:t>37</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3577CE" w:rsidRPr="008B61BD" w:rsidRDefault="003577CE" w:rsidP="00B66A2D">
            <w:pPr>
              <w:pStyle w:val="a5"/>
              <w:numPr>
                <w:ilvl w:val="0"/>
                <w:numId w:val="55"/>
              </w:numPr>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通報網址：</w:t>
            </w:r>
          </w:p>
          <w:p w:rsidR="003577CE" w:rsidRPr="008B61BD" w:rsidRDefault="0081570F" w:rsidP="003577CE">
            <w:pPr>
              <w:autoSpaceDE w:val="0"/>
              <w:autoSpaceDN w:val="0"/>
              <w:adjustRightInd w:val="0"/>
              <w:ind w:leftChars="97" w:left="233" w:firstLineChars="2" w:firstLine="5"/>
              <w:rPr>
                <w:rFonts w:ascii="Times New Roman" w:eastAsia="標楷體" w:hAnsi="Times New Roman" w:cs="Times New Roman"/>
                <w:color w:val="auto"/>
                <w:kern w:val="0"/>
                <w:szCs w:val="24"/>
              </w:rPr>
            </w:pPr>
            <w:hyperlink r:id="rId12" w:history="1">
              <w:r w:rsidR="003577CE" w:rsidRPr="008B61BD">
                <w:rPr>
                  <w:rStyle w:val="a6"/>
                  <w:rFonts w:ascii="Times New Roman" w:eastAsia="標楷體" w:hAnsi="Times New Roman" w:cs="Times New Roman"/>
                  <w:color w:val="auto"/>
                  <w:kern w:val="0"/>
                  <w:szCs w:val="24"/>
                </w:rPr>
                <w:t>https://insp.osha.gov.tw/labcbs/dis0001.aspx</w:t>
              </w:r>
            </w:hyperlink>
          </w:p>
        </w:tc>
      </w:tr>
      <w:tr w:rsidR="003577CE" w:rsidRPr="008B61BD" w:rsidTr="00433745">
        <w:trPr>
          <w:cantSplit/>
          <w:trHeight w:val="79"/>
          <w:jc w:val="center"/>
        </w:trPr>
        <w:tc>
          <w:tcPr>
            <w:tcW w:w="871" w:type="dxa"/>
            <w:vMerge/>
            <w:tcBorders>
              <w:left w:val="single" w:sz="18"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871"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24</w:t>
            </w:r>
          </w:p>
        </w:tc>
        <w:tc>
          <w:tcPr>
            <w:tcW w:w="6793" w:type="dxa"/>
            <w:gridSpan w:val="2"/>
            <w:tcBorders>
              <w:top w:val="single" w:sz="2" w:space="0" w:color="auto"/>
              <w:bottom w:val="single" w:sz="2" w:space="0" w:color="auto"/>
            </w:tcBorders>
            <w:shd w:val="clear" w:color="auto" w:fill="auto"/>
          </w:tcPr>
          <w:p w:rsidR="003577CE" w:rsidRPr="008B61BD" w:rsidRDefault="003577CE" w:rsidP="00CB38D7">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中央主管機關指定之事業</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hint="eastAsia"/>
                <w:b/>
                <w:bCs/>
                <w:color w:val="auto"/>
                <w:kern w:val="0"/>
                <w:szCs w:val="24"/>
              </w:rPr>
              <w:t>勞工人數</w:t>
            </w:r>
            <w:proofErr w:type="gramStart"/>
            <w:r w:rsidRPr="008B61BD">
              <w:rPr>
                <w:rFonts w:ascii="標楷體" w:eastAsia="標楷體" w:hAnsi="標楷體" w:cs="Times New Roman" w:hint="eastAsia"/>
                <w:b/>
                <w:bCs/>
                <w:color w:val="auto"/>
                <w:kern w:val="0"/>
                <w:szCs w:val="24"/>
              </w:rPr>
              <w:t>≧</w:t>
            </w:r>
            <w:proofErr w:type="gramEnd"/>
            <w:r w:rsidRPr="008B61BD">
              <w:rPr>
                <w:rFonts w:ascii="Times New Roman" w:eastAsia="標楷體" w:hAnsi="Times New Roman" w:cs="Times New Roman"/>
                <w:b/>
                <w:bCs/>
                <w:color w:val="auto"/>
                <w:kern w:val="0"/>
                <w:szCs w:val="24"/>
              </w:rPr>
              <w:t xml:space="preserve">50 </w:t>
            </w:r>
            <w:r w:rsidRPr="008B61BD">
              <w:rPr>
                <w:rFonts w:ascii="Times New Roman" w:eastAsia="標楷體" w:hAnsi="Times New Roman" w:cs="Times New Roman" w:hint="eastAsia"/>
                <w:b/>
                <w:bCs/>
                <w:color w:val="auto"/>
                <w:kern w:val="0"/>
                <w:szCs w:val="24"/>
              </w:rPr>
              <w:t>人以上</w:t>
            </w:r>
            <w:r w:rsidRPr="008B61BD">
              <w:rPr>
                <w:rFonts w:ascii="Times New Roman" w:eastAsia="標楷體" w:hAnsi="Times New Roman" w:cs="Times New Roman" w:hint="eastAsia"/>
                <w:color w:val="auto"/>
                <w:kern w:val="0"/>
                <w:szCs w:val="24"/>
              </w:rPr>
              <w:t>或經勞動檢查機構指定者</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hint="eastAsia"/>
                <w:color w:val="auto"/>
                <w:kern w:val="0"/>
                <w:szCs w:val="24"/>
              </w:rPr>
              <w:t>，填載職業災害內容及統計，</w:t>
            </w:r>
            <w:r w:rsidRPr="008B61BD">
              <w:rPr>
                <w:rFonts w:ascii="Times New Roman" w:eastAsia="標楷體" w:hAnsi="Times New Roman" w:cs="Times New Roman" w:hint="eastAsia"/>
                <w:b/>
                <w:bCs/>
                <w:color w:val="auto"/>
                <w:kern w:val="0"/>
                <w:szCs w:val="24"/>
              </w:rPr>
              <w:t>按月報請勞動檢查機構備查</w:t>
            </w:r>
            <w:r w:rsidRPr="008B61BD">
              <w:rPr>
                <w:rFonts w:ascii="Times New Roman" w:eastAsia="標楷體" w:hAnsi="Times New Roman" w:cs="Times New Roman" w:hint="eastAsia"/>
                <w:color w:val="auto"/>
                <w:kern w:val="0"/>
                <w:szCs w:val="24"/>
              </w:rPr>
              <w:t>，並</w:t>
            </w:r>
            <w:r w:rsidRPr="008B61BD">
              <w:rPr>
                <w:rFonts w:ascii="Times New Roman" w:eastAsia="標楷體" w:hAnsi="Times New Roman" w:cs="Times New Roman" w:hint="eastAsia"/>
                <w:b/>
                <w:bCs/>
                <w:color w:val="auto"/>
                <w:kern w:val="0"/>
                <w:szCs w:val="24"/>
              </w:rPr>
              <w:t>公布於工作場所</w:t>
            </w:r>
            <w:r w:rsidRPr="008B61BD">
              <w:rPr>
                <w:rFonts w:ascii="Times New Roman" w:eastAsia="標楷體" w:hAnsi="Times New Roman" w:cs="Times New Roman" w:hint="eastAsia"/>
                <w:color w:val="auto"/>
                <w:kern w:val="0"/>
                <w:szCs w:val="24"/>
              </w:rPr>
              <w:t>。</w:t>
            </w:r>
          </w:p>
        </w:tc>
        <w:tc>
          <w:tcPr>
            <w:tcW w:w="1125" w:type="dxa"/>
            <w:tcBorders>
              <w:top w:val="single" w:sz="2" w:space="0" w:color="auto"/>
              <w:bottom w:val="single" w:sz="2" w:space="0" w:color="auto"/>
            </w:tcBorders>
            <w:shd w:val="clear" w:color="auto" w:fill="auto"/>
            <w:vAlign w:val="center"/>
          </w:tcPr>
          <w:p w:rsidR="003577C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1133" w:type="dxa"/>
            <w:tcBorders>
              <w:top w:val="single" w:sz="2" w:space="0" w:color="auto"/>
              <w:bottom w:val="single" w:sz="2" w:space="0" w:color="auto"/>
            </w:tcBorders>
            <w:shd w:val="clear" w:color="auto" w:fill="auto"/>
            <w:vAlign w:val="center"/>
          </w:tcPr>
          <w:p w:rsidR="003577CE" w:rsidRPr="008B61BD" w:rsidRDefault="003577CE" w:rsidP="00003A00">
            <w:pPr>
              <w:spacing w:line="276" w:lineRule="auto"/>
              <w:jc w:val="center"/>
              <w:rPr>
                <w:rFonts w:ascii="Times New Roman" w:eastAsia="標楷體" w:hAnsi="Times New Roman" w:cs="Times New Roman"/>
                <w:color w:val="auto"/>
                <w:szCs w:val="24"/>
              </w:rPr>
            </w:pPr>
          </w:p>
        </w:tc>
        <w:tc>
          <w:tcPr>
            <w:tcW w:w="3922" w:type="dxa"/>
            <w:tcBorders>
              <w:top w:val="single" w:sz="2" w:space="0" w:color="auto"/>
              <w:bottom w:val="single" w:sz="2" w:space="0" w:color="auto"/>
              <w:right w:val="single" w:sz="18" w:space="0" w:color="auto"/>
            </w:tcBorders>
            <w:shd w:val="clear" w:color="auto" w:fill="auto"/>
          </w:tcPr>
          <w:p w:rsidR="003577CE" w:rsidRPr="008B61BD" w:rsidRDefault="003577CE" w:rsidP="00CB38D7">
            <w:pPr>
              <w:pStyle w:val="a5"/>
              <w:numPr>
                <w:ilvl w:val="0"/>
                <w:numId w:val="56"/>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職業安全衛生</w:t>
            </w:r>
            <w:r w:rsidRPr="008B61BD">
              <w:rPr>
                <w:rFonts w:ascii="Times New Roman" w:eastAsia="標楷體" w:hAnsi="Times New Roman" w:cs="Times New Roman" w:hint="eastAsia"/>
                <w:b/>
                <w:bCs/>
                <w:color w:val="auto"/>
                <w:kern w:val="0"/>
                <w:szCs w:val="24"/>
              </w:rPr>
              <w:t>法第</w:t>
            </w:r>
            <w:r w:rsidRPr="008B61BD">
              <w:rPr>
                <w:rFonts w:ascii="Times New Roman" w:eastAsia="標楷體" w:hAnsi="Times New Roman" w:cs="Times New Roman" w:hint="eastAsia"/>
                <w:b/>
                <w:bCs/>
                <w:color w:val="auto"/>
                <w:kern w:val="0"/>
                <w:szCs w:val="24"/>
              </w:rPr>
              <w:t>38</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3577CE" w:rsidRPr="008B61BD" w:rsidRDefault="003577CE" w:rsidP="00CB38D7">
            <w:pPr>
              <w:pStyle w:val="a5"/>
              <w:numPr>
                <w:ilvl w:val="0"/>
                <w:numId w:val="56"/>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應每月</w:t>
            </w:r>
            <w:r w:rsidRPr="008B61BD">
              <w:rPr>
                <w:rFonts w:ascii="Times New Roman" w:eastAsia="標楷體" w:hAnsi="Times New Roman" w:cs="Times New Roman"/>
                <w:color w:val="auto"/>
                <w:kern w:val="0"/>
                <w:szCs w:val="24"/>
              </w:rPr>
              <w:t xml:space="preserve">10 </w:t>
            </w:r>
            <w:r w:rsidRPr="008B61BD">
              <w:rPr>
                <w:rFonts w:ascii="Times New Roman" w:eastAsia="標楷體" w:hAnsi="Times New Roman" w:cs="Times New Roman" w:hint="eastAsia"/>
                <w:color w:val="auto"/>
                <w:kern w:val="0"/>
                <w:szCs w:val="24"/>
              </w:rPr>
              <w:t>日前填報前一月之職業災害統計月報表，網址：</w:t>
            </w:r>
          </w:p>
          <w:p w:rsidR="003577CE" w:rsidRPr="008B61BD" w:rsidRDefault="0081570F" w:rsidP="003577CE">
            <w:pPr>
              <w:autoSpaceDE w:val="0"/>
              <w:autoSpaceDN w:val="0"/>
              <w:adjustRightInd w:val="0"/>
              <w:ind w:leftChars="97" w:left="233" w:firstLineChars="2" w:firstLine="5"/>
              <w:rPr>
                <w:rFonts w:ascii="Times New Roman" w:eastAsia="標楷體" w:hAnsi="Times New Roman" w:cs="Times New Roman"/>
                <w:color w:val="auto"/>
                <w:kern w:val="0"/>
                <w:szCs w:val="24"/>
              </w:rPr>
            </w:pPr>
            <w:hyperlink r:id="rId13" w:history="1">
              <w:r w:rsidR="003577CE" w:rsidRPr="008B61BD">
                <w:rPr>
                  <w:rStyle w:val="a6"/>
                  <w:rFonts w:ascii="Times New Roman" w:eastAsia="標楷體" w:hAnsi="Times New Roman" w:cs="Times New Roman"/>
                  <w:color w:val="auto"/>
                  <w:kern w:val="0"/>
                  <w:szCs w:val="24"/>
                </w:rPr>
                <w:t>https://injury.osha.gov.tw/</w:t>
              </w:r>
            </w:hyperlink>
          </w:p>
        </w:tc>
      </w:tr>
      <w:tr w:rsidR="00ED184E" w:rsidRPr="008B61BD" w:rsidTr="00433745">
        <w:trPr>
          <w:cantSplit/>
          <w:trHeight w:val="1587"/>
          <w:jc w:val="center"/>
        </w:trPr>
        <w:tc>
          <w:tcPr>
            <w:tcW w:w="871" w:type="dxa"/>
            <w:tcBorders>
              <w:top w:val="single" w:sz="18" w:space="0" w:color="auto"/>
              <w:left w:val="single" w:sz="18" w:space="0" w:color="auto"/>
            </w:tcBorders>
            <w:shd w:val="clear" w:color="auto" w:fill="auto"/>
            <w:vAlign w:val="center"/>
          </w:tcPr>
          <w:p w:rsidR="00ED184E" w:rsidRPr="008B61BD" w:rsidRDefault="003577CE"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人因性危害預防</w:t>
            </w:r>
          </w:p>
        </w:tc>
        <w:tc>
          <w:tcPr>
            <w:tcW w:w="871" w:type="dxa"/>
            <w:tcBorders>
              <w:top w:val="single" w:sz="18" w:space="0" w:color="auto"/>
            </w:tcBorders>
            <w:shd w:val="clear" w:color="auto" w:fill="auto"/>
            <w:vAlign w:val="center"/>
          </w:tcPr>
          <w:p w:rsidR="00ED184E" w:rsidRPr="008B61BD" w:rsidRDefault="003577CE"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25</w:t>
            </w:r>
          </w:p>
        </w:tc>
        <w:tc>
          <w:tcPr>
            <w:tcW w:w="6793" w:type="dxa"/>
            <w:gridSpan w:val="2"/>
            <w:tcBorders>
              <w:top w:val="single" w:sz="18" w:space="0" w:color="auto"/>
            </w:tcBorders>
            <w:shd w:val="clear" w:color="auto" w:fill="auto"/>
          </w:tcPr>
          <w:p w:rsidR="00ED184E" w:rsidRPr="008B61BD" w:rsidRDefault="00ED184E" w:rsidP="00A81F10">
            <w:pPr>
              <w:autoSpaceDE w:val="0"/>
              <w:autoSpaceDN w:val="0"/>
              <w:adjustRightInd w:val="0"/>
              <w:spacing w:before="18" w:line="206" w:lineRule="auto"/>
              <w:ind w:left="-6" w:right="-52" w:firstLine="29"/>
              <w:rPr>
                <w:rFonts w:ascii="Times New Roman" w:eastAsia="標楷體" w:hAnsi="Times New Roman" w:cs="Times New Roman"/>
                <w:color w:val="auto"/>
                <w:spacing w:val="-40"/>
                <w:kern w:val="0"/>
                <w:szCs w:val="24"/>
              </w:rPr>
            </w:pPr>
            <w:r w:rsidRPr="008B61BD">
              <w:rPr>
                <w:rFonts w:ascii="Times New Roman" w:eastAsia="標楷體" w:hAnsi="Times New Roman" w:cs="Times New Roman"/>
                <w:color w:val="auto"/>
                <w:spacing w:val="5"/>
                <w:kern w:val="0"/>
                <w:szCs w:val="24"/>
              </w:rPr>
              <w:t>預防重複性作業等促發肌肉骨骼疾</w:t>
            </w:r>
            <w:r w:rsidRPr="008B61BD">
              <w:rPr>
                <w:rFonts w:ascii="Times New Roman" w:eastAsia="標楷體" w:hAnsi="Times New Roman" w:cs="Times New Roman"/>
                <w:color w:val="auto"/>
                <w:kern w:val="0"/>
                <w:szCs w:val="24"/>
              </w:rPr>
              <w:t>病應妥為規</w:t>
            </w:r>
            <w:r w:rsidRPr="008B61BD">
              <w:rPr>
                <w:rFonts w:ascii="Times New Roman" w:eastAsia="標楷體" w:hAnsi="Times New Roman" w:cs="Times New Roman"/>
                <w:color w:val="auto"/>
                <w:spacing w:val="-33"/>
                <w:kern w:val="0"/>
                <w:szCs w:val="24"/>
              </w:rPr>
              <w:t>劃</w:t>
            </w:r>
            <w:r w:rsidRPr="008B61BD">
              <w:rPr>
                <w:rFonts w:ascii="Times New Roman" w:eastAsia="標楷體" w:hAnsi="Times New Roman" w:cs="Times New Roman"/>
                <w:color w:val="auto"/>
                <w:spacing w:val="-34"/>
                <w:kern w:val="0"/>
                <w:szCs w:val="24"/>
              </w:rPr>
              <w:t>，</w:t>
            </w:r>
            <w:r w:rsidRPr="008B61BD">
              <w:rPr>
                <w:rFonts w:ascii="Times New Roman" w:eastAsia="標楷體" w:hAnsi="Times New Roman" w:cs="Times New Roman"/>
                <w:color w:val="auto"/>
                <w:kern w:val="0"/>
                <w:szCs w:val="24"/>
              </w:rPr>
              <w:t>其內容應包含下列事項</w:t>
            </w:r>
          </w:p>
          <w:p w:rsidR="00ED184E" w:rsidRPr="008B61BD" w:rsidRDefault="00ED184E" w:rsidP="00FD4468">
            <w:pPr>
              <w:pStyle w:val="a5"/>
              <w:numPr>
                <w:ilvl w:val="0"/>
                <w:numId w:val="16"/>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作業流程、內容及動作之分析。</w:t>
            </w:r>
          </w:p>
          <w:p w:rsidR="00ED184E" w:rsidRPr="008B61BD" w:rsidRDefault="00ED184E" w:rsidP="00FD4468">
            <w:pPr>
              <w:pStyle w:val="a5"/>
              <w:numPr>
                <w:ilvl w:val="0"/>
                <w:numId w:val="16"/>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人因性危害因子之確認。</w:t>
            </w:r>
          </w:p>
          <w:p w:rsidR="00ED184E" w:rsidRPr="008B61BD" w:rsidRDefault="00ED184E" w:rsidP="00FD4468">
            <w:pPr>
              <w:pStyle w:val="a5"/>
              <w:numPr>
                <w:ilvl w:val="0"/>
                <w:numId w:val="16"/>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改善方法及執行。</w:t>
            </w:r>
          </w:p>
          <w:p w:rsidR="00ED184E" w:rsidRPr="008B61BD" w:rsidRDefault="00ED184E" w:rsidP="00FD4468">
            <w:pPr>
              <w:pStyle w:val="a5"/>
              <w:numPr>
                <w:ilvl w:val="0"/>
                <w:numId w:val="16"/>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成效評估及改善。</w:t>
            </w:r>
          </w:p>
          <w:p w:rsidR="00ED184E" w:rsidRPr="008B61BD" w:rsidRDefault="00ED184E" w:rsidP="00FD4468">
            <w:pPr>
              <w:pStyle w:val="a5"/>
              <w:numPr>
                <w:ilvl w:val="0"/>
                <w:numId w:val="16"/>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其他有關安全衛生事項。</w:t>
            </w:r>
          </w:p>
        </w:tc>
        <w:tc>
          <w:tcPr>
            <w:tcW w:w="1125" w:type="dxa"/>
            <w:tcBorders>
              <w:top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top w:val="single" w:sz="18"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top w:val="single" w:sz="18" w:space="0" w:color="auto"/>
            </w:tcBorders>
            <w:shd w:val="clear" w:color="auto" w:fill="auto"/>
            <w:vAlign w:val="center"/>
          </w:tcPr>
          <w:p w:rsidR="00ED184E"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top w:val="single" w:sz="18" w:space="0" w:color="auto"/>
              <w:right w:val="single" w:sz="18" w:space="0" w:color="auto"/>
            </w:tcBorders>
            <w:shd w:val="clear" w:color="auto" w:fill="auto"/>
          </w:tcPr>
          <w:p w:rsidR="003577CE" w:rsidRPr="008B61BD" w:rsidRDefault="003577CE" w:rsidP="003577CE">
            <w:pPr>
              <w:pStyle w:val="a5"/>
              <w:numPr>
                <w:ilvl w:val="0"/>
                <w:numId w:val="57"/>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hint="eastAsia"/>
                <w:b/>
                <w:bCs/>
                <w:color w:val="auto"/>
                <w:kern w:val="0"/>
                <w:szCs w:val="24"/>
              </w:rPr>
              <w:t>職業安全衛生設施</w:t>
            </w:r>
            <w:proofErr w:type="gramStart"/>
            <w:r w:rsidRPr="008B61BD">
              <w:rPr>
                <w:rFonts w:ascii="Times New Roman" w:eastAsia="標楷體" w:hAnsi="Times New Roman" w:cs="Times New Roman" w:hint="eastAsia"/>
                <w:b/>
                <w:bCs/>
                <w:color w:val="auto"/>
                <w:kern w:val="0"/>
                <w:szCs w:val="24"/>
              </w:rPr>
              <w:t>規則第</w:t>
            </w:r>
            <w:r w:rsidRPr="008B61BD">
              <w:rPr>
                <w:rFonts w:ascii="Times New Roman" w:eastAsia="標楷體" w:hAnsi="Times New Roman" w:cs="Times New Roman" w:hint="eastAsia"/>
                <w:b/>
                <w:bCs/>
                <w:color w:val="auto"/>
                <w:kern w:val="0"/>
                <w:szCs w:val="24"/>
              </w:rPr>
              <w:t>324</w:t>
            </w:r>
            <w:proofErr w:type="gramEnd"/>
            <w:r w:rsidRPr="008B61BD">
              <w:rPr>
                <w:rFonts w:ascii="Times New Roman" w:eastAsia="標楷體" w:hAnsi="Times New Roman" w:cs="Times New Roman" w:hint="eastAsia"/>
                <w:b/>
                <w:bCs/>
                <w:color w:val="auto"/>
                <w:kern w:val="0"/>
                <w:szCs w:val="24"/>
              </w:rPr>
              <w:t>-1</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ED184E" w:rsidRPr="008B61BD" w:rsidRDefault="00ED184E" w:rsidP="003577CE">
            <w:pPr>
              <w:pStyle w:val="a5"/>
              <w:numPr>
                <w:ilvl w:val="0"/>
                <w:numId w:val="57"/>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執行紀錄應留存三年</w:t>
            </w:r>
            <w:r w:rsidRPr="008B61BD">
              <w:rPr>
                <w:rFonts w:ascii="Times New Roman" w:eastAsia="標楷體" w:hAnsi="Times New Roman" w:cs="Times New Roman" w:hint="eastAsia"/>
                <w:b/>
                <w:bCs/>
                <w:color w:val="auto"/>
                <w:kern w:val="0"/>
                <w:szCs w:val="24"/>
              </w:rPr>
              <w:t>。</w:t>
            </w:r>
          </w:p>
          <w:p w:rsidR="00ED184E" w:rsidRPr="008B61BD" w:rsidRDefault="00ED184E" w:rsidP="003577CE">
            <w:pPr>
              <w:pStyle w:val="a5"/>
              <w:numPr>
                <w:ilvl w:val="0"/>
                <w:numId w:val="57"/>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勞工</w:t>
            </w:r>
            <w:r w:rsidRPr="008B61BD">
              <w:rPr>
                <w:rFonts w:ascii="Times New Roman" w:eastAsia="標楷體" w:hAnsi="Times New Roman" w:cs="Times New Roman" w:hint="eastAsia"/>
                <w:color w:val="auto"/>
                <w:szCs w:val="24"/>
              </w:rPr>
              <w:t>人數</w:t>
            </w:r>
            <w:proofErr w:type="gramStart"/>
            <w:r w:rsidRPr="008B61BD">
              <w:rPr>
                <w:rFonts w:ascii="標楷體" w:eastAsia="標楷體" w:hAnsi="標楷體" w:cs="Times New Roman" w:hint="eastAsia"/>
                <w:color w:val="auto"/>
                <w:szCs w:val="24"/>
              </w:rPr>
              <w:t>≧</w:t>
            </w:r>
            <w:proofErr w:type="gramEnd"/>
            <w:r w:rsidRPr="008B61BD">
              <w:rPr>
                <w:rFonts w:ascii="Times New Roman" w:eastAsia="標楷體" w:hAnsi="Times New Roman" w:cs="Times New Roman" w:hint="eastAsia"/>
                <w:color w:val="auto"/>
                <w:szCs w:val="24"/>
              </w:rPr>
              <w:t>100</w:t>
            </w:r>
            <w:r w:rsidRPr="008B61BD">
              <w:rPr>
                <w:rFonts w:ascii="Times New Roman" w:eastAsia="標楷體" w:hAnsi="Times New Roman" w:cs="Times New Roman" w:hint="eastAsia"/>
                <w:color w:val="auto"/>
                <w:szCs w:val="24"/>
              </w:rPr>
              <w:t>人，應擬訂</w:t>
            </w:r>
            <w:r w:rsidRPr="008B61BD">
              <w:rPr>
                <w:rFonts w:ascii="Times New Roman" w:eastAsia="標楷體" w:hAnsi="Times New Roman" w:cs="Times New Roman" w:hint="eastAsia"/>
                <w:b/>
                <w:color w:val="auto"/>
                <w:szCs w:val="24"/>
              </w:rPr>
              <w:t>預防計畫</w:t>
            </w:r>
            <w:r w:rsidRPr="008B61BD">
              <w:rPr>
                <w:rFonts w:ascii="Times New Roman" w:eastAsia="標楷體" w:hAnsi="Times New Roman" w:cs="Times New Roman" w:hint="eastAsia"/>
                <w:color w:val="auto"/>
                <w:szCs w:val="24"/>
              </w:rPr>
              <w:t>。</w:t>
            </w:r>
          </w:p>
          <w:p w:rsidR="00ED184E" w:rsidRPr="008B61BD" w:rsidRDefault="00ED184E" w:rsidP="003577CE">
            <w:pPr>
              <w:pStyle w:val="a5"/>
              <w:numPr>
                <w:ilvl w:val="0"/>
                <w:numId w:val="57"/>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4.</w:t>
            </w:r>
            <w:r w:rsidRPr="008B61BD">
              <w:rPr>
                <w:rFonts w:ascii="Times New Roman" w:eastAsia="標楷體" w:hAnsi="Times New Roman" w:cs="Times New Roman" w:hint="eastAsia"/>
                <w:color w:val="auto"/>
                <w:kern w:val="0"/>
                <w:szCs w:val="24"/>
              </w:rPr>
              <w:t>人因性危害預防計畫」</w:t>
            </w:r>
          </w:p>
        </w:tc>
      </w:tr>
      <w:tr w:rsidR="00ED184E" w:rsidRPr="008B61BD" w:rsidTr="00433745">
        <w:trPr>
          <w:cantSplit/>
          <w:trHeight w:val="4309"/>
          <w:jc w:val="center"/>
        </w:trPr>
        <w:tc>
          <w:tcPr>
            <w:tcW w:w="871" w:type="dxa"/>
            <w:tcBorders>
              <w:left w:val="single" w:sz="18" w:space="0" w:color="auto"/>
            </w:tcBorders>
            <w:shd w:val="clear" w:color="auto" w:fill="auto"/>
            <w:vAlign w:val="center"/>
          </w:tcPr>
          <w:p w:rsidR="00ED184E" w:rsidRPr="008B61BD" w:rsidRDefault="00246B3D"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過</w:t>
            </w:r>
            <w:proofErr w:type="gramStart"/>
            <w:r w:rsidRPr="008B61BD">
              <w:rPr>
                <w:rFonts w:ascii="Times New Roman" w:eastAsia="標楷體" w:hAnsi="Times New Roman" w:cs="Times New Roman" w:hint="eastAsia"/>
                <w:b/>
                <w:color w:val="auto"/>
                <w:szCs w:val="24"/>
              </w:rPr>
              <w:t>勞</w:t>
            </w:r>
            <w:proofErr w:type="gramEnd"/>
            <w:r w:rsidRPr="008B61BD">
              <w:rPr>
                <w:rFonts w:ascii="Times New Roman" w:eastAsia="標楷體" w:hAnsi="Times New Roman" w:cs="Times New Roman" w:hint="eastAsia"/>
                <w:b/>
                <w:color w:val="auto"/>
                <w:szCs w:val="24"/>
              </w:rPr>
              <w:t>危害預防</w:t>
            </w:r>
          </w:p>
        </w:tc>
        <w:tc>
          <w:tcPr>
            <w:tcW w:w="871" w:type="dxa"/>
            <w:shd w:val="clear" w:color="auto" w:fill="auto"/>
            <w:vAlign w:val="center"/>
          </w:tcPr>
          <w:p w:rsidR="00ED184E" w:rsidRPr="008B61BD" w:rsidRDefault="00246B3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26</w:t>
            </w:r>
          </w:p>
        </w:tc>
        <w:tc>
          <w:tcPr>
            <w:tcW w:w="6793" w:type="dxa"/>
            <w:gridSpan w:val="2"/>
            <w:shd w:val="clear" w:color="auto" w:fill="auto"/>
          </w:tcPr>
          <w:p w:rsidR="00ED184E" w:rsidRPr="008B61BD" w:rsidRDefault="00ED184E" w:rsidP="00A81F10">
            <w:pPr>
              <w:autoSpaceDE w:val="0"/>
              <w:autoSpaceDN w:val="0"/>
              <w:adjustRightInd w:val="0"/>
              <w:spacing w:line="301" w:lineRule="exact"/>
              <w:ind w:left="23" w:right="-53"/>
              <w:rPr>
                <w:rFonts w:ascii="Times New Roman" w:eastAsia="標楷體" w:hAnsi="Times New Roman" w:cs="Times New Roman"/>
                <w:color w:val="auto"/>
                <w:kern w:val="0"/>
                <w:szCs w:val="24"/>
              </w:rPr>
            </w:pPr>
            <w:r w:rsidRPr="008B61BD">
              <w:rPr>
                <w:rFonts w:ascii="Times New Roman" w:eastAsia="標楷體" w:hAnsi="Times New Roman" w:cs="Times New Roman"/>
                <w:color w:val="auto"/>
                <w:spacing w:val="5"/>
                <w:kern w:val="0"/>
                <w:position w:val="-1"/>
                <w:szCs w:val="24"/>
              </w:rPr>
              <w:t>預防輪班、夜間工作、長時間工作</w:t>
            </w:r>
            <w:r w:rsidRPr="008B61BD">
              <w:rPr>
                <w:rFonts w:ascii="Times New Roman" w:eastAsia="標楷體" w:hAnsi="Times New Roman" w:cs="Times New Roman"/>
                <w:color w:val="auto"/>
                <w:kern w:val="0"/>
                <w:position w:val="-1"/>
                <w:szCs w:val="24"/>
              </w:rPr>
              <w:t>等</w:t>
            </w:r>
            <w:r w:rsidRPr="008B61BD">
              <w:rPr>
                <w:rFonts w:ascii="Times New Roman" w:eastAsia="標楷體" w:hAnsi="Times New Roman" w:cs="Times New Roman"/>
                <w:color w:val="auto"/>
                <w:spacing w:val="10"/>
                <w:kern w:val="0"/>
                <w:szCs w:val="24"/>
              </w:rPr>
              <w:t>異</w:t>
            </w:r>
            <w:r w:rsidRPr="008B61BD">
              <w:rPr>
                <w:rFonts w:ascii="Times New Roman" w:eastAsia="標楷體" w:hAnsi="Times New Roman" w:cs="Times New Roman"/>
                <w:color w:val="auto"/>
                <w:spacing w:val="5"/>
                <w:kern w:val="0"/>
                <w:szCs w:val="24"/>
              </w:rPr>
              <w:t>常</w:t>
            </w:r>
            <w:r w:rsidRPr="008B61BD">
              <w:rPr>
                <w:rFonts w:ascii="Times New Roman" w:eastAsia="標楷體" w:hAnsi="Times New Roman" w:cs="Times New Roman"/>
                <w:color w:val="auto"/>
                <w:spacing w:val="10"/>
                <w:kern w:val="0"/>
                <w:szCs w:val="24"/>
              </w:rPr>
              <w:t>工</w:t>
            </w:r>
            <w:r w:rsidRPr="008B61BD">
              <w:rPr>
                <w:rFonts w:ascii="Times New Roman" w:eastAsia="標楷體" w:hAnsi="Times New Roman" w:cs="Times New Roman"/>
                <w:color w:val="auto"/>
                <w:spacing w:val="5"/>
                <w:kern w:val="0"/>
                <w:szCs w:val="24"/>
              </w:rPr>
              <w:t>作負</w:t>
            </w:r>
            <w:r w:rsidRPr="008B61BD">
              <w:rPr>
                <w:rFonts w:ascii="Times New Roman" w:eastAsia="標楷體" w:hAnsi="Times New Roman" w:cs="Times New Roman"/>
                <w:color w:val="auto"/>
                <w:spacing w:val="10"/>
                <w:kern w:val="0"/>
                <w:szCs w:val="24"/>
              </w:rPr>
              <w:t>荷</w:t>
            </w:r>
            <w:r w:rsidRPr="008B61BD">
              <w:rPr>
                <w:rFonts w:ascii="Times New Roman" w:eastAsia="標楷體" w:hAnsi="Times New Roman" w:cs="Times New Roman"/>
                <w:color w:val="auto"/>
                <w:spacing w:val="5"/>
                <w:kern w:val="0"/>
                <w:szCs w:val="24"/>
              </w:rPr>
              <w:t>促</w:t>
            </w:r>
            <w:r w:rsidRPr="008B61BD">
              <w:rPr>
                <w:rFonts w:ascii="Times New Roman" w:eastAsia="標楷體" w:hAnsi="Times New Roman" w:cs="Times New Roman"/>
                <w:color w:val="auto"/>
                <w:spacing w:val="10"/>
                <w:kern w:val="0"/>
                <w:szCs w:val="24"/>
              </w:rPr>
              <w:t>發</w:t>
            </w:r>
            <w:r w:rsidRPr="008B61BD">
              <w:rPr>
                <w:rFonts w:ascii="Times New Roman" w:eastAsia="標楷體" w:hAnsi="Times New Roman" w:cs="Times New Roman"/>
                <w:color w:val="auto"/>
                <w:spacing w:val="5"/>
                <w:kern w:val="0"/>
                <w:szCs w:val="24"/>
              </w:rPr>
              <w:t>疾</w:t>
            </w:r>
            <w:r w:rsidRPr="008B61BD">
              <w:rPr>
                <w:rFonts w:ascii="Times New Roman" w:eastAsia="標楷體" w:hAnsi="Times New Roman" w:cs="Times New Roman"/>
                <w:color w:val="auto"/>
                <w:spacing w:val="10"/>
                <w:kern w:val="0"/>
                <w:szCs w:val="24"/>
              </w:rPr>
              <w:t>病</w:t>
            </w:r>
            <w:r w:rsidRPr="008B61BD">
              <w:rPr>
                <w:rFonts w:ascii="Times New Roman" w:eastAsia="標楷體" w:hAnsi="Times New Roman" w:cs="Times New Roman"/>
                <w:color w:val="auto"/>
                <w:spacing w:val="5"/>
                <w:kern w:val="0"/>
                <w:szCs w:val="24"/>
              </w:rPr>
              <w:t>應妥為規劃</w:t>
            </w:r>
            <w:r w:rsidRPr="008B61BD">
              <w:rPr>
                <w:rFonts w:ascii="Times New Roman" w:eastAsia="標楷體" w:hAnsi="Times New Roman" w:cs="Times New Roman"/>
                <w:color w:val="auto"/>
                <w:kern w:val="0"/>
                <w:szCs w:val="24"/>
              </w:rPr>
              <w:t>，其內容應包含下列事項：</w:t>
            </w:r>
          </w:p>
          <w:p w:rsidR="00ED184E" w:rsidRPr="008B61BD" w:rsidRDefault="00ED184E" w:rsidP="00FD4468">
            <w:pPr>
              <w:pStyle w:val="a5"/>
              <w:numPr>
                <w:ilvl w:val="0"/>
                <w:numId w:val="17"/>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高風險群之辨識及評估。</w:t>
            </w:r>
          </w:p>
          <w:p w:rsidR="00ED184E" w:rsidRPr="008B61BD" w:rsidRDefault="00ED184E" w:rsidP="00FD4468">
            <w:pPr>
              <w:pStyle w:val="a5"/>
              <w:numPr>
                <w:ilvl w:val="0"/>
                <w:numId w:val="17"/>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醫師面談及健康指導。</w:t>
            </w:r>
          </w:p>
          <w:p w:rsidR="00ED184E" w:rsidRPr="008B61BD" w:rsidRDefault="00ED184E" w:rsidP="00FD4468">
            <w:pPr>
              <w:pStyle w:val="a5"/>
              <w:numPr>
                <w:ilvl w:val="0"/>
                <w:numId w:val="17"/>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工作時間調整或縮短及工作內容更換之措施。</w:t>
            </w:r>
          </w:p>
          <w:p w:rsidR="00ED184E" w:rsidRPr="008B61BD" w:rsidRDefault="00ED184E" w:rsidP="00FD4468">
            <w:pPr>
              <w:pStyle w:val="a5"/>
              <w:numPr>
                <w:ilvl w:val="0"/>
                <w:numId w:val="17"/>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健康檢查、管理及促進。</w:t>
            </w:r>
          </w:p>
          <w:p w:rsidR="00ED184E" w:rsidRPr="008B61BD" w:rsidRDefault="00ED184E" w:rsidP="00FD4468">
            <w:pPr>
              <w:pStyle w:val="a5"/>
              <w:numPr>
                <w:ilvl w:val="0"/>
                <w:numId w:val="17"/>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成效評估及改善。</w:t>
            </w:r>
            <w:r w:rsidRPr="008B61BD">
              <w:rPr>
                <w:rFonts w:ascii="Times New Roman" w:eastAsia="標楷體" w:hAnsi="Times New Roman" w:cs="Times New Roman" w:hint="eastAsia"/>
                <w:color w:val="auto"/>
                <w:kern w:val="0"/>
                <w:szCs w:val="24"/>
              </w:rPr>
              <w:t>`</w:t>
            </w:r>
          </w:p>
        </w:tc>
        <w:tc>
          <w:tcPr>
            <w:tcW w:w="1125" w:type="dxa"/>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ED184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right w:val="single" w:sz="18" w:space="0" w:color="auto"/>
            </w:tcBorders>
            <w:shd w:val="clear" w:color="auto" w:fill="auto"/>
          </w:tcPr>
          <w:p w:rsidR="003577CE" w:rsidRPr="008B61BD" w:rsidRDefault="003577CE" w:rsidP="00A81F10">
            <w:pPr>
              <w:pStyle w:val="a5"/>
              <w:numPr>
                <w:ilvl w:val="0"/>
                <w:numId w:val="58"/>
              </w:numPr>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hint="eastAsia"/>
                <w:b/>
                <w:bCs/>
                <w:color w:val="auto"/>
                <w:kern w:val="0"/>
                <w:szCs w:val="24"/>
              </w:rPr>
              <w:t>職業安全衛生設施</w:t>
            </w:r>
            <w:proofErr w:type="gramStart"/>
            <w:r w:rsidRPr="008B61BD">
              <w:rPr>
                <w:rFonts w:ascii="Times New Roman" w:eastAsia="標楷體" w:hAnsi="Times New Roman" w:cs="Times New Roman" w:hint="eastAsia"/>
                <w:b/>
                <w:bCs/>
                <w:color w:val="auto"/>
                <w:kern w:val="0"/>
                <w:szCs w:val="24"/>
              </w:rPr>
              <w:t>規則第</w:t>
            </w:r>
            <w:r w:rsidRPr="008B61BD">
              <w:rPr>
                <w:rFonts w:ascii="Times New Roman" w:eastAsia="標楷體" w:hAnsi="Times New Roman" w:cs="Times New Roman" w:hint="eastAsia"/>
                <w:b/>
                <w:bCs/>
                <w:color w:val="auto"/>
                <w:kern w:val="0"/>
                <w:szCs w:val="24"/>
              </w:rPr>
              <w:t>324</w:t>
            </w:r>
            <w:proofErr w:type="gramEnd"/>
            <w:r w:rsidRPr="008B61BD">
              <w:rPr>
                <w:rFonts w:ascii="Times New Roman" w:eastAsia="標楷體" w:hAnsi="Times New Roman" w:cs="Times New Roman" w:hint="eastAsia"/>
                <w:b/>
                <w:bCs/>
                <w:color w:val="auto"/>
                <w:kern w:val="0"/>
                <w:szCs w:val="24"/>
              </w:rPr>
              <w:t>-</w:t>
            </w:r>
            <w:r w:rsidR="00246B3D" w:rsidRPr="008B61BD">
              <w:rPr>
                <w:rFonts w:ascii="Times New Roman" w:eastAsia="標楷體" w:hAnsi="Times New Roman" w:cs="Times New Roman" w:hint="eastAsia"/>
                <w:b/>
                <w:bCs/>
                <w:color w:val="auto"/>
                <w:kern w:val="0"/>
                <w:szCs w:val="24"/>
              </w:rPr>
              <w:t>2</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ED184E" w:rsidRPr="008B61BD" w:rsidRDefault="00ED184E" w:rsidP="003577CE">
            <w:pPr>
              <w:pStyle w:val="a5"/>
              <w:numPr>
                <w:ilvl w:val="0"/>
                <w:numId w:val="58"/>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執行紀錄應留存三年</w:t>
            </w:r>
            <w:r w:rsidRPr="008B61BD">
              <w:rPr>
                <w:rFonts w:ascii="Times New Roman" w:eastAsia="標楷體" w:hAnsi="Times New Roman" w:cs="Times New Roman" w:hint="eastAsia"/>
                <w:b/>
                <w:bCs/>
                <w:color w:val="auto"/>
                <w:kern w:val="0"/>
                <w:szCs w:val="24"/>
              </w:rPr>
              <w:t>。</w:t>
            </w:r>
          </w:p>
          <w:p w:rsidR="00ED184E" w:rsidRPr="008B61BD" w:rsidRDefault="00ED184E" w:rsidP="003577CE">
            <w:pPr>
              <w:pStyle w:val="a5"/>
              <w:numPr>
                <w:ilvl w:val="0"/>
                <w:numId w:val="58"/>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依規定配置有醫護人員</w:t>
            </w:r>
            <w:r w:rsidRPr="008B61BD">
              <w:rPr>
                <w:rFonts w:ascii="Times New Roman" w:eastAsia="標楷體" w:hAnsi="Times New Roman" w:cs="Times New Roman" w:hint="eastAsia"/>
                <w:color w:val="auto"/>
                <w:kern w:val="0"/>
                <w:szCs w:val="24"/>
              </w:rPr>
              <w:t>應擬</w:t>
            </w:r>
            <w:r w:rsidRPr="008B61BD">
              <w:rPr>
                <w:rFonts w:ascii="Times New Roman" w:eastAsia="標楷體" w:hAnsi="Times New Roman" w:cs="Times New Roman"/>
                <w:color w:val="auto"/>
                <w:kern w:val="0"/>
                <w:szCs w:val="24"/>
              </w:rPr>
              <w:t>定</w:t>
            </w:r>
            <w:r w:rsidRPr="008B61BD">
              <w:rPr>
                <w:rFonts w:ascii="Times New Roman" w:eastAsia="標楷體" w:hAnsi="Times New Roman" w:cs="Times New Roman"/>
                <w:b/>
                <w:color w:val="auto"/>
                <w:kern w:val="0"/>
                <w:szCs w:val="24"/>
              </w:rPr>
              <w:t>預防計畫</w:t>
            </w:r>
            <w:r w:rsidRPr="008B61BD">
              <w:rPr>
                <w:rFonts w:ascii="Times New Roman" w:eastAsia="標楷體" w:hAnsi="Times New Roman" w:cs="Times New Roman" w:hint="eastAsia"/>
                <w:color w:val="auto"/>
                <w:kern w:val="0"/>
                <w:szCs w:val="24"/>
              </w:rPr>
              <w:t>。</w:t>
            </w:r>
          </w:p>
          <w:p w:rsidR="00ED184E" w:rsidRPr="008B61BD" w:rsidRDefault="00ED184E" w:rsidP="003577CE">
            <w:pPr>
              <w:pStyle w:val="a5"/>
              <w:numPr>
                <w:ilvl w:val="0"/>
                <w:numId w:val="58"/>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5.</w:t>
            </w:r>
            <w:r w:rsidRPr="008B61BD">
              <w:rPr>
                <w:rFonts w:hint="eastAsia"/>
                <w:color w:val="auto"/>
              </w:rPr>
              <w:t xml:space="preserve"> </w:t>
            </w:r>
            <w:r w:rsidRPr="008B61BD">
              <w:rPr>
                <w:rFonts w:ascii="Times New Roman" w:eastAsia="標楷體" w:hAnsi="Times New Roman" w:cs="Times New Roman" w:hint="eastAsia"/>
                <w:color w:val="auto"/>
                <w:kern w:val="0"/>
                <w:szCs w:val="24"/>
              </w:rPr>
              <w:t>異常工作負荷促發疾病預防計畫」</w:t>
            </w:r>
          </w:p>
        </w:tc>
      </w:tr>
      <w:tr w:rsidR="00ED184E" w:rsidRPr="008B61BD" w:rsidTr="00433745">
        <w:trPr>
          <w:cantSplit/>
          <w:trHeight w:val="4309"/>
          <w:jc w:val="center"/>
        </w:trPr>
        <w:tc>
          <w:tcPr>
            <w:tcW w:w="871" w:type="dxa"/>
            <w:tcBorders>
              <w:left w:val="single" w:sz="18" w:space="0" w:color="auto"/>
            </w:tcBorders>
            <w:shd w:val="clear" w:color="auto" w:fill="auto"/>
            <w:vAlign w:val="center"/>
          </w:tcPr>
          <w:p w:rsidR="00ED184E" w:rsidRPr="008B61BD" w:rsidRDefault="00246B3D"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職場暴力危害預防</w:t>
            </w:r>
          </w:p>
        </w:tc>
        <w:tc>
          <w:tcPr>
            <w:tcW w:w="871" w:type="dxa"/>
            <w:shd w:val="clear" w:color="auto" w:fill="auto"/>
            <w:vAlign w:val="center"/>
          </w:tcPr>
          <w:p w:rsidR="00ED184E" w:rsidRPr="008B61BD" w:rsidRDefault="00246B3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27</w:t>
            </w:r>
          </w:p>
        </w:tc>
        <w:tc>
          <w:tcPr>
            <w:tcW w:w="6793" w:type="dxa"/>
            <w:gridSpan w:val="2"/>
            <w:shd w:val="clear" w:color="auto" w:fill="auto"/>
          </w:tcPr>
          <w:p w:rsidR="00ED184E" w:rsidRPr="008B61BD" w:rsidRDefault="00ED184E" w:rsidP="00A81F10">
            <w:pPr>
              <w:autoSpaceDE w:val="0"/>
              <w:autoSpaceDN w:val="0"/>
              <w:adjustRightInd w:val="0"/>
              <w:spacing w:line="301" w:lineRule="exact"/>
              <w:ind w:left="23" w:right="-52"/>
              <w:rPr>
                <w:rFonts w:ascii="Times New Roman" w:eastAsia="標楷體" w:hAnsi="Times New Roman" w:cs="Times New Roman"/>
                <w:color w:val="auto"/>
                <w:kern w:val="0"/>
                <w:szCs w:val="24"/>
              </w:rPr>
            </w:pPr>
            <w:r w:rsidRPr="008B61BD">
              <w:rPr>
                <w:rFonts w:ascii="Times New Roman" w:eastAsia="標楷體" w:hAnsi="Times New Roman" w:cs="Times New Roman"/>
                <w:color w:val="auto"/>
                <w:spacing w:val="5"/>
                <w:kern w:val="0"/>
                <w:position w:val="-1"/>
                <w:szCs w:val="24"/>
              </w:rPr>
              <w:t>預防執行職務因他人行為遭受身體</w:t>
            </w:r>
            <w:r w:rsidRPr="008B61BD">
              <w:rPr>
                <w:rFonts w:ascii="Times New Roman" w:eastAsia="標楷體" w:hAnsi="Times New Roman" w:cs="Times New Roman"/>
                <w:color w:val="auto"/>
                <w:kern w:val="0"/>
                <w:position w:val="-1"/>
                <w:szCs w:val="24"/>
              </w:rPr>
              <w:t>或</w:t>
            </w:r>
            <w:r w:rsidRPr="008B61BD">
              <w:rPr>
                <w:rFonts w:ascii="Times New Roman" w:eastAsia="標楷體" w:hAnsi="Times New Roman" w:cs="Times New Roman"/>
                <w:color w:val="auto"/>
                <w:spacing w:val="10"/>
                <w:kern w:val="0"/>
                <w:szCs w:val="24"/>
              </w:rPr>
              <w:t>精</w:t>
            </w:r>
            <w:r w:rsidRPr="008B61BD">
              <w:rPr>
                <w:rFonts w:ascii="Times New Roman" w:eastAsia="標楷體" w:hAnsi="Times New Roman" w:cs="Times New Roman"/>
                <w:color w:val="auto"/>
                <w:spacing w:val="5"/>
                <w:kern w:val="0"/>
                <w:szCs w:val="24"/>
              </w:rPr>
              <w:t>神</w:t>
            </w:r>
            <w:r w:rsidRPr="008B61BD">
              <w:rPr>
                <w:rFonts w:ascii="Times New Roman" w:eastAsia="標楷體" w:hAnsi="Times New Roman" w:cs="Times New Roman"/>
                <w:color w:val="auto"/>
                <w:spacing w:val="10"/>
                <w:kern w:val="0"/>
                <w:szCs w:val="24"/>
              </w:rPr>
              <w:t>不</w:t>
            </w:r>
            <w:r w:rsidRPr="008B61BD">
              <w:rPr>
                <w:rFonts w:ascii="Times New Roman" w:eastAsia="標楷體" w:hAnsi="Times New Roman" w:cs="Times New Roman"/>
                <w:color w:val="auto"/>
                <w:spacing w:val="5"/>
                <w:kern w:val="0"/>
                <w:szCs w:val="24"/>
              </w:rPr>
              <w:t>法</w:t>
            </w:r>
            <w:r w:rsidRPr="008B61BD">
              <w:rPr>
                <w:rFonts w:ascii="Times New Roman" w:eastAsia="標楷體" w:hAnsi="Times New Roman" w:cs="Times New Roman"/>
                <w:color w:val="auto"/>
                <w:spacing w:val="10"/>
                <w:kern w:val="0"/>
                <w:szCs w:val="24"/>
              </w:rPr>
              <w:t>侵害</w:t>
            </w:r>
            <w:r w:rsidRPr="008B61BD">
              <w:rPr>
                <w:rFonts w:ascii="Times New Roman" w:eastAsia="標楷體" w:hAnsi="Times New Roman" w:cs="Times New Roman"/>
                <w:color w:val="auto"/>
                <w:spacing w:val="5"/>
                <w:kern w:val="0"/>
                <w:szCs w:val="24"/>
              </w:rPr>
              <w:t>之應妥為規劃</w:t>
            </w:r>
            <w:r w:rsidRPr="008B61BD">
              <w:rPr>
                <w:rFonts w:ascii="Times New Roman" w:eastAsia="標楷體" w:hAnsi="Times New Roman" w:cs="Times New Roman"/>
                <w:color w:val="auto"/>
                <w:spacing w:val="10"/>
                <w:kern w:val="0"/>
                <w:szCs w:val="24"/>
              </w:rPr>
              <w:t>，</w:t>
            </w:r>
            <w:r w:rsidRPr="008B61BD">
              <w:rPr>
                <w:rFonts w:ascii="Times New Roman" w:eastAsia="標楷體" w:hAnsi="Times New Roman" w:cs="Times New Roman"/>
                <w:color w:val="auto"/>
                <w:spacing w:val="5"/>
                <w:kern w:val="0"/>
                <w:szCs w:val="24"/>
              </w:rPr>
              <w:t>其內</w:t>
            </w:r>
            <w:r w:rsidRPr="008B61BD">
              <w:rPr>
                <w:rFonts w:ascii="Times New Roman" w:eastAsia="標楷體" w:hAnsi="Times New Roman" w:cs="Times New Roman"/>
                <w:color w:val="auto"/>
                <w:kern w:val="0"/>
                <w:szCs w:val="24"/>
              </w:rPr>
              <w:t>容應包含下列事項：</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position w:val="-1"/>
                <w:szCs w:val="24"/>
              </w:rPr>
              <w:t>危害辨</w:t>
            </w:r>
            <w:r w:rsidRPr="008B61BD">
              <w:rPr>
                <w:rFonts w:ascii="Times New Roman" w:eastAsia="標楷體" w:hAnsi="Times New Roman" w:cs="Times New Roman"/>
                <w:color w:val="auto"/>
                <w:kern w:val="0"/>
                <w:szCs w:val="24"/>
              </w:rPr>
              <w:t>識及評估。</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作業場所之配置。</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工作適性安排。</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行為規範之建構。</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危害預防及溝通技巧之訓練。</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事件之處理程序。</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成效評估及改善。</w:t>
            </w:r>
          </w:p>
          <w:p w:rsidR="00ED184E" w:rsidRPr="008B61BD" w:rsidRDefault="00ED184E" w:rsidP="00FD4468">
            <w:pPr>
              <w:pStyle w:val="a5"/>
              <w:numPr>
                <w:ilvl w:val="0"/>
                <w:numId w:val="18"/>
              </w:numPr>
              <w:autoSpaceDE w:val="0"/>
              <w:autoSpaceDN w:val="0"/>
              <w:adjustRightInd w:val="0"/>
              <w:spacing w:before="18" w:line="206" w:lineRule="auto"/>
              <w:ind w:leftChars="0" w:left="259" w:right="-52"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其他有關</w:t>
            </w:r>
            <w:r w:rsidRPr="008B61BD">
              <w:rPr>
                <w:rFonts w:ascii="Times New Roman" w:eastAsia="標楷體" w:hAnsi="Times New Roman" w:cs="Times New Roman"/>
                <w:color w:val="auto"/>
                <w:kern w:val="0"/>
                <w:position w:val="-2"/>
                <w:szCs w:val="24"/>
              </w:rPr>
              <w:t>安全衛生事項。</w:t>
            </w:r>
          </w:p>
        </w:tc>
        <w:tc>
          <w:tcPr>
            <w:tcW w:w="1125" w:type="dxa"/>
            <w:tcBorders>
              <w:bottom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25" w:type="dxa"/>
            <w:tcBorders>
              <w:bottom w:val="single" w:sz="4" w:space="0" w:color="auto"/>
            </w:tcBorders>
            <w:shd w:val="clear" w:color="auto" w:fill="auto"/>
            <w:vAlign w:val="center"/>
          </w:tcPr>
          <w:p w:rsidR="00ED184E" w:rsidRPr="008B61BD" w:rsidRDefault="00ED184E" w:rsidP="00003A00">
            <w:pPr>
              <w:spacing w:line="276" w:lineRule="auto"/>
              <w:jc w:val="center"/>
              <w:rPr>
                <w:rFonts w:ascii="Times New Roman" w:eastAsia="標楷體" w:hAnsi="Times New Roman" w:cs="Times New Roman"/>
                <w:color w:val="auto"/>
                <w:szCs w:val="24"/>
              </w:rPr>
            </w:pPr>
          </w:p>
        </w:tc>
        <w:tc>
          <w:tcPr>
            <w:tcW w:w="1133" w:type="dxa"/>
            <w:tcBorders>
              <w:bottom w:val="single" w:sz="4" w:space="0" w:color="auto"/>
            </w:tcBorders>
            <w:shd w:val="clear" w:color="auto" w:fill="auto"/>
            <w:vAlign w:val="center"/>
          </w:tcPr>
          <w:p w:rsidR="00ED184E"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right w:val="single" w:sz="18" w:space="0" w:color="auto"/>
            </w:tcBorders>
            <w:shd w:val="clear" w:color="auto" w:fill="auto"/>
          </w:tcPr>
          <w:p w:rsidR="00246B3D" w:rsidRPr="008B61BD" w:rsidRDefault="00246B3D" w:rsidP="00246B3D">
            <w:pPr>
              <w:pStyle w:val="a5"/>
              <w:numPr>
                <w:ilvl w:val="0"/>
                <w:numId w:val="59"/>
              </w:numPr>
              <w:autoSpaceDE w:val="0"/>
              <w:autoSpaceDN w:val="0"/>
              <w:adjustRightInd w:val="0"/>
              <w:spacing w:line="276" w:lineRule="auto"/>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hint="eastAsia"/>
                <w:b/>
                <w:bCs/>
                <w:color w:val="auto"/>
                <w:kern w:val="0"/>
                <w:szCs w:val="24"/>
              </w:rPr>
              <w:t>職業安全衛生設施</w:t>
            </w:r>
            <w:proofErr w:type="gramStart"/>
            <w:r w:rsidRPr="008B61BD">
              <w:rPr>
                <w:rFonts w:ascii="Times New Roman" w:eastAsia="標楷體" w:hAnsi="Times New Roman" w:cs="Times New Roman" w:hint="eastAsia"/>
                <w:b/>
                <w:bCs/>
                <w:color w:val="auto"/>
                <w:kern w:val="0"/>
                <w:szCs w:val="24"/>
              </w:rPr>
              <w:t>規則第</w:t>
            </w:r>
            <w:r w:rsidRPr="008B61BD">
              <w:rPr>
                <w:rFonts w:ascii="Times New Roman" w:eastAsia="標楷體" w:hAnsi="Times New Roman" w:cs="Times New Roman" w:hint="eastAsia"/>
                <w:b/>
                <w:bCs/>
                <w:color w:val="auto"/>
                <w:kern w:val="0"/>
                <w:szCs w:val="24"/>
              </w:rPr>
              <w:t>324</w:t>
            </w:r>
            <w:proofErr w:type="gramEnd"/>
            <w:r w:rsidRPr="008B61BD">
              <w:rPr>
                <w:rFonts w:ascii="Times New Roman" w:eastAsia="標楷體" w:hAnsi="Times New Roman" w:cs="Times New Roman" w:hint="eastAsia"/>
                <w:b/>
                <w:bCs/>
                <w:color w:val="auto"/>
                <w:kern w:val="0"/>
                <w:szCs w:val="24"/>
              </w:rPr>
              <w:t>-3</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p w:rsidR="00ED184E" w:rsidRPr="008B61BD" w:rsidRDefault="00ED184E" w:rsidP="00246B3D">
            <w:pPr>
              <w:pStyle w:val="a5"/>
              <w:numPr>
                <w:ilvl w:val="0"/>
                <w:numId w:val="59"/>
              </w:numPr>
              <w:autoSpaceDE w:val="0"/>
              <w:autoSpaceDN w:val="0"/>
              <w:adjustRightInd w:val="0"/>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執行</w:t>
            </w:r>
            <w:r w:rsidRPr="008B61BD">
              <w:rPr>
                <w:rFonts w:ascii="Times New Roman" w:eastAsia="標楷體" w:hAnsi="Times New Roman" w:cs="Times New Roman"/>
                <w:b/>
                <w:bCs/>
                <w:color w:val="auto"/>
                <w:kern w:val="0"/>
                <w:szCs w:val="24"/>
              </w:rPr>
              <w:t>紀錄應留存三年</w:t>
            </w:r>
            <w:r w:rsidRPr="008B61BD">
              <w:rPr>
                <w:rFonts w:ascii="Times New Roman" w:eastAsia="標楷體" w:hAnsi="Times New Roman" w:cs="Times New Roman" w:hint="eastAsia"/>
                <w:b/>
                <w:bCs/>
                <w:color w:val="auto"/>
                <w:kern w:val="0"/>
                <w:szCs w:val="24"/>
              </w:rPr>
              <w:t>。</w:t>
            </w:r>
          </w:p>
          <w:p w:rsidR="00ED184E" w:rsidRPr="008B61BD" w:rsidRDefault="00ED184E" w:rsidP="00246B3D">
            <w:pPr>
              <w:pStyle w:val="a5"/>
              <w:numPr>
                <w:ilvl w:val="0"/>
                <w:numId w:val="59"/>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勞工</w:t>
            </w:r>
            <w:r w:rsidRPr="008B61BD">
              <w:rPr>
                <w:rFonts w:ascii="Times New Roman" w:eastAsia="標楷體" w:hAnsi="Times New Roman" w:cs="Times New Roman" w:hint="eastAsia"/>
                <w:color w:val="auto"/>
                <w:szCs w:val="24"/>
              </w:rPr>
              <w:t>人數</w:t>
            </w:r>
            <w:proofErr w:type="gramStart"/>
            <w:r w:rsidRPr="008B61BD">
              <w:rPr>
                <w:rFonts w:ascii="標楷體" w:eastAsia="標楷體" w:hAnsi="標楷體" w:cs="Times New Roman" w:hint="eastAsia"/>
                <w:color w:val="auto"/>
                <w:szCs w:val="24"/>
              </w:rPr>
              <w:t>≧</w:t>
            </w:r>
            <w:proofErr w:type="gramEnd"/>
            <w:r w:rsidRPr="008B61BD">
              <w:rPr>
                <w:rFonts w:ascii="Times New Roman" w:eastAsia="標楷體" w:hAnsi="Times New Roman" w:cs="Times New Roman" w:hint="eastAsia"/>
                <w:color w:val="auto"/>
                <w:szCs w:val="24"/>
              </w:rPr>
              <w:t>100</w:t>
            </w:r>
            <w:r w:rsidRPr="008B61BD">
              <w:rPr>
                <w:rFonts w:ascii="Times New Roman" w:eastAsia="標楷體" w:hAnsi="Times New Roman" w:cs="Times New Roman" w:hint="eastAsia"/>
                <w:color w:val="auto"/>
                <w:szCs w:val="24"/>
              </w:rPr>
              <w:t>人，應擬訂執行職務遭受不法侵害預防計畫。</w:t>
            </w:r>
          </w:p>
          <w:p w:rsidR="00ED184E" w:rsidRPr="008B61BD" w:rsidRDefault="00ED184E" w:rsidP="00246B3D">
            <w:pPr>
              <w:pStyle w:val="a5"/>
              <w:numPr>
                <w:ilvl w:val="0"/>
                <w:numId w:val="59"/>
              </w:numPr>
              <w:autoSpaceDE w:val="0"/>
              <w:autoSpaceDN w:val="0"/>
              <w:adjustRightInd w:val="0"/>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6.</w:t>
            </w:r>
            <w:r w:rsidRPr="008B61BD">
              <w:rPr>
                <w:rFonts w:hint="eastAsia"/>
                <w:color w:val="auto"/>
              </w:rPr>
              <w:t xml:space="preserve"> </w:t>
            </w:r>
            <w:r w:rsidRPr="008B61BD">
              <w:rPr>
                <w:rFonts w:ascii="Times New Roman" w:eastAsia="標楷體" w:hAnsi="Times New Roman" w:cs="Times New Roman" w:hint="eastAsia"/>
                <w:color w:val="auto"/>
                <w:kern w:val="0"/>
                <w:szCs w:val="24"/>
              </w:rPr>
              <w:t>執行職務遭受不法侵害預防計畫」</w:t>
            </w:r>
          </w:p>
        </w:tc>
      </w:tr>
      <w:tr w:rsidR="00246B3D" w:rsidRPr="008B61BD" w:rsidTr="00433745">
        <w:trPr>
          <w:cantSplit/>
          <w:trHeight w:val="737"/>
          <w:jc w:val="center"/>
        </w:trPr>
        <w:tc>
          <w:tcPr>
            <w:tcW w:w="871" w:type="dxa"/>
            <w:vMerge w:val="restart"/>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kern w:val="0"/>
                <w:szCs w:val="24"/>
              </w:rPr>
              <w:lastRenderedPageBreak/>
              <w:t>特殊危害之作業</w:t>
            </w:r>
          </w:p>
        </w:tc>
        <w:tc>
          <w:tcPr>
            <w:tcW w:w="871" w:type="dxa"/>
            <w:vMerge w:val="restart"/>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28</w:t>
            </w:r>
          </w:p>
        </w:tc>
        <w:tc>
          <w:tcPr>
            <w:tcW w:w="6793" w:type="dxa"/>
            <w:gridSpan w:val="2"/>
            <w:tcBorders>
              <w:bottom w:val="dotted" w:sz="4"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特殊危害之作業</w:t>
            </w:r>
            <w:r w:rsidRPr="008B61BD">
              <w:rPr>
                <w:rFonts w:ascii="Times New Roman" w:eastAsia="標楷體" w:hAnsi="Times New Roman" w:cs="Times New Roman"/>
                <w:color w:val="auto"/>
                <w:kern w:val="0"/>
                <w:szCs w:val="24"/>
              </w:rPr>
              <w:t>應規定</w:t>
            </w:r>
            <w:r w:rsidRPr="008B61BD">
              <w:rPr>
                <w:rFonts w:ascii="Times New Roman" w:eastAsia="標楷體" w:hAnsi="Times New Roman" w:cs="Times New Roman"/>
                <w:b/>
                <w:bCs/>
                <w:color w:val="auto"/>
                <w:kern w:val="0"/>
                <w:szCs w:val="24"/>
              </w:rPr>
              <w:t>減少勞工工作時間</w:t>
            </w:r>
            <w:r w:rsidRPr="008B61BD">
              <w:rPr>
                <w:rFonts w:ascii="Times New Roman" w:eastAsia="標楷體" w:hAnsi="Times New Roman" w:cs="Times New Roman"/>
                <w:color w:val="auto"/>
                <w:kern w:val="0"/>
                <w:szCs w:val="24"/>
              </w:rPr>
              <w:t>，並在</w:t>
            </w:r>
            <w:r w:rsidRPr="008B61BD">
              <w:rPr>
                <w:rFonts w:ascii="Times New Roman" w:eastAsia="標楷體" w:hAnsi="Times New Roman" w:cs="Times New Roman"/>
                <w:b/>
                <w:bCs/>
                <w:color w:val="auto"/>
                <w:kern w:val="0"/>
                <w:szCs w:val="24"/>
              </w:rPr>
              <w:t>工作時間中予以適當之休息</w:t>
            </w:r>
            <w:r w:rsidRPr="008B61BD">
              <w:rPr>
                <w:rFonts w:ascii="Times New Roman" w:eastAsia="標楷體" w:hAnsi="Times New Roman" w:cs="Times New Roman"/>
                <w:color w:val="auto"/>
                <w:kern w:val="0"/>
                <w:szCs w:val="24"/>
              </w:rPr>
              <w:t>。</w:t>
            </w:r>
          </w:p>
        </w:tc>
        <w:tc>
          <w:tcPr>
            <w:tcW w:w="3383" w:type="dxa"/>
            <w:gridSpan w:val="3"/>
            <w:tcBorders>
              <w:bottom w:val="dotted" w:sz="4" w:space="0" w:color="auto"/>
              <w:tl2br w:val="single" w:sz="4" w:space="0" w:color="auto"/>
              <w:tr2bl w:val="single"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tcBorders>
              <w:bottom w:val="dotted" w:sz="4" w:space="0" w:color="auto"/>
              <w:right w:val="single" w:sz="18" w:space="0" w:color="auto"/>
            </w:tcBorders>
            <w:shd w:val="clear" w:color="auto" w:fill="auto"/>
          </w:tcPr>
          <w:p w:rsidR="00246B3D" w:rsidRPr="008B61BD" w:rsidRDefault="00246B3D" w:rsidP="00246B3D">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hint="eastAsia"/>
                <w:b/>
                <w:bCs/>
                <w:color w:val="auto"/>
                <w:kern w:val="0"/>
                <w:szCs w:val="24"/>
              </w:rPr>
              <w:t>職業安全衛生法第</w:t>
            </w:r>
            <w:r w:rsidRPr="008B61BD">
              <w:rPr>
                <w:rFonts w:ascii="Times New Roman" w:eastAsia="標楷體" w:hAnsi="Times New Roman" w:cs="Times New Roman" w:hint="eastAsia"/>
                <w:b/>
                <w:bCs/>
                <w:color w:val="auto"/>
                <w:kern w:val="0"/>
                <w:szCs w:val="24"/>
              </w:rPr>
              <w:t>19</w:t>
            </w:r>
            <w:r w:rsidRPr="008B61BD">
              <w:rPr>
                <w:rFonts w:ascii="Times New Roman" w:eastAsia="標楷體" w:hAnsi="Times New Roman" w:cs="Times New Roman" w:hint="eastAsia"/>
                <w:b/>
                <w:bCs/>
                <w:color w:val="auto"/>
                <w:kern w:val="0"/>
                <w:szCs w:val="24"/>
              </w:rPr>
              <w:t>條</w:t>
            </w:r>
            <w:r w:rsidRPr="008B61BD">
              <w:rPr>
                <w:rFonts w:ascii="Times New Roman" w:eastAsia="標楷體" w:hAnsi="Times New Roman" w:cs="Times New Roman"/>
                <w:color w:val="auto"/>
                <w:kern w:val="0"/>
                <w:szCs w:val="24"/>
              </w:rPr>
              <w:t>辦理</w:t>
            </w:r>
          </w:p>
        </w:tc>
      </w:tr>
      <w:tr w:rsidR="00246B3D" w:rsidRPr="008B61BD" w:rsidTr="00433745">
        <w:trPr>
          <w:cantSplit/>
          <w:trHeight w:val="73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otted" w:sz="4" w:space="0" w:color="auto"/>
              <w:bottom w:val="dashed" w:sz="4" w:space="0" w:color="auto"/>
            </w:tcBorders>
            <w:shd w:val="clear" w:color="auto" w:fill="auto"/>
          </w:tcPr>
          <w:p w:rsidR="00246B3D" w:rsidRPr="008B61BD" w:rsidRDefault="00246B3D" w:rsidP="00FD4468">
            <w:pPr>
              <w:pStyle w:val="a5"/>
              <w:numPr>
                <w:ilvl w:val="0"/>
                <w:numId w:val="19"/>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高溫場所工作</w:t>
            </w:r>
            <w:r w:rsidRPr="008B61BD">
              <w:rPr>
                <w:rFonts w:ascii="Times New Roman" w:eastAsia="標楷體" w:hAnsi="Times New Roman" w:cs="Times New Roman"/>
                <w:color w:val="auto"/>
                <w:kern w:val="0"/>
                <w:szCs w:val="24"/>
              </w:rPr>
              <w:t>之勞工，雇主</w:t>
            </w:r>
            <w:r w:rsidRPr="008B61BD">
              <w:rPr>
                <w:rFonts w:ascii="Times New Roman" w:eastAsia="標楷體" w:hAnsi="Times New Roman" w:cs="Times New Roman"/>
                <w:b/>
                <w:bCs/>
                <w:color w:val="auto"/>
                <w:kern w:val="0"/>
                <w:szCs w:val="24"/>
              </w:rPr>
              <w:t>不得</w:t>
            </w:r>
            <w:r w:rsidRPr="008B61BD">
              <w:rPr>
                <w:rFonts w:ascii="Times New Roman" w:eastAsia="標楷體" w:hAnsi="Times New Roman" w:cs="Times New Roman"/>
                <w:color w:val="auto"/>
                <w:kern w:val="0"/>
                <w:szCs w:val="24"/>
              </w:rPr>
              <w:t>使其每日</w:t>
            </w:r>
            <w:r w:rsidRPr="008B61BD">
              <w:rPr>
                <w:rFonts w:ascii="Times New Roman" w:eastAsia="標楷體" w:hAnsi="Times New Roman" w:cs="Times New Roman"/>
                <w:b/>
                <w:bCs/>
                <w:color w:val="auto"/>
                <w:kern w:val="0"/>
                <w:szCs w:val="24"/>
              </w:rPr>
              <w:t>工作時間超過六小時</w:t>
            </w:r>
            <w:r w:rsidRPr="008B61BD">
              <w:rPr>
                <w:rFonts w:ascii="Times New Roman" w:eastAsia="標楷體" w:hAnsi="Times New Roman" w:cs="Times New Roman" w:hint="eastAsia"/>
                <w:b/>
                <w:bCs/>
                <w:color w:val="auto"/>
                <w:kern w:val="0"/>
                <w:szCs w:val="24"/>
              </w:rPr>
              <w:t>。</w:t>
            </w:r>
          </w:p>
        </w:tc>
        <w:tc>
          <w:tcPr>
            <w:tcW w:w="1125" w:type="dxa"/>
            <w:tcBorders>
              <w:top w:val="dott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25" w:type="dxa"/>
            <w:tcBorders>
              <w:top w:val="dott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ott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top w:val="dotted" w:sz="4" w:space="0" w:color="auto"/>
              <w:bottom w:val="dotted" w:sz="4" w:space="0" w:color="auto"/>
              <w:right w:val="single" w:sz="18"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高溫作業勞工作息時間標</w:t>
            </w:r>
          </w:p>
          <w:p w:rsidR="00246B3D" w:rsidRPr="008B61BD" w:rsidRDefault="00246B3D" w:rsidP="00A81F10">
            <w:pPr>
              <w:spacing w:line="276" w:lineRule="auto"/>
              <w:rPr>
                <w:rFonts w:ascii="Times New Roman" w:eastAsia="標楷體" w:hAnsi="Times New Roman" w:cs="Times New Roman"/>
                <w:color w:val="auto"/>
                <w:szCs w:val="24"/>
              </w:rPr>
            </w:pPr>
            <w:proofErr w:type="gramStart"/>
            <w:r w:rsidRPr="008B61BD">
              <w:rPr>
                <w:rFonts w:ascii="Times New Roman" w:eastAsia="標楷體" w:hAnsi="Times New Roman" w:cs="Times New Roman"/>
                <w:b/>
                <w:bCs/>
                <w:color w:val="auto"/>
                <w:kern w:val="0"/>
                <w:szCs w:val="24"/>
              </w:rPr>
              <w:t>準</w:t>
            </w:r>
            <w:proofErr w:type="gramEnd"/>
            <w:r w:rsidRPr="008B61BD">
              <w:rPr>
                <w:rFonts w:ascii="Times New Roman" w:eastAsia="標楷體" w:hAnsi="Times New Roman" w:cs="Times New Roman"/>
                <w:color w:val="auto"/>
                <w:kern w:val="0"/>
                <w:szCs w:val="24"/>
              </w:rPr>
              <w:t>辦理</w:t>
            </w:r>
          </w:p>
        </w:tc>
      </w:tr>
      <w:tr w:rsidR="00246B3D" w:rsidRPr="008B61BD" w:rsidTr="00433745">
        <w:trPr>
          <w:cantSplit/>
          <w:trHeight w:val="73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131" w:type="dxa"/>
            <w:tcBorders>
              <w:top w:val="dashed" w:sz="4" w:space="0" w:color="auto"/>
              <w:bottom w:val="dashed" w:sz="4" w:space="0" w:color="auto"/>
              <w:right w:val="dotted" w:sz="4" w:space="0" w:color="auto"/>
            </w:tcBorders>
            <w:shd w:val="clear" w:color="auto" w:fill="auto"/>
          </w:tcPr>
          <w:p w:rsidR="00246B3D" w:rsidRPr="008B61BD" w:rsidRDefault="00246B3D" w:rsidP="00FD4468">
            <w:pPr>
              <w:pStyle w:val="a5"/>
              <w:numPr>
                <w:ilvl w:val="0"/>
                <w:numId w:val="19"/>
              </w:numPr>
              <w:autoSpaceDE w:val="0"/>
              <w:autoSpaceDN w:val="0"/>
              <w:adjustRightInd w:val="0"/>
              <w:ind w:leftChars="0" w:left="259" w:hanging="259"/>
              <w:rPr>
                <w:rFonts w:ascii="Times New Roman" w:eastAsia="標楷體" w:hAnsi="Times New Roman" w:cs="Times New Roman"/>
                <w:b/>
                <w:color w:val="auto"/>
                <w:kern w:val="0"/>
                <w:szCs w:val="24"/>
              </w:rPr>
            </w:pPr>
            <w:r w:rsidRPr="008B61BD">
              <w:rPr>
                <w:rFonts w:ascii="Times New Roman" w:eastAsia="標楷體" w:hAnsi="Times New Roman" w:cs="Times New Roman"/>
                <w:b/>
                <w:bCs/>
                <w:color w:val="auto"/>
                <w:kern w:val="0"/>
                <w:szCs w:val="24"/>
              </w:rPr>
              <w:t>異常氣壓作業</w:t>
            </w:r>
          </w:p>
        </w:tc>
        <w:tc>
          <w:tcPr>
            <w:tcW w:w="3662" w:type="dxa"/>
            <w:vMerge w:val="restart"/>
            <w:tcBorders>
              <w:top w:val="dashed" w:sz="4" w:space="0" w:color="auto"/>
              <w:left w:val="dotted" w:sz="4" w:space="0" w:color="auto"/>
              <w:bottom w:val="dashed" w:sz="4" w:space="0" w:color="auto"/>
            </w:tcBorders>
            <w:shd w:val="clear" w:color="auto" w:fill="auto"/>
            <w:vAlign w:val="center"/>
          </w:tcPr>
          <w:p w:rsidR="00246B3D" w:rsidRPr="008B61BD" w:rsidRDefault="00246B3D" w:rsidP="00A81F10">
            <w:pPr>
              <w:jc w:val="both"/>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應規定</w:t>
            </w:r>
            <w:r w:rsidRPr="008B61BD">
              <w:rPr>
                <w:rFonts w:ascii="Times New Roman" w:eastAsia="標楷體" w:hAnsi="Times New Roman" w:cs="Times New Roman"/>
                <w:b/>
                <w:bCs/>
                <w:color w:val="auto"/>
                <w:kern w:val="0"/>
                <w:szCs w:val="24"/>
              </w:rPr>
              <w:t>減少勞工工作時間</w:t>
            </w:r>
            <w:r w:rsidRPr="008B61BD">
              <w:rPr>
                <w:rFonts w:ascii="Times New Roman" w:eastAsia="標楷體" w:hAnsi="Times New Roman" w:cs="Times New Roman"/>
                <w:color w:val="auto"/>
                <w:kern w:val="0"/>
                <w:szCs w:val="24"/>
              </w:rPr>
              <w:t>，並在</w:t>
            </w:r>
            <w:r w:rsidRPr="008B61BD">
              <w:rPr>
                <w:rFonts w:ascii="Times New Roman" w:eastAsia="標楷體" w:hAnsi="Times New Roman" w:cs="Times New Roman"/>
                <w:b/>
                <w:bCs/>
                <w:color w:val="auto"/>
                <w:kern w:val="0"/>
                <w:szCs w:val="24"/>
              </w:rPr>
              <w:t>工作時間中予以適當之休息</w:t>
            </w:r>
            <w:r w:rsidRPr="008B61BD">
              <w:rPr>
                <w:rFonts w:ascii="Times New Roman" w:eastAsia="標楷體" w:hAnsi="Times New Roman" w:cs="Times New Roman"/>
                <w:color w:val="auto"/>
                <w:kern w:val="0"/>
                <w:szCs w:val="24"/>
              </w:rPr>
              <w:t>。</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pStyle w:val="a5"/>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top w:val="dotted" w:sz="4" w:space="0" w:color="auto"/>
              <w:bottom w:val="dotted" w:sz="4" w:space="0" w:color="auto"/>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異常氣壓危害預防標準</w:t>
            </w:r>
            <w:r w:rsidRPr="008B61BD">
              <w:rPr>
                <w:rFonts w:ascii="Times New Roman" w:eastAsia="標楷體" w:hAnsi="Times New Roman" w:cs="Times New Roman"/>
                <w:color w:val="auto"/>
                <w:kern w:val="0"/>
                <w:szCs w:val="24"/>
              </w:rPr>
              <w:t>辦理</w:t>
            </w:r>
          </w:p>
        </w:tc>
      </w:tr>
      <w:tr w:rsidR="00246B3D" w:rsidRPr="008B61BD" w:rsidTr="00433745">
        <w:trPr>
          <w:cantSplit/>
          <w:trHeight w:val="73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131" w:type="dxa"/>
            <w:tcBorders>
              <w:top w:val="dashed" w:sz="4" w:space="0" w:color="auto"/>
              <w:bottom w:val="dashed" w:sz="4" w:space="0" w:color="auto"/>
              <w:right w:val="dotted" w:sz="4" w:space="0" w:color="auto"/>
            </w:tcBorders>
            <w:shd w:val="clear" w:color="auto" w:fill="auto"/>
          </w:tcPr>
          <w:p w:rsidR="00246B3D" w:rsidRPr="008B61BD" w:rsidRDefault="00246B3D" w:rsidP="00FD4468">
            <w:pPr>
              <w:pStyle w:val="a5"/>
              <w:numPr>
                <w:ilvl w:val="0"/>
                <w:numId w:val="19"/>
              </w:numPr>
              <w:autoSpaceDE w:val="0"/>
              <w:autoSpaceDN w:val="0"/>
              <w:adjustRightInd w:val="0"/>
              <w:ind w:leftChars="0" w:left="259" w:hanging="259"/>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高架作業</w:t>
            </w:r>
          </w:p>
        </w:tc>
        <w:tc>
          <w:tcPr>
            <w:tcW w:w="3662" w:type="dxa"/>
            <w:vMerge/>
            <w:tcBorders>
              <w:top w:val="dashed" w:sz="4" w:space="0" w:color="auto"/>
              <w:left w:val="dotted" w:sz="4" w:space="0" w:color="auto"/>
              <w:bottom w:val="dashed" w:sz="4" w:space="0" w:color="auto"/>
            </w:tcBorders>
            <w:shd w:val="clear" w:color="auto" w:fill="auto"/>
          </w:tcPr>
          <w:p w:rsidR="00246B3D" w:rsidRPr="008B61BD" w:rsidRDefault="00246B3D" w:rsidP="00A81F10">
            <w:pPr>
              <w:jc w:val="both"/>
              <w:rPr>
                <w:rFonts w:ascii="Times New Roman" w:eastAsia="標楷體" w:hAnsi="Times New Roman" w:cs="Times New Roman"/>
                <w:color w:val="auto"/>
                <w:kern w:val="0"/>
                <w:szCs w:val="24"/>
              </w:rPr>
            </w:pP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pStyle w:val="a5"/>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top w:val="dotted" w:sz="4" w:space="0" w:color="auto"/>
              <w:bottom w:val="dotted" w:sz="4" w:space="0" w:color="auto"/>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高架作業勞工保護措施標準</w:t>
            </w:r>
            <w:r w:rsidRPr="008B61BD">
              <w:rPr>
                <w:rFonts w:ascii="Times New Roman" w:eastAsia="標楷體" w:hAnsi="Times New Roman" w:cs="Times New Roman"/>
                <w:color w:val="auto"/>
                <w:kern w:val="0"/>
                <w:szCs w:val="24"/>
              </w:rPr>
              <w:t>辦理</w:t>
            </w:r>
          </w:p>
        </w:tc>
      </w:tr>
      <w:tr w:rsidR="00246B3D" w:rsidRPr="008B61BD" w:rsidTr="00433745">
        <w:trPr>
          <w:cantSplit/>
          <w:trHeight w:val="73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131" w:type="dxa"/>
            <w:tcBorders>
              <w:top w:val="dashed" w:sz="4" w:space="0" w:color="auto"/>
              <w:bottom w:val="dashed" w:sz="4" w:space="0" w:color="auto"/>
              <w:right w:val="dotted" w:sz="4" w:space="0" w:color="auto"/>
            </w:tcBorders>
            <w:shd w:val="clear" w:color="auto" w:fill="auto"/>
          </w:tcPr>
          <w:p w:rsidR="00246B3D" w:rsidRPr="008B61BD" w:rsidRDefault="00246B3D" w:rsidP="00FD4468">
            <w:pPr>
              <w:pStyle w:val="a5"/>
              <w:numPr>
                <w:ilvl w:val="0"/>
                <w:numId w:val="19"/>
              </w:numPr>
              <w:autoSpaceDE w:val="0"/>
              <w:autoSpaceDN w:val="0"/>
              <w:adjustRightInd w:val="0"/>
              <w:ind w:leftChars="0" w:left="259" w:hanging="259"/>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精密作業</w:t>
            </w:r>
          </w:p>
        </w:tc>
        <w:tc>
          <w:tcPr>
            <w:tcW w:w="3662" w:type="dxa"/>
            <w:vMerge/>
            <w:tcBorders>
              <w:top w:val="dashed" w:sz="4" w:space="0" w:color="auto"/>
              <w:left w:val="dotted" w:sz="4" w:space="0" w:color="auto"/>
              <w:bottom w:val="dashed" w:sz="4" w:space="0" w:color="auto"/>
            </w:tcBorders>
            <w:shd w:val="clear" w:color="auto" w:fill="auto"/>
          </w:tcPr>
          <w:p w:rsidR="00246B3D" w:rsidRPr="008B61BD" w:rsidRDefault="00246B3D" w:rsidP="00A81F10">
            <w:pPr>
              <w:rPr>
                <w:rFonts w:ascii="Times New Roman" w:eastAsia="標楷體" w:hAnsi="Times New Roman" w:cs="Times New Roman"/>
                <w:color w:val="auto"/>
                <w:kern w:val="0"/>
                <w:szCs w:val="24"/>
              </w:rPr>
            </w:pP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pStyle w:val="a5"/>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top w:val="dotted" w:sz="4" w:space="0" w:color="auto"/>
              <w:bottom w:val="dotted" w:sz="4" w:space="0" w:color="auto"/>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精密作業勞工視機能保護設施標準</w:t>
            </w:r>
            <w:r w:rsidRPr="008B61BD">
              <w:rPr>
                <w:rFonts w:ascii="Times New Roman" w:eastAsia="標楷體" w:hAnsi="Times New Roman" w:cs="Times New Roman"/>
                <w:color w:val="auto"/>
                <w:kern w:val="0"/>
                <w:szCs w:val="24"/>
              </w:rPr>
              <w:t>辦理</w:t>
            </w:r>
          </w:p>
        </w:tc>
      </w:tr>
      <w:tr w:rsidR="00246B3D" w:rsidRPr="008B61BD" w:rsidTr="00433745">
        <w:trPr>
          <w:cantSplit/>
          <w:trHeight w:val="73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131" w:type="dxa"/>
            <w:tcBorders>
              <w:top w:val="dashed" w:sz="4" w:space="0" w:color="auto"/>
              <w:bottom w:val="single" w:sz="4" w:space="0" w:color="auto"/>
              <w:right w:val="dotted" w:sz="4" w:space="0" w:color="auto"/>
            </w:tcBorders>
            <w:shd w:val="clear" w:color="auto" w:fill="auto"/>
          </w:tcPr>
          <w:p w:rsidR="00246B3D" w:rsidRPr="008B61BD" w:rsidRDefault="00246B3D" w:rsidP="00FD4468">
            <w:pPr>
              <w:pStyle w:val="a5"/>
              <w:numPr>
                <w:ilvl w:val="0"/>
                <w:numId w:val="19"/>
              </w:numPr>
              <w:autoSpaceDE w:val="0"/>
              <w:autoSpaceDN w:val="0"/>
              <w:adjustRightInd w:val="0"/>
              <w:ind w:leftChars="0" w:left="259" w:hanging="259"/>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重體力勞動</w:t>
            </w:r>
          </w:p>
        </w:tc>
        <w:tc>
          <w:tcPr>
            <w:tcW w:w="3662" w:type="dxa"/>
            <w:vMerge/>
            <w:tcBorders>
              <w:top w:val="dashed" w:sz="4" w:space="0" w:color="auto"/>
              <w:left w:val="dotted" w:sz="4" w:space="0" w:color="auto"/>
              <w:bottom w:val="single" w:sz="4" w:space="0" w:color="auto"/>
            </w:tcBorders>
            <w:shd w:val="clear" w:color="auto" w:fill="auto"/>
          </w:tcPr>
          <w:p w:rsidR="00246B3D" w:rsidRPr="008B61BD" w:rsidRDefault="00246B3D" w:rsidP="00A81F10">
            <w:pPr>
              <w:widowControl/>
              <w:rPr>
                <w:rFonts w:ascii="Times New Roman" w:eastAsia="標楷體" w:hAnsi="Times New Roman" w:cs="Times New Roman"/>
                <w:color w:val="auto"/>
                <w:kern w:val="0"/>
                <w:szCs w:val="24"/>
              </w:rPr>
            </w:pPr>
          </w:p>
        </w:tc>
        <w:tc>
          <w:tcPr>
            <w:tcW w:w="1125" w:type="dxa"/>
            <w:tcBorders>
              <w:top w:val="dashed" w:sz="4" w:space="0" w:color="auto"/>
              <w:bottom w:val="single" w:sz="4" w:space="0" w:color="auto"/>
            </w:tcBorders>
            <w:shd w:val="clear" w:color="auto" w:fill="auto"/>
            <w:vAlign w:val="center"/>
          </w:tcPr>
          <w:p w:rsidR="00246B3D" w:rsidRPr="008B61BD" w:rsidRDefault="00246B3D" w:rsidP="00003A00">
            <w:pPr>
              <w:pStyle w:val="a5"/>
              <w:jc w:val="center"/>
              <w:rPr>
                <w:rFonts w:ascii="Times New Roman" w:eastAsia="標楷體" w:hAnsi="Times New Roman" w:cs="Times New Roman"/>
                <w:color w:val="auto"/>
                <w:szCs w:val="24"/>
              </w:rPr>
            </w:pPr>
          </w:p>
        </w:tc>
        <w:tc>
          <w:tcPr>
            <w:tcW w:w="1125" w:type="dxa"/>
            <w:tcBorders>
              <w:top w:val="dashed" w:sz="4" w:space="0" w:color="auto"/>
              <w:bottom w:val="single"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single"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top w:val="dotted" w:sz="4" w:space="0" w:color="auto"/>
              <w:right w:val="single" w:sz="18"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參照</w:t>
            </w:r>
            <w:r w:rsidRPr="008B61BD">
              <w:rPr>
                <w:rFonts w:ascii="Times New Roman" w:eastAsia="標楷體" w:hAnsi="Times New Roman" w:cs="Times New Roman"/>
                <w:b/>
                <w:bCs/>
                <w:color w:val="auto"/>
                <w:kern w:val="0"/>
                <w:szCs w:val="24"/>
              </w:rPr>
              <w:t>重體力勞動作業勞工保護措施標準</w:t>
            </w:r>
            <w:r w:rsidRPr="008B61BD">
              <w:rPr>
                <w:rFonts w:ascii="Times New Roman" w:eastAsia="標楷體" w:hAnsi="Times New Roman" w:cs="Times New Roman"/>
                <w:color w:val="auto"/>
                <w:kern w:val="0"/>
                <w:szCs w:val="24"/>
              </w:rPr>
              <w:t>辦理</w:t>
            </w:r>
          </w:p>
        </w:tc>
      </w:tr>
      <w:tr w:rsidR="00246B3D" w:rsidRPr="008B61BD" w:rsidTr="00433745">
        <w:trPr>
          <w:cantSplit/>
          <w:trHeight w:val="680"/>
          <w:jc w:val="center"/>
        </w:trPr>
        <w:tc>
          <w:tcPr>
            <w:tcW w:w="871" w:type="dxa"/>
            <w:vMerge w:val="restart"/>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健康檢查</w:t>
            </w:r>
          </w:p>
        </w:tc>
        <w:tc>
          <w:tcPr>
            <w:tcW w:w="871" w:type="dxa"/>
            <w:vMerge w:val="restart"/>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29</w:t>
            </w:r>
          </w:p>
        </w:tc>
        <w:tc>
          <w:tcPr>
            <w:tcW w:w="6793" w:type="dxa"/>
            <w:gridSpan w:val="2"/>
            <w:tcBorders>
              <w:bottom w:val="dashed" w:sz="4" w:space="0" w:color="auto"/>
            </w:tcBorders>
            <w:shd w:val="clear" w:color="auto" w:fill="auto"/>
          </w:tcPr>
          <w:p w:rsidR="00246B3D" w:rsidRPr="008B61BD" w:rsidRDefault="00246B3D" w:rsidP="00246B3D">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雇主於僱用勞工時，應施行</w:t>
            </w:r>
            <w:r w:rsidRPr="008B61BD">
              <w:rPr>
                <w:rFonts w:ascii="Times New Roman" w:eastAsia="標楷體" w:hAnsi="Times New Roman" w:cs="Times New Roman"/>
                <w:b/>
                <w:bCs/>
                <w:color w:val="auto"/>
                <w:kern w:val="0"/>
                <w:szCs w:val="24"/>
              </w:rPr>
              <w:t>體格檢查</w:t>
            </w:r>
          </w:p>
        </w:tc>
        <w:tc>
          <w:tcPr>
            <w:tcW w:w="1125" w:type="dxa"/>
            <w:tcBorders>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val="restart"/>
            <w:shd w:val="clear" w:color="auto" w:fill="auto"/>
          </w:tcPr>
          <w:p w:rsidR="00246B3D" w:rsidRPr="008B61BD" w:rsidRDefault="00246B3D" w:rsidP="00246B3D">
            <w:pPr>
              <w:pStyle w:val="a5"/>
              <w:numPr>
                <w:ilvl w:val="0"/>
                <w:numId w:val="60"/>
              </w:numPr>
              <w:autoSpaceDE w:val="0"/>
              <w:autoSpaceDN w:val="0"/>
              <w:adjustRightInd w:val="0"/>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應訂定</w:t>
            </w:r>
            <w:r w:rsidRPr="008B61BD">
              <w:rPr>
                <w:rFonts w:ascii="Times New Roman" w:eastAsia="標楷體" w:hAnsi="Times New Roman" w:cs="Times New Roman"/>
                <w:b/>
                <w:bCs/>
                <w:color w:val="auto"/>
                <w:kern w:val="0"/>
                <w:szCs w:val="24"/>
              </w:rPr>
              <w:t>健康檢查及健康管理計畫</w:t>
            </w: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勞工健康保護規則。</w:t>
            </w:r>
          </w:p>
          <w:p w:rsidR="00246B3D" w:rsidRPr="008B61BD" w:rsidRDefault="00246B3D" w:rsidP="00246B3D">
            <w:pPr>
              <w:pStyle w:val="a5"/>
              <w:numPr>
                <w:ilvl w:val="0"/>
                <w:numId w:val="60"/>
              </w:numPr>
              <w:autoSpaceDE w:val="0"/>
              <w:autoSpaceDN w:val="0"/>
              <w:adjustRightInd w:val="0"/>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1-11</w:t>
            </w:r>
            <w:r w:rsidRPr="008B61BD">
              <w:rPr>
                <w:rFonts w:ascii="Times New Roman" w:eastAsia="標楷體" w:hAnsi="Times New Roman" w:cs="Times New Roman" w:hint="eastAsia"/>
                <w:color w:val="auto"/>
                <w:kern w:val="0"/>
                <w:szCs w:val="24"/>
              </w:rPr>
              <w:t>教職員工及學生健康管理辦法」</w:t>
            </w:r>
          </w:p>
          <w:p w:rsidR="00246B3D" w:rsidRPr="008B61BD" w:rsidRDefault="00246B3D" w:rsidP="00246B3D">
            <w:pPr>
              <w:pStyle w:val="a5"/>
              <w:numPr>
                <w:ilvl w:val="0"/>
                <w:numId w:val="60"/>
              </w:numPr>
              <w:autoSpaceDE w:val="0"/>
              <w:autoSpaceDN w:val="0"/>
              <w:adjustRightInd w:val="0"/>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指定</w:t>
            </w:r>
            <w:r w:rsidRPr="008B61BD">
              <w:rPr>
                <w:rFonts w:ascii="Times New Roman" w:eastAsia="標楷體" w:hAnsi="Times New Roman" w:cs="Times New Roman"/>
                <w:b/>
                <w:bCs/>
                <w:color w:val="auto"/>
                <w:kern w:val="0"/>
                <w:szCs w:val="24"/>
              </w:rPr>
              <w:t>之醫療機構查詢網址</w:t>
            </w:r>
            <w:r w:rsidRPr="008B61BD">
              <w:rPr>
                <w:rFonts w:ascii="Times New Roman" w:eastAsia="標楷體" w:hAnsi="Times New Roman" w:cs="Times New Roman"/>
                <w:b/>
                <w:bCs/>
                <w:color w:val="auto"/>
                <w:kern w:val="0"/>
                <w:szCs w:val="24"/>
              </w:rPr>
              <w:t>:</w:t>
            </w:r>
            <w:r w:rsidRPr="008B61BD">
              <w:rPr>
                <w:rFonts w:ascii="Times New Roman" w:eastAsia="標楷體" w:hAnsi="Times New Roman" w:cs="Times New Roman"/>
                <w:color w:val="auto"/>
                <w:kern w:val="0"/>
                <w:szCs w:val="24"/>
              </w:rPr>
              <w:t xml:space="preserve"> </w:t>
            </w:r>
            <w:hyperlink r:id="rId14" w:history="1">
              <w:r w:rsidRPr="008B61BD">
                <w:rPr>
                  <w:rStyle w:val="a6"/>
                  <w:rFonts w:ascii="Times New Roman" w:eastAsia="標楷體" w:hAnsi="Times New Roman" w:cs="Times New Roman"/>
                  <w:color w:val="auto"/>
                  <w:kern w:val="0"/>
                  <w:szCs w:val="24"/>
                </w:rPr>
                <w:t>http://hrpts.osha.gov.tw/asshp/hrpm1055.aspx</w:t>
              </w:r>
            </w:hyperlink>
          </w:p>
          <w:p w:rsidR="00246B3D" w:rsidRPr="008B61BD" w:rsidRDefault="00246B3D" w:rsidP="00246B3D">
            <w:pPr>
              <w:pStyle w:val="a5"/>
              <w:numPr>
                <w:ilvl w:val="0"/>
                <w:numId w:val="60"/>
              </w:numPr>
              <w:autoSpaceDE w:val="0"/>
              <w:autoSpaceDN w:val="0"/>
              <w:adjustRightInd w:val="0"/>
              <w:ind w:leftChars="0" w:left="235" w:hanging="235"/>
              <w:rPr>
                <w:rFonts w:ascii="Times New Roman" w:eastAsia="標楷體" w:hAnsi="Times New Roman" w:cs="Times New Roman"/>
                <w:b/>
                <w:color w:val="auto"/>
                <w:kern w:val="0"/>
                <w:szCs w:val="24"/>
              </w:rPr>
            </w:pPr>
            <w:r w:rsidRPr="008B61BD">
              <w:rPr>
                <w:rFonts w:ascii="Times New Roman" w:eastAsia="標楷體" w:hAnsi="Times New Roman" w:cs="Times New Roman" w:hint="eastAsia"/>
                <w:b/>
                <w:color w:val="auto"/>
                <w:kern w:val="0"/>
                <w:szCs w:val="24"/>
              </w:rPr>
              <w:t>一般健康檢查</w:t>
            </w:r>
          </w:p>
          <w:p w:rsidR="00246B3D" w:rsidRPr="008B61BD" w:rsidRDefault="00246B3D" w:rsidP="00246B3D">
            <w:pPr>
              <w:autoSpaceDE w:val="0"/>
              <w:autoSpaceDN w:val="0"/>
              <w:adjustRightInd w:val="0"/>
              <w:ind w:leftChars="97" w:left="233"/>
              <w:jc w:val="both"/>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檢查紀錄應參照規定格式為之，</w:t>
            </w:r>
            <w:r w:rsidRPr="008B61BD">
              <w:rPr>
                <w:rFonts w:ascii="Times New Roman" w:eastAsia="標楷體" w:hAnsi="Times New Roman" w:cs="Times New Roman" w:hint="eastAsia"/>
                <w:color w:val="auto"/>
                <w:szCs w:val="24"/>
              </w:rPr>
              <w:lastRenderedPageBreak/>
              <w:t>並至少保存</w:t>
            </w:r>
            <w:r w:rsidRPr="008B61BD">
              <w:rPr>
                <w:rFonts w:ascii="Times New Roman" w:eastAsia="標楷體" w:hAnsi="Times New Roman" w:cs="Times New Roman" w:hint="eastAsia"/>
                <w:color w:val="auto"/>
                <w:szCs w:val="24"/>
              </w:rPr>
              <w:t>7</w:t>
            </w:r>
            <w:r w:rsidRPr="008B61BD">
              <w:rPr>
                <w:rFonts w:ascii="Times New Roman" w:eastAsia="標楷體" w:hAnsi="Times New Roman" w:cs="Times New Roman" w:hint="eastAsia"/>
                <w:color w:val="auto"/>
                <w:szCs w:val="24"/>
              </w:rPr>
              <w:t>年。</w:t>
            </w:r>
            <w:r w:rsidRPr="008B61BD">
              <w:rPr>
                <w:rFonts w:ascii="Times New Roman" w:eastAsia="標楷體" w:hAnsi="Times New Roman" w:cs="Times New Roman" w:hint="eastAsia"/>
                <w:color w:val="auto"/>
                <w:szCs w:val="24"/>
              </w:rPr>
              <w:t>(</w:t>
            </w:r>
            <w:r w:rsidRPr="008B61BD">
              <w:rPr>
                <w:rFonts w:ascii="Times New Roman" w:eastAsia="標楷體" w:hAnsi="Times New Roman" w:cs="Times New Roman" w:hint="eastAsia"/>
                <w:color w:val="auto"/>
                <w:szCs w:val="24"/>
              </w:rPr>
              <w:t>參照勞工健康保護規則</w:t>
            </w:r>
            <w:r w:rsidRPr="008B61BD">
              <w:rPr>
                <w:rFonts w:ascii="Times New Roman" w:eastAsia="標楷體" w:hAnsi="Times New Roman" w:cs="Times New Roman" w:hint="eastAsia"/>
                <w:color w:val="auto"/>
                <w:szCs w:val="24"/>
              </w:rPr>
              <w:t>)</w:t>
            </w:r>
          </w:p>
          <w:p w:rsidR="00246B3D" w:rsidRPr="008B61BD" w:rsidRDefault="00246B3D" w:rsidP="00246B3D">
            <w:pPr>
              <w:pStyle w:val="a5"/>
              <w:numPr>
                <w:ilvl w:val="0"/>
                <w:numId w:val="60"/>
              </w:numPr>
              <w:autoSpaceDE w:val="0"/>
              <w:autoSpaceDN w:val="0"/>
              <w:adjustRightInd w:val="0"/>
              <w:ind w:leftChars="0" w:left="235" w:hanging="235"/>
              <w:rPr>
                <w:rFonts w:ascii="Times New Roman" w:eastAsia="標楷體" w:hAnsi="Times New Roman" w:cs="Times New Roman"/>
                <w:b/>
                <w:color w:val="auto"/>
                <w:kern w:val="0"/>
                <w:szCs w:val="24"/>
              </w:rPr>
            </w:pPr>
            <w:r w:rsidRPr="008B61BD">
              <w:rPr>
                <w:rFonts w:ascii="Times New Roman" w:eastAsia="標楷體" w:hAnsi="Times New Roman" w:cs="Times New Roman" w:hint="eastAsia"/>
                <w:b/>
                <w:color w:val="auto"/>
                <w:kern w:val="0"/>
                <w:szCs w:val="24"/>
              </w:rPr>
              <w:t>特殊健康檢查</w:t>
            </w:r>
          </w:p>
          <w:p w:rsidR="00246B3D" w:rsidRPr="008B61BD" w:rsidRDefault="00246B3D" w:rsidP="00246B3D">
            <w:pPr>
              <w:autoSpaceDE w:val="0"/>
              <w:autoSpaceDN w:val="0"/>
              <w:adjustRightInd w:val="0"/>
              <w:ind w:leftChars="97" w:left="233"/>
              <w:jc w:val="both"/>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檢查紀錄應參照規定格式為之，依法保存</w:t>
            </w:r>
            <w:r w:rsidRPr="008B61BD">
              <w:rPr>
                <w:rFonts w:ascii="Times New Roman" w:eastAsia="標楷體" w:hAnsi="Times New Roman" w:cs="Times New Roman" w:hint="eastAsia"/>
                <w:color w:val="auto"/>
                <w:szCs w:val="24"/>
              </w:rPr>
              <w:t>10</w:t>
            </w:r>
            <w:r w:rsidRPr="008B61BD">
              <w:rPr>
                <w:rFonts w:ascii="Times New Roman" w:eastAsia="標楷體" w:hAnsi="Times New Roman" w:cs="Times New Roman" w:hint="eastAsia"/>
                <w:color w:val="auto"/>
                <w:szCs w:val="24"/>
              </w:rPr>
              <w:t>年或</w:t>
            </w:r>
            <w:r w:rsidRPr="008B61BD">
              <w:rPr>
                <w:rFonts w:ascii="Times New Roman" w:eastAsia="標楷體" w:hAnsi="Times New Roman" w:cs="Times New Roman" w:hint="eastAsia"/>
                <w:color w:val="auto"/>
                <w:szCs w:val="24"/>
              </w:rPr>
              <w:t>30</w:t>
            </w:r>
            <w:r w:rsidRPr="008B61BD">
              <w:rPr>
                <w:rFonts w:ascii="Times New Roman" w:eastAsia="標楷體" w:hAnsi="Times New Roman" w:cs="Times New Roman" w:hint="eastAsia"/>
                <w:color w:val="auto"/>
                <w:szCs w:val="24"/>
              </w:rPr>
              <w:t>年。</w:t>
            </w:r>
            <w:r w:rsidRPr="008B61BD">
              <w:rPr>
                <w:rFonts w:ascii="Times New Roman" w:eastAsia="標楷體" w:hAnsi="Times New Roman" w:cs="Times New Roman" w:hint="eastAsia"/>
                <w:color w:val="auto"/>
                <w:szCs w:val="24"/>
              </w:rPr>
              <w:t>(</w:t>
            </w:r>
            <w:r w:rsidRPr="008B61BD">
              <w:rPr>
                <w:rFonts w:ascii="Times New Roman" w:eastAsia="標楷體" w:hAnsi="Times New Roman" w:cs="Times New Roman" w:hint="eastAsia"/>
                <w:color w:val="auto"/>
                <w:szCs w:val="24"/>
              </w:rPr>
              <w:t>參照勞工健康保護規則</w:t>
            </w:r>
            <w:r w:rsidRPr="008B61BD">
              <w:rPr>
                <w:rFonts w:ascii="Times New Roman" w:eastAsia="標楷體" w:hAnsi="Times New Roman" w:cs="Times New Roman" w:hint="eastAsia"/>
                <w:color w:val="auto"/>
                <w:szCs w:val="24"/>
              </w:rPr>
              <w:t>)</w:t>
            </w:r>
          </w:p>
          <w:p w:rsidR="00246B3D" w:rsidRPr="008B61BD" w:rsidRDefault="00246B3D" w:rsidP="00A81F10">
            <w:pPr>
              <w:autoSpaceDE w:val="0"/>
              <w:autoSpaceDN w:val="0"/>
              <w:adjustRightInd w:val="0"/>
              <w:rPr>
                <w:rFonts w:ascii="Times New Roman" w:eastAsia="標楷體" w:hAnsi="Times New Roman" w:cs="Times New Roman"/>
                <w:color w:val="auto"/>
                <w:szCs w:val="24"/>
              </w:rPr>
            </w:pPr>
          </w:p>
        </w:tc>
      </w:tr>
      <w:tr w:rsidR="00246B3D" w:rsidRPr="008B61BD" w:rsidTr="00433745">
        <w:trPr>
          <w:cantSplit/>
          <w:trHeight w:val="680"/>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246B3D">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在職勞工</w:t>
            </w:r>
            <w:r w:rsidRPr="008B61BD">
              <w:rPr>
                <w:rFonts w:ascii="Times New Roman" w:eastAsia="標楷體" w:hAnsi="Times New Roman" w:cs="Times New Roman"/>
                <w:color w:val="auto"/>
                <w:kern w:val="0"/>
                <w:szCs w:val="24"/>
              </w:rPr>
              <w:t>應施行下列健康檢查：</w:t>
            </w:r>
          </w:p>
        </w:tc>
        <w:tc>
          <w:tcPr>
            <w:tcW w:w="1125"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shd w:val="clear" w:color="auto" w:fill="auto"/>
          </w:tcPr>
          <w:p w:rsidR="00246B3D" w:rsidRPr="008B61BD" w:rsidRDefault="00246B3D" w:rsidP="00246B3D">
            <w:pPr>
              <w:pStyle w:val="a5"/>
              <w:numPr>
                <w:ilvl w:val="0"/>
                <w:numId w:val="60"/>
              </w:numPr>
              <w:autoSpaceDE w:val="0"/>
              <w:autoSpaceDN w:val="0"/>
              <w:adjustRightInd w:val="0"/>
              <w:ind w:leftChars="0" w:left="235" w:hanging="235"/>
              <w:rPr>
                <w:rFonts w:ascii="Times New Roman" w:eastAsia="標楷體" w:hAnsi="Times New Roman" w:cs="Times New Roman"/>
                <w:color w:val="auto"/>
                <w:kern w:val="0"/>
                <w:szCs w:val="24"/>
              </w:rPr>
            </w:pPr>
          </w:p>
        </w:tc>
      </w:tr>
      <w:tr w:rsidR="00246B3D" w:rsidRPr="008B61BD" w:rsidTr="00433745">
        <w:trPr>
          <w:cantSplit/>
          <w:trHeight w:val="454"/>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FD4468">
            <w:pPr>
              <w:pStyle w:val="a5"/>
              <w:numPr>
                <w:ilvl w:val="1"/>
                <w:numId w:val="20"/>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一般健康檢查</w:t>
            </w:r>
            <w:r w:rsidRPr="008B61BD">
              <w:rPr>
                <w:rFonts w:ascii="Times New Roman" w:eastAsia="標楷體" w:hAnsi="Times New Roman" w:cs="Times New Roman"/>
                <w:color w:val="auto"/>
                <w:kern w:val="0"/>
                <w:szCs w:val="24"/>
              </w:rPr>
              <w:t>。</w:t>
            </w:r>
          </w:p>
          <w:p w:rsidR="00246B3D" w:rsidRPr="008B61BD" w:rsidRDefault="00246B3D" w:rsidP="00FD4468">
            <w:pPr>
              <w:pStyle w:val="a5"/>
              <w:numPr>
                <w:ilvl w:val="0"/>
                <w:numId w:val="2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標楷體" w:eastAsia="標楷體" w:hAnsi="標楷體" w:cs="Times New Roman" w:hint="eastAsia"/>
                <w:color w:val="auto"/>
                <w:kern w:val="0"/>
                <w:szCs w:val="24"/>
              </w:rPr>
              <w:t>勞工</w:t>
            </w:r>
            <w:proofErr w:type="gramStart"/>
            <w:r w:rsidRPr="008B61BD">
              <w:rPr>
                <w:rFonts w:ascii="標楷體" w:eastAsia="標楷體" w:hAnsi="標楷體" w:cs="Times New Roman" w:hint="eastAsia"/>
                <w:color w:val="auto"/>
                <w:kern w:val="0"/>
                <w:szCs w:val="24"/>
              </w:rPr>
              <w:t>≧</w:t>
            </w:r>
            <w:proofErr w:type="gramEnd"/>
            <w:r w:rsidRPr="008B61BD">
              <w:rPr>
                <w:rFonts w:ascii="Times New Roman" w:eastAsia="標楷體" w:hAnsi="Times New Roman" w:cs="Times New Roman" w:hint="eastAsia"/>
                <w:color w:val="auto"/>
                <w:kern w:val="0"/>
                <w:szCs w:val="24"/>
              </w:rPr>
              <w:t>65</w:t>
            </w:r>
            <w:r w:rsidRPr="008B61BD">
              <w:rPr>
                <w:rFonts w:ascii="Times New Roman" w:eastAsia="標楷體" w:hAnsi="Times New Roman" w:cs="Times New Roman" w:hint="eastAsia"/>
                <w:color w:val="auto"/>
                <w:kern w:val="0"/>
                <w:szCs w:val="24"/>
              </w:rPr>
              <w:t>歲；每一年檢查一次。</w:t>
            </w:r>
          </w:p>
          <w:p w:rsidR="00246B3D" w:rsidRPr="008B61BD" w:rsidRDefault="00246B3D" w:rsidP="00A81F10">
            <w:pPr>
              <w:pStyle w:val="a5"/>
              <w:autoSpaceDE w:val="0"/>
              <w:autoSpaceDN w:val="0"/>
              <w:adjustRightInd w:val="0"/>
              <w:ind w:leftChars="108" w:left="259" w:firstLineChars="250" w:firstLine="600"/>
              <w:rPr>
                <w:rFonts w:ascii="Times New Roman" w:eastAsia="標楷體" w:hAnsi="Times New Roman" w:cs="Times New Roman"/>
                <w:color w:val="auto"/>
                <w:kern w:val="0"/>
                <w:szCs w:val="24"/>
                <w:u w:val="single"/>
              </w:rPr>
            </w:pP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人之一般健康檢查。</w:t>
            </w:r>
          </w:p>
        </w:tc>
        <w:tc>
          <w:tcPr>
            <w:tcW w:w="1125"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454"/>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FD4468">
            <w:pPr>
              <w:pStyle w:val="a5"/>
              <w:numPr>
                <w:ilvl w:val="0"/>
                <w:numId w:val="2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標楷體" w:eastAsia="標楷體" w:hAnsi="標楷體" w:cs="Times New Roman" w:hint="eastAsia"/>
                <w:color w:val="auto"/>
                <w:kern w:val="0"/>
                <w:szCs w:val="24"/>
              </w:rPr>
              <w:t>45歲</w:t>
            </w:r>
            <w:proofErr w:type="gramStart"/>
            <w:r w:rsidRPr="008B61BD">
              <w:rPr>
                <w:rFonts w:ascii="標楷體" w:eastAsia="標楷體" w:hAnsi="標楷體" w:cs="Times New Roman" w:hint="eastAsia"/>
                <w:color w:val="auto"/>
                <w:kern w:val="0"/>
                <w:szCs w:val="24"/>
              </w:rPr>
              <w:t>≦</w:t>
            </w:r>
            <w:proofErr w:type="gramEnd"/>
            <w:r w:rsidRPr="008B61BD">
              <w:rPr>
                <w:rFonts w:ascii="標楷體" w:eastAsia="標楷體" w:hAnsi="標楷體" w:cs="Times New Roman" w:hint="eastAsia"/>
                <w:color w:val="auto"/>
                <w:kern w:val="0"/>
                <w:szCs w:val="24"/>
              </w:rPr>
              <w:t>勞工＜</w:t>
            </w:r>
            <w:r w:rsidRPr="008B61BD">
              <w:rPr>
                <w:rFonts w:ascii="Times New Roman" w:eastAsia="標楷體" w:hAnsi="Times New Roman" w:cs="Times New Roman" w:hint="eastAsia"/>
                <w:color w:val="auto"/>
                <w:kern w:val="0"/>
                <w:szCs w:val="24"/>
              </w:rPr>
              <w:t>65</w:t>
            </w:r>
            <w:r w:rsidRPr="008B61BD">
              <w:rPr>
                <w:rFonts w:ascii="Times New Roman" w:eastAsia="標楷體" w:hAnsi="Times New Roman" w:cs="Times New Roman" w:hint="eastAsia"/>
                <w:color w:val="auto"/>
                <w:kern w:val="0"/>
                <w:szCs w:val="24"/>
              </w:rPr>
              <w:t>歲；每三年檢查一次。</w:t>
            </w:r>
          </w:p>
          <w:p w:rsidR="00246B3D" w:rsidRPr="008B61BD" w:rsidRDefault="00246B3D" w:rsidP="00A81F10">
            <w:pPr>
              <w:pStyle w:val="a5"/>
              <w:autoSpaceDE w:val="0"/>
              <w:autoSpaceDN w:val="0"/>
              <w:adjustRightInd w:val="0"/>
              <w:ind w:leftChars="108" w:left="259" w:firstLineChars="250" w:firstLine="600"/>
              <w:rPr>
                <w:rFonts w:ascii="Times New Roman" w:eastAsia="標楷體" w:hAnsi="Times New Roman" w:cs="Times New Roman"/>
                <w:b/>
                <w:bCs/>
                <w:color w:val="auto"/>
                <w:kern w:val="0"/>
                <w:szCs w:val="24"/>
              </w:rPr>
            </w:pP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人之一般健康檢查。</w:t>
            </w:r>
          </w:p>
        </w:tc>
        <w:tc>
          <w:tcPr>
            <w:tcW w:w="1125"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454"/>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FD4468">
            <w:pPr>
              <w:pStyle w:val="a5"/>
              <w:numPr>
                <w:ilvl w:val="0"/>
                <w:numId w:val="2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標楷體" w:eastAsia="標楷體" w:hAnsi="標楷體" w:cs="Times New Roman" w:hint="eastAsia"/>
                <w:color w:val="auto"/>
                <w:kern w:val="0"/>
                <w:szCs w:val="24"/>
              </w:rPr>
              <w:t>45歲＜</w:t>
            </w:r>
            <w:r w:rsidRPr="008B61BD">
              <w:rPr>
                <w:rFonts w:ascii="Times New Roman" w:eastAsia="標楷體" w:hAnsi="Times New Roman" w:cs="Times New Roman" w:hint="eastAsia"/>
                <w:color w:val="auto"/>
                <w:kern w:val="0"/>
                <w:szCs w:val="24"/>
              </w:rPr>
              <w:t>勞工；每五年檢查一次。</w:t>
            </w:r>
          </w:p>
          <w:p w:rsidR="00246B3D" w:rsidRPr="008B61BD" w:rsidRDefault="00246B3D" w:rsidP="00A81F10">
            <w:pPr>
              <w:pStyle w:val="a5"/>
              <w:autoSpaceDE w:val="0"/>
              <w:autoSpaceDN w:val="0"/>
              <w:adjustRightInd w:val="0"/>
              <w:ind w:leftChars="108" w:left="259" w:firstLineChars="250" w:firstLine="600"/>
              <w:rPr>
                <w:rFonts w:ascii="Times New Roman" w:eastAsia="標楷體" w:hAnsi="Times New Roman" w:cs="Times New Roman"/>
                <w:b/>
                <w:bCs/>
                <w:color w:val="auto"/>
                <w:kern w:val="0"/>
                <w:szCs w:val="24"/>
              </w:rPr>
            </w:pP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人之一般健康檢查。</w:t>
            </w:r>
          </w:p>
        </w:tc>
        <w:tc>
          <w:tcPr>
            <w:tcW w:w="1125"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454"/>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FD4468">
            <w:pPr>
              <w:pStyle w:val="a5"/>
              <w:numPr>
                <w:ilvl w:val="1"/>
                <w:numId w:val="20"/>
              </w:numPr>
              <w:autoSpaceDE w:val="0"/>
              <w:autoSpaceDN w:val="0"/>
              <w:adjustRightInd w:val="0"/>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從事特別危害健康作業者之</w:t>
            </w:r>
            <w:r w:rsidRPr="008B61BD">
              <w:rPr>
                <w:rFonts w:ascii="Times New Roman" w:eastAsia="標楷體" w:hAnsi="Times New Roman" w:cs="Times New Roman"/>
                <w:b/>
                <w:bCs/>
                <w:color w:val="auto"/>
                <w:kern w:val="0"/>
                <w:szCs w:val="24"/>
              </w:rPr>
              <w:t>特殊健康檢查</w:t>
            </w:r>
            <w:r w:rsidRPr="008B61BD">
              <w:rPr>
                <w:rFonts w:ascii="Times New Roman" w:eastAsia="標楷體" w:hAnsi="Times New Roman" w:cs="Times New Roman"/>
                <w:color w:val="auto"/>
                <w:kern w:val="0"/>
                <w:szCs w:val="24"/>
              </w:rPr>
              <w:t>。</w:t>
            </w:r>
          </w:p>
          <w:p w:rsidR="00246B3D" w:rsidRPr="008B61BD" w:rsidRDefault="00246B3D" w:rsidP="00A81F10">
            <w:pPr>
              <w:pStyle w:val="a5"/>
              <w:autoSpaceDE w:val="0"/>
              <w:autoSpaceDN w:val="0"/>
              <w:adjustRightInd w:val="0"/>
              <w:rPr>
                <w:rFonts w:ascii="Times New Roman" w:eastAsia="標楷體" w:hAnsi="Times New Roman" w:cs="Times New Roman"/>
                <w:b/>
                <w:bCs/>
                <w:color w:val="auto"/>
                <w:kern w:val="0"/>
                <w:szCs w:val="24"/>
              </w:rPr>
            </w:pPr>
            <w:r w:rsidRPr="008B61BD">
              <w:rPr>
                <w:rFonts w:ascii="Times New Roman" w:eastAsia="標楷體" w:hAnsi="Times New Roman" w:cs="Times New Roman"/>
                <w:b/>
                <w:bCs/>
                <w:color w:val="auto"/>
                <w:kern w:val="0"/>
                <w:szCs w:val="24"/>
              </w:rPr>
              <w:t>特別危害健康作業</w:t>
            </w:r>
            <w:r w:rsidRPr="008B61BD">
              <w:rPr>
                <w:rFonts w:ascii="Times New Roman" w:eastAsia="標楷體" w:hAnsi="Times New Roman" w:cs="Times New Roman"/>
                <w:color w:val="auto"/>
                <w:kern w:val="0"/>
                <w:szCs w:val="24"/>
              </w:rPr>
              <w:t>，指下列作業：</w:t>
            </w:r>
          </w:p>
        </w:tc>
        <w:tc>
          <w:tcPr>
            <w:tcW w:w="3383" w:type="dxa"/>
            <w:gridSpan w:val="3"/>
            <w:tcBorders>
              <w:top w:val="dashed" w:sz="4" w:space="0" w:color="auto"/>
              <w:bottom w:val="dashed" w:sz="4" w:space="0" w:color="auto"/>
              <w:tl2br w:val="single" w:sz="4" w:space="0" w:color="auto"/>
              <w:tr2bl w:val="single"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高溫作業。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噪音作業。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游離輻射作業。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異常氣壓作業。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鉛作業。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四烷基鉛作業。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粉塵作業。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有機溶劑作業，經中央主管機關指定者。</w:t>
            </w:r>
            <w:r w:rsidRPr="008B61BD">
              <w:rPr>
                <w:rFonts w:ascii="Times New Roman" w:eastAsia="標楷體" w:hAnsi="Times New Roman" w:cs="Times New Roman" w:hint="eastAsia"/>
                <w:color w:val="auto"/>
                <w:kern w:val="0"/>
                <w:szCs w:val="24"/>
                <w:u w:val="single"/>
              </w:rPr>
              <w:t xml:space="preserve"> </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製造、處置或使用特定化學物質之作業，經中央主管機關指定者。</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tcBorders>
              <w:bottom w:val="single"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黃磷之製造、處置或使用作業。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337141" w:rsidRPr="008B61BD" w:rsidTr="00337141">
        <w:trPr>
          <w:cantSplit/>
          <w:trHeight w:val="79"/>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337141" w:rsidRPr="008B61BD" w:rsidRDefault="00337141" w:rsidP="00246B3D">
            <w:pPr>
              <w:pStyle w:val="a5"/>
              <w:numPr>
                <w:ilvl w:val="0"/>
                <w:numId w:val="61"/>
              </w:numPr>
              <w:autoSpaceDE w:val="0"/>
              <w:autoSpaceDN w:val="0"/>
              <w:adjustRightInd w:val="0"/>
              <w:ind w:left="826" w:hangingChars="144" w:hanging="346"/>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聯</w:t>
            </w:r>
            <w:proofErr w:type="gramStart"/>
            <w:r w:rsidRPr="008B61BD">
              <w:rPr>
                <w:rFonts w:ascii="Times New Roman" w:eastAsia="標楷體" w:hAnsi="Times New Roman" w:cs="Times New Roman"/>
                <w:color w:val="auto"/>
                <w:kern w:val="0"/>
                <w:szCs w:val="24"/>
              </w:rPr>
              <w:t>啶或巴拉刈</w:t>
            </w:r>
            <w:proofErr w:type="gramEnd"/>
            <w:r w:rsidRPr="008B61BD">
              <w:rPr>
                <w:rFonts w:ascii="Times New Roman" w:eastAsia="標楷體" w:hAnsi="Times New Roman" w:cs="Times New Roman"/>
                <w:color w:val="auto"/>
                <w:kern w:val="0"/>
                <w:szCs w:val="24"/>
              </w:rPr>
              <w:t>之製造作業。</w:t>
            </w:r>
          </w:p>
          <w:p w:rsidR="00337141" w:rsidRPr="008B61BD" w:rsidRDefault="00337141" w:rsidP="00A81F10">
            <w:pPr>
              <w:pStyle w:val="a5"/>
              <w:autoSpaceDE w:val="0"/>
              <w:autoSpaceDN w:val="0"/>
              <w:adjustRightInd w:val="0"/>
              <w:ind w:leftChars="0" w:left="826"/>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應接受檢查</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人；已完成</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人之檢查。</w:t>
            </w:r>
          </w:p>
        </w:tc>
        <w:tc>
          <w:tcPr>
            <w:tcW w:w="1125" w:type="dxa"/>
            <w:tcBorders>
              <w:top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337141" w:rsidRDefault="00337141" w:rsidP="00337141">
            <w:pPr>
              <w:jc w:val="center"/>
            </w:pPr>
            <w:r w:rsidRPr="00EB52CA">
              <w:rPr>
                <w:rFonts w:ascii="Verdana" w:eastAsia="標楷體" w:hAnsi="Verdana" w:cs="Times New Roman"/>
                <w:color w:val="auto"/>
                <w:szCs w:val="24"/>
              </w:rPr>
              <w:t>√</w:t>
            </w:r>
          </w:p>
        </w:tc>
        <w:tc>
          <w:tcPr>
            <w:tcW w:w="3922" w:type="dxa"/>
            <w:vMerge/>
            <w:shd w:val="clear" w:color="auto" w:fill="auto"/>
          </w:tcPr>
          <w:p w:rsidR="00337141" w:rsidRPr="008B61BD" w:rsidRDefault="00337141"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1077"/>
          <w:jc w:val="center"/>
        </w:trPr>
        <w:tc>
          <w:tcPr>
            <w:tcW w:w="871" w:type="dxa"/>
            <w:vMerge w:val="restart"/>
            <w:tcBorders>
              <w:left w:val="single" w:sz="18" w:space="0" w:color="auto"/>
            </w:tcBorders>
            <w:shd w:val="clear" w:color="auto" w:fill="auto"/>
            <w:vAlign w:val="center"/>
          </w:tcPr>
          <w:p w:rsidR="00246B3D" w:rsidRPr="008B61BD" w:rsidRDefault="00F262A5"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健康指導及管理</w:t>
            </w:r>
          </w:p>
        </w:tc>
        <w:tc>
          <w:tcPr>
            <w:tcW w:w="871" w:type="dxa"/>
            <w:vMerge w:val="restart"/>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30</w:t>
            </w:r>
          </w:p>
        </w:tc>
        <w:tc>
          <w:tcPr>
            <w:tcW w:w="6793" w:type="dxa"/>
            <w:gridSpan w:val="2"/>
            <w:tcBorders>
              <w:top w:val="single" w:sz="4" w:space="0" w:color="auto"/>
              <w:bottom w:val="dashed" w:sz="4" w:space="0" w:color="auto"/>
            </w:tcBorders>
            <w:shd w:val="clear" w:color="auto" w:fill="auto"/>
          </w:tcPr>
          <w:p w:rsidR="00246B3D" w:rsidRPr="008B61BD" w:rsidRDefault="00246B3D" w:rsidP="00246B3D">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依體格檢查發現應</w:t>
            </w:r>
            <w:proofErr w:type="gramStart"/>
            <w:r w:rsidRPr="008B61BD">
              <w:rPr>
                <w:rFonts w:ascii="Times New Roman" w:eastAsia="標楷體" w:hAnsi="Times New Roman" w:cs="Times New Roman"/>
                <w:color w:val="auto"/>
                <w:kern w:val="0"/>
                <w:szCs w:val="24"/>
              </w:rPr>
              <w:t>僱</w:t>
            </w:r>
            <w:proofErr w:type="gramEnd"/>
            <w:r w:rsidRPr="008B61BD">
              <w:rPr>
                <w:rFonts w:ascii="Times New Roman" w:eastAsia="標楷體" w:hAnsi="Times New Roman" w:cs="Times New Roman" w:hint="eastAsia"/>
                <w:b/>
                <w:bCs/>
                <w:color w:val="auto"/>
                <w:kern w:val="0"/>
                <w:szCs w:val="24"/>
              </w:rPr>
              <w:t>教職、員工、或學生</w:t>
            </w:r>
            <w:r w:rsidRPr="008B61BD">
              <w:rPr>
                <w:rFonts w:ascii="Times New Roman" w:eastAsia="標楷體" w:hAnsi="Times New Roman" w:cs="Times New Roman"/>
                <w:b/>
                <w:bCs/>
                <w:color w:val="auto"/>
                <w:kern w:val="0"/>
                <w:szCs w:val="24"/>
              </w:rPr>
              <w:t>不適於從事某種工作，不得僱用</w:t>
            </w:r>
            <w:r w:rsidRPr="008B61BD">
              <w:rPr>
                <w:rFonts w:ascii="Times New Roman" w:eastAsia="標楷體" w:hAnsi="Times New Roman" w:cs="Times New Roman"/>
                <w:color w:val="auto"/>
                <w:kern w:val="0"/>
                <w:szCs w:val="24"/>
              </w:rPr>
              <w:t>其從事該項工作。</w:t>
            </w:r>
          </w:p>
        </w:tc>
        <w:tc>
          <w:tcPr>
            <w:tcW w:w="1125" w:type="dxa"/>
            <w:tcBorders>
              <w:top w:val="single"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single"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val="restart"/>
            <w:tcBorders>
              <w:top w:val="single" w:sz="4" w:space="0" w:color="auto"/>
              <w:right w:val="single" w:sz="18" w:space="0" w:color="auto"/>
            </w:tcBorders>
            <w:shd w:val="clear" w:color="auto" w:fill="auto"/>
          </w:tcPr>
          <w:p w:rsidR="00246B3D" w:rsidRPr="008B61BD" w:rsidRDefault="00246B3D" w:rsidP="00A81F10">
            <w:pPr>
              <w:spacing w:line="276" w:lineRule="auto"/>
              <w:rPr>
                <w:rFonts w:ascii="標楷體" w:eastAsia="標楷體" w:hAnsi="標楷體" w:cs="Times New Roman"/>
                <w:color w:val="auto"/>
                <w:szCs w:val="24"/>
              </w:rPr>
            </w:pPr>
            <w:r w:rsidRPr="008B61BD">
              <w:rPr>
                <w:rFonts w:ascii="標楷體" w:eastAsia="標楷體" w:hAnsi="標楷體" w:cs="DFKaiShu-SB-Estd-BF" w:hint="eastAsia"/>
                <w:color w:val="auto"/>
                <w:kern w:val="0"/>
                <w:szCs w:val="24"/>
              </w:rPr>
              <w:t>請參照</w:t>
            </w:r>
            <w:r w:rsidRPr="008B61BD">
              <w:rPr>
                <w:rFonts w:ascii="標楷體" w:eastAsia="標楷體" w:hAnsi="標楷體" w:cs="DFKaiShu-SB-Estd-BF,Bold" w:hint="eastAsia"/>
                <w:b/>
                <w:bCs/>
                <w:color w:val="auto"/>
                <w:kern w:val="0"/>
                <w:szCs w:val="24"/>
              </w:rPr>
              <w:t>勞工健康保護規則</w:t>
            </w:r>
            <w:r w:rsidRPr="008B61BD">
              <w:rPr>
                <w:rFonts w:ascii="標楷體" w:eastAsia="標楷體" w:hAnsi="標楷體" w:cs="DFKaiShu-SB-Estd-BF" w:hint="eastAsia"/>
                <w:color w:val="auto"/>
                <w:kern w:val="0"/>
                <w:szCs w:val="24"/>
              </w:rPr>
              <w:t>辦理</w:t>
            </w:r>
          </w:p>
        </w:tc>
      </w:tr>
      <w:tr w:rsidR="00246B3D" w:rsidRPr="008B61BD" w:rsidTr="00433745">
        <w:trPr>
          <w:cantSplit/>
          <w:trHeight w:val="107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健康檢查發現勞工有</w:t>
            </w:r>
            <w:r w:rsidRPr="008B61BD">
              <w:rPr>
                <w:rFonts w:ascii="Times New Roman" w:eastAsia="標楷體" w:hAnsi="Times New Roman" w:cs="Times New Roman"/>
                <w:b/>
                <w:bCs/>
                <w:color w:val="auto"/>
                <w:kern w:val="0"/>
                <w:szCs w:val="24"/>
              </w:rPr>
              <w:t>異常</w:t>
            </w:r>
            <w:r w:rsidRPr="008B61BD">
              <w:rPr>
                <w:rFonts w:ascii="Times New Roman" w:eastAsia="標楷體" w:hAnsi="Times New Roman" w:cs="Times New Roman"/>
                <w:color w:val="auto"/>
                <w:kern w:val="0"/>
                <w:szCs w:val="24"/>
              </w:rPr>
              <w:t>情形者，應由醫護人員提供其</w:t>
            </w:r>
            <w:r w:rsidRPr="008B61BD">
              <w:rPr>
                <w:rFonts w:ascii="Times New Roman" w:eastAsia="標楷體" w:hAnsi="Times New Roman" w:cs="Times New Roman"/>
                <w:b/>
                <w:bCs/>
                <w:color w:val="auto"/>
                <w:kern w:val="0"/>
                <w:szCs w:val="24"/>
              </w:rPr>
              <w:t>健康指導</w:t>
            </w:r>
          </w:p>
        </w:tc>
        <w:tc>
          <w:tcPr>
            <w:tcW w:w="1125" w:type="dxa"/>
            <w:tcBorders>
              <w:top w:val="dashed" w:sz="4" w:space="0" w:color="auto"/>
              <w:bottom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107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經醫師健康評估結果，</w:t>
            </w:r>
            <w:r w:rsidRPr="008B61BD">
              <w:rPr>
                <w:rFonts w:ascii="Times New Roman" w:eastAsia="標楷體" w:hAnsi="Times New Roman" w:cs="Times New Roman"/>
                <w:b/>
                <w:bCs/>
                <w:color w:val="auto"/>
                <w:kern w:val="0"/>
                <w:szCs w:val="24"/>
              </w:rPr>
              <w:t>不能適應原有工作者</w:t>
            </w:r>
            <w:r w:rsidRPr="008B61BD">
              <w:rPr>
                <w:rFonts w:ascii="Times New Roman" w:eastAsia="標楷體" w:hAnsi="Times New Roman" w:cs="Times New Roman"/>
                <w:color w:val="auto"/>
                <w:kern w:val="0"/>
                <w:szCs w:val="24"/>
              </w:rPr>
              <w:t>，應參</w:t>
            </w:r>
            <w:proofErr w:type="gramStart"/>
            <w:r w:rsidRPr="008B61BD">
              <w:rPr>
                <w:rFonts w:ascii="Times New Roman" w:eastAsia="標楷體" w:hAnsi="Times New Roman" w:cs="Times New Roman"/>
                <w:color w:val="auto"/>
                <w:kern w:val="0"/>
                <w:szCs w:val="24"/>
              </w:rPr>
              <w:t>採</w:t>
            </w:r>
            <w:proofErr w:type="gramEnd"/>
            <w:r w:rsidRPr="008B61BD">
              <w:rPr>
                <w:rFonts w:ascii="Times New Roman" w:eastAsia="標楷體" w:hAnsi="Times New Roman" w:cs="Times New Roman"/>
                <w:color w:val="auto"/>
                <w:kern w:val="0"/>
                <w:szCs w:val="24"/>
              </w:rPr>
              <w:t>醫師之建議，</w:t>
            </w:r>
            <w:r w:rsidRPr="008B61BD">
              <w:rPr>
                <w:rFonts w:ascii="Times New Roman" w:eastAsia="標楷體" w:hAnsi="Times New Roman" w:cs="Times New Roman"/>
                <w:b/>
                <w:bCs/>
                <w:color w:val="auto"/>
                <w:kern w:val="0"/>
                <w:szCs w:val="24"/>
              </w:rPr>
              <w:t>變更其作業場所、更換工作或縮短工作時間，並採取健康管理措施。</w:t>
            </w: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246B3D"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107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雇主應依前條檢查結果及個人健康注意事項，彙編成</w:t>
            </w:r>
            <w:r w:rsidRPr="008B61BD">
              <w:rPr>
                <w:rFonts w:ascii="Times New Roman" w:eastAsia="標楷體" w:hAnsi="Times New Roman" w:cs="Times New Roman"/>
                <w:b/>
                <w:bCs/>
                <w:color w:val="auto"/>
                <w:kern w:val="0"/>
                <w:szCs w:val="24"/>
              </w:rPr>
              <w:t>健康檢查手冊，發給勞工</w:t>
            </w:r>
            <w:r w:rsidRPr="008B61BD">
              <w:rPr>
                <w:rFonts w:ascii="Times New Roman" w:eastAsia="標楷體" w:hAnsi="Times New Roman" w:cs="Times New Roman"/>
                <w:color w:val="auto"/>
                <w:kern w:val="0"/>
                <w:szCs w:val="24"/>
              </w:rPr>
              <w:t>，並不得作為健康管理目的以外之用途。</w:t>
            </w:r>
          </w:p>
        </w:tc>
        <w:tc>
          <w:tcPr>
            <w:tcW w:w="1125" w:type="dxa"/>
            <w:tcBorders>
              <w:top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246B3D"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107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val="restart"/>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31</w:t>
            </w:r>
          </w:p>
        </w:tc>
        <w:tc>
          <w:tcPr>
            <w:tcW w:w="6793" w:type="dxa"/>
            <w:gridSpan w:val="2"/>
            <w:tcBorders>
              <w:bottom w:val="dashed" w:sz="4"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學校</w:t>
            </w:r>
            <w:r w:rsidRPr="008B61BD">
              <w:rPr>
                <w:rFonts w:ascii="Times New Roman" w:eastAsia="標楷體" w:hAnsi="Times New Roman" w:cs="Times New Roman"/>
                <w:color w:val="auto"/>
                <w:kern w:val="0"/>
                <w:szCs w:val="24"/>
              </w:rPr>
              <w:t>應參照工作場所大小、分布、危險狀況及勞工人數，備置足夠急救藥品及器材，至少每</w:t>
            </w:r>
            <w:r w:rsidRPr="008B61BD">
              <w:rPr>
                <w:rFonts w:ascii="Times New Roman" w:eastAsia="標楷體" w:hAnsi="Times New Roman" w:cs="Times New Roman"/>
                <w:b/>
                <w:bCs/>
                <w:color w:val="auto"/>
                <w:kern w:val="0"/>
                <w:szCs w:val="24"/>
              </w:rPr>
              <w:t>六</w:t>
            </w:r>
            <w:proofErr w:type="gramStart"/>
            <w:r w:rsidRPr="008B61BD">
              <w:rPr>
                <w:rFonts w:ascii="Times New Roman" w:eastAsia="標楷體" w:hAnsi="Times New Roman" w:cs="Times New Roman"/>
                <w:b/>
                <w:bCs/>
                <w:color w:val="auto"/>
                <w:kern w:val="0"/>
                <w:szCs w:val="24"/>
              </w:rPr>
              <w:t>個</w:t>
            </w:r>
            <w:proofErr w:type="gramEnd"/>
            <w:r w:rsidRPr="008B61BD">
              <w:rPr>
                <w:rFonts w:ascii="Times New Roman" w:eastAsia="標楷體" w:hAnsi="Times New Roman" w:cs="Times New Roman"/>
                <w:b/>
                <w:bCs/>
                <w:color w:val="auto"/>
                <w:kern w:val="0"/>
                <w:szCs w:val="24"/>
              </w:rPr>
              <w:t>月定期檢查、</w:t>
            </w:r>
            <w:r w:rsidRPr="008B61BD">
              <w:rPr>
                <w:rFonts w:ascii="Times New Roman" w:eastAsia="標楷體" w:hAnsi="Times New Roman" w:cs="Times New Roman"/>
                <w:color w:val="auto"/>
                <w:kern w:val="0"/>
                <w:szCs w:val="24"/>
              </w:rPr>
              <w:t>補充、更換並保持清潔。</w:t>
            </w:r>
          </w:p>
          <w:p w:rsidR="00246B3D" w:rsidRPr="008B61BD" w:rsidRDefault="00246B3D" w:rsidP="00A81F10">
            <w:pPr>
              <w:autoSpaceDE w:val="0"/>
              <w:autoSpaceDN w:val="0"/>
              <w:adjustRightInd w:val="0"/>
              <w:rPr>
                <w:rFonts w:ascii="Times New Roman" w:eastAsia="標楷體" w:hAnsi="Times New Roman" w:cs="Times New Roman"/>
                <w:color w:val="auto"/>
                <w:kern w:val="0"/>
                <w:szCs w:val="24"/>
              </w:rPr>
            </w:pPr>
            <w:r w:rsidRPr="008B61BD">
              <w:rPr>
                <w:rFonts w:ascii="Times New Roman" w:eastAsia="標楷體" w:hAnsi="Times New Roman" w:cs="Times New Roman"/>
                <w:b/>
                <w:bCs/>
                <w:color w:val="auto"/>
                <w:kern w:val="0"/>
                <w:szCs w:val="24"/>
              </w:rPr>
              <w:t>藥品</w:t>
            </w:r>
            <w:r w:rsidRPr="008B61BD">
              <w:rPr>
                <w:rFonts w:ascii="Times New Roman" w:eastAsia="標楷體" w:hAnsi="Times New Roman" w:cs="Times New Roman"/>
                <w:b/>
                <w:bCs/>
                <w:color w:val="auto"/>
                <w:kern w:val="0"/>
                <w:szCs w:val="24"/>
              </w:rPr>
              <w:t>:</w:t>
            </w:r>
            <w:r w:rsidRPr="008B61BD">
              <w:rPr>
                <w:rFonts w:ascii="Times New Roman" w:eastAsia="標楷體" w:hAnsi="Times New Roman" w:cs="Times New Roman"/>
                <w:color w:val="auto"/>
                <w:kern w:val="0"/>
                <w:szCs w:val="24"/>
              </w:rPr>
              <w:t>優點</w:t>
            </w:r>
            <w:proofErr w:type="gramStart"/>
            <w:r w:rsidRPr="008B61BD">
              <w:rPr>
                <w:rFonts w:ascii="Times New Roman" w:eastAsia="標楷體" w:hAnsi="Times New Roman" w:cs="Times New Roman"/>
                <w:color w:val="auto"/>
                <w:kern w:val="0"/>
                <w:szCs w:val="24"/>
              </w:rPr>
              <w:t>棉片或優</w:t>
            </w:r>
            <w:proofErr w:type="gramEnd"/>
            <w:r w:rsidRPr="008B61BD">
              <w:rPr>
                <w:rFonts w:ascii="Times New Roman" w:eastAsia="標楷體" w:hAnsi="Times New Roman" w:cs="Times New Roman"/>
                <w:color w:val="auto"/>
                <w:kern w:val="0"/>
                <w:szCs w:val="24"/>
              </w:rPr>
              <w:t>碘液、</w:t>
            </w:r>
            <w:proofErr w:type="gramStart"/>
            <w:r w:rsidRPr="008B61BD">
              <w:rPr>
                <w:rFonts w:ascii="Times New Roman" w:eastAsia="標楷體" w:hAnsi="Times New Roman" w:cs="Times New Roman"/>
                <w:color w:val="auto"/>
                <w:kern w:val="0"/>
                <w:szCs w:val="24"/>
              </w:rPr>
              <w:t>酒精棉片或</w:t>
            </w:r>
            <w:proofErr w:type="gramEnd"/>
            <w:r w:rsidRPr="008B61BD">
              <w:rPr>
                <w:rFonts w:ascii="Times New Roman" w:eastAsia="標楷體" w:hAnsi="Times New Roman" w:cs="Times New Roman"/>
                <w:color w:val="auto"/>
                <w:kern w:val="0"/>
                <w:szCs w:val="24"/>
              </w:rPr>
              <w:t>酒精液等必需藥品。</w:t>
            </w:r>
          </w:p>
          <w:p w:rsidR="00246B3D" w:rsidRPr="008B61BD" w:rsidRDefault="00246B3D" w:rsidP="00A81F10">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b/>
                <w:bCs/>
                <w:color w:val="auto"/>
                <w:kern w:val="0"/>
                <w:szCs w:val="24"/>
              </w:rPr>
              <w:t>器材</w:t>
            </w:r>
            <w:r w:rsidRPr="008B61BD">
              <w:rPr>
                <w:rFonts w:ascii="Times New Roman" w:eastAsia="標楷體" w:hAnsi="Times New Roman" w:cs="Times New Roman"/>
                <w:b/>
                <w:bCs/>
                <w:color w:val="auto"/>
                <w:kern w:val="0"/>
                <w:szCs w:val="24"/>
              </w:rPr>
              <w:t>:</w:t>
            </w:r>
            <w:r w:rsidRPr="008B61BD">
              <w:rPr>
                <w:rFonts w:ascii="Times New Roman" w:eastAsia="標楷體" w:hAnsi="Times New Roman" w:cs="Times New Roman"/>
                <w:color w:val="auto"/>
                <w:kern w:val="0"/>
                <w:szCs w:val="24"/>
              </w:rPr>
              <w:t>體溫測量器、血壓計、彈性</w:t>
            </w:r>
            <w:proofErr w:type="gramStart"/>
            <w:r w:rsidRPr="008B61BD">
              <w:rPr>
                <w:rFonts w:ascii="Times New Roman" w:eastAsia="標楷體" w:hAnsi="Times New Roman" w:cs="Times New Roman"/>
                <w:color w:val="auto"/>
                <w:kern w:val="0"/>
                <w:szCs w:val="24"/>
              </w:rPr>
              <w:t>紗繃或</w:t>
            </w:r>
            <w:proofErr w:type="gramEnd"/>
            <w:r w:rsidRPr="008B61BD">
              <w:rPr>
                <w:rFonts w:ascii="Times New Roman" w:eastAsia="標楷體" w:hAnsi="Times New Roman" w:cs="Times New Roman"/>
                <w:color w:val="auto"/>
                <w:kern w:val="0"/>
                <w:szCs w:val="24"/>
              </w:rPr>
              <w:t>彈性繃帶（大、中、小）、三角巾、無菌手套、</w:t>
            </w:r>
            <w:proofErr w:type="gramStart"/>
            <w:r w:rsidRPr="008B61BD">
              <w:rPr>
                <w:rFonts w:ascii="Times New Roman" w:eastAsia="標楷體" w:hAnsi="Times New Roman" w:cs="Times New Roman"/>
                <w:color w:val="auto"/>
                <w:kern w:val="0"/>
                <w:szCs w:val="24"/>
              </w:rPr>
              <w:t>無齒鑷子</w:t>
            </w:r>
            <w:proofErr w:type="gramEnd"/>
            <w:r w:rsidRPr="008B61BD">
              <w:rPr>
                <w:rFonts w:ascii="Times New Roman" w:eastAsia="標楷體" w:hAnsi="Times New Roman" w:cs="Times New Roman"/>
                <w:color w:val="auto"/>
                <w:kern w:val="0"/>
                <w:szCs w:val="24"/>
              </w:rPr>
              <w:t>、</w:t>
            </w:r>
            <w:proofErr w:type="gramStart"/>
            <w:r w:rsidRPr="008B61BD">
              <w:rPr>
                <w:rFonts w:ascii="Times New Roman" w:eastAsia="標楷體" w:hAnsi="Times New Roman" w:cs="Times New Roman"/>
                <w:color w:val="auto"/>
                <w:kern w:val="0"/>
                <w:szCs w:val="24"/>
              </w:rPr>
              <w:t>棉棒</w:t>
            </w:r>
            <w:proofErr w:type="gramEnd"/>
            <w:r w:rsidRPr="008B61BD">
              <w:rPr>
                <w:rFonts w:ascii="Times New Roman" w:eastAsia="標楷體" w:hAnsi="Times New Roman" w:cs="Times New Roman"/>
                <w:color w:val="auto"/>
                <w:kern w:val="0"/>
                <w:szCs w:val="24"/>
              </w:rPr>
              <w:t>（大、中、小）、紗布、</w:t>
            </w:r>
            <w:proofErr w:type="gramStart"/>
            <w:r w:rsidRPr="008B61BD">
              <w:rPr>
                <w:rFonts w:ascii="Times New Roman" w:eastAsia="標楷體" w:hAnsi="Times New Roman" w:cs="Times New Roman"/>
                <w:color w:val="auto"/>
                <w:kern w:val="0"/>
                <w:szCs w:val="24"/>
              </w:rPr>
              <w:t>紙膠</w:t>
            </w:r>
            <w:proofErr w:type="gramEnd"/>
            <w:r w:rsidRPr="008B61BD">
              <w:rPr>
                <w:rFonts w:ascii="Times New Roman" w:eastAsia="標楷體" w:hAnsi="Times New Roman" w:cs="Times New Roman"/>
                <w:color w:val="auto"/>
                <w:kern w:val="0"/>
                <w:szCs w:val="24"/>
              </w:rPr>
              <w:t>、止血帶、剪刀、安全別針、</w:t>
            </w:r>
            <w:proofErr w:type="gramStart"/>
            <w:r w:rsidRPr="008B61BD">
              <w:rPr>
                <w:rFonts w:ascii="Times New Roman" w:eastAsia="標楷體" w:hAnsi="Times New Roman" w:cs="Times New Roman"/>
                <w:color w:val="auto"/>
                <w:kern w:val="0"/>
                <w:szCs w:val="24"/>
              </w:rPr>
              <w:t>壓舌板</w:t>
            </w:r>
            <w:proofErr w:type="gramEnd"/>
            <w:r w:rsidRPr="008B61BD">
              <w:rPr>
                <w:rFonts w:ascii="Times New Roman" w:eastAsia="標楷體" w:hAnsi="Times New Roman" w:cs="Times New Roman"/>
                <w:color w:val="auto"/>
                <w:kern w:val="0"/>
                <w:szCs w:val="24"/>
              </w:rPr>
              <w:t>、咬合器、外科口罩等必需器材。</w:t>
            </w:r>
            <w:r w:rsidRPr="008B61BD">
              <w:rPr>
                <w:rFonts w:ascii="Times New Roman" w:eastAsia="標楷體" w:hAnsi="Times New Roman" w:cs="Times New Roman"/>
                <w:color w:val="auto"/>
                <w:kern w:val="0"/>
                <w:szCs w:val="24"/>
              </w:rPr>
              <w:t>)</w:t>
            </w:r>
            <w:r w:rsidRPr="008B61BD">
              <w:rPr>
                <w:rFonts w:ascii="Times New Roman" w:eastAsia="標楷體" w:hAnsi="Times New Roman" w:cs="Times New Roman"/>
                <w:color w:val="auto"/>
                <w:szCs w:val="24"/>
              </w:rPr>
              <w:t xml:space="preserve"> </w:t>
            </w:r>
          </w:p>
        </w:tc>
        <w:tc>
          <w:tcPr>
            <w:tcW w:w="1125" w:type="dxa"/>
            <w:tcBorders>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25" w:type="dxa"/>
            <w:tcBorders>
              <w:bottom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bottom w:val="dashed" w:sz="4" w:space="0" w:color="auto"/>
            </w:tcBorders>
            <w:shd w:val="clear" w:color="auto" w:fill="auto"/>
            <w:vAlign w:val="center"/>
          </w:tcPr>
          <w:p w:rsidR="00246B3D"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val="restart"/>
            <w:tcBorders>
              <w:right w:val="single" w:sz="18" w:space="0" w:color="auto"/>
            </w:tcBorders>
            <w:shd w:val="clear" w:color="auto" w:fill="auto"/>
          </w:tcPr>
          <w:p w:rsidR="00246B3D" w:rsidRPr="008B61BD" w:rsidRDefault="00246B3D" w:rsidP="00A81F10">
            <w:pPr>
              <w:autoSpaceDE w:val="0"/>
              <w:autoSpaceDN w:val="0"/>
              <w:adjustRightInd w:val="0"/>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勞工健康保護</w:t>
            </w:r>
            <w:proofErr w:type="gramStart"/>
            <w:r w:rsidRPr="008B61BD">
              <w:rPr>
                <w:rFonts w:ascii="Times New Roman" w:eastAsia="標楷體" w:hAnsi="Times New Roman" w:cs="Times New Roman"/>
                <w:b/>
                <w:bCs/>
                <w:color w:val="auto"/>
                <w:kern w:val="0"/>
                <w:szCs w:val="24"/>
              </w:rPr>
              <w:t>規則第</w:t>
            </w:r>
            <w:r w:rsidRPr="008B61BD">
              <w:rPr>
                <w:rFonts w:ascii="Times New Roman" w:eastAsia="標楷體" w:hAnsi="Times New Roman" w:cs="Times New Roman"/>
                <w:b/>
                <w:bCs/>
                <w:color w:val="auto"/>
                <w:kern w:val="0"/>
                <w:szCs w:val="24"/>
              </w:rPr>
              <w:t>6</w:t>
            </w:r>
            <w:proofErr w:type="gramEnd"/>
            <w:r w:rsidRPr="008B61BD">
              <w:rPr>
                <w:rFonts w:ascii="Times New Roman" w:eastAsia="標楷體" w:hAnsi="Times New Roman" w:cs="Times New Roman"/>
                <w:b/>
                <w:bCs/>
                <w:color w:val="auto"/>
                <w:kern w:val="0"/>
                <w:szCs w:val="24"/>
              </w:rPr>
              <w:t xml:space="preserve"> </w:t>
            </w:r>
            <w:r w:rsidRPr="008B61BD">
              <w:rPr>
                <w:rFonts w:ascii="Times New Roman" w:eastAsia="標楷體" w:hAnsi="Times New Roman" w:cs="Times New Roman"/>
                <w:b/>
                <w:bCs/>
                <w:color w:val="auto"/>
                <w:kern w:val="0"/>
                <w:szCs w:val="24"/>
              </w:rPr>
              <w:t>條</w:t>
            </w:r>
            <w:r w:rsidR="00E37ED7" w:rsidRPr="008B61BD">
              <w:rPr>
                <w:rFonts w:ascii="標楷體" w:eastAsia="標楷體" w:hAnsi="標楷體" w:cs="DFKaiShu-SB-Estd-BF" w:hint="eastAsia"/>
                <w:color w:val="auto"/>
                <w:kern w:val="0"/>
                <w:szCs w:val="24"/>
              </w:rPr>
              <w:t>辦理</w:t>
            </w:r>
          </w:p>
        </w:tc>
      </w:tr>
      <w:tr w:rsidR="00246B3D" w:rsidRPr="008B61BD" w:rsidTr="00433745">
        <w:trPr>
          <w:cantSplit/>
          <w:trHeight w:val="1077"/>
          <w:jc w:val="center"/>
        </w:trPr>
        <w:tc>
          <w:tcPr>
            <w:tcW w:w="871" w:type="dxa"/>
            <w:vMerge/>
            <w:tcBorders>
              <w:left w:val="single" w:sz="18"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並置</w:t>
            </w:r>
            <w:r w:rsidRPr="008B61BD">
              <w:rPr>
                <w:rFonts w:ascii="Times New Roman" w:eastAsia="標楷體" w:hAnsi="Times New Roman" w:cs="Times New Roman"/>
                <w:b/>
                <w:bCs/>
                <w:color w:val="auto"/>
                <w:kern w:val="0"/>
                <w:szCs w:val="24"/>
              </w:rPr>
              <w:t>合格急救人員</w:t>
            </w:r>
            <w:r w:rsidRPr="008B61BD">
              <w:rPr>
                <w:rFonts w:ascii="Times New Roman" w:eastAsia="標楷體" w:hAnsi="Times New Roman" w:cs="Times New Roman"/>
                <w:color w:val="auto"/>
                <w:kern w:val="0"/>
                <w:szCs w:val="24"/>
              </w:rPr>
              <w:t>，每一輪班次應至少置一人，勞工人數超過五十人者，每增加五十人，應再置一人。</w:t>
            </w:r>
          </w:p>
          <w:p w:rsidR="00B43936" w:rsidRPr="008B61BD" w:rsidRDefault="00B43936" w:rsidP="00A81F10">
            <w:pPr>
              <w:spacing w:line="276" w:lineRule="auto"/>
              <w:rPr>
                <w:rFonts w:ascii="Times New Roman" w:eastAsia="標楷體" w:hAnsi="Times New Roman" w:cs="Times New Roman"/>
                <w:color w:val="auto"/>
                <w:kern w:val="0"/>
                <w:szCs w:val="24"/>
              </w:rPr>
            </w:pPr>
            <w:r w:rsidRPr="008B61BD">
              <w:rPr>
                <w:rFonts w:ascii="Times New Roman" w:eastAsia="標楷體" w:hAnsi="Times New Roman" w:cs="Times New Roman" w:hint="eastAsia"/>
                <w:color w:val="auto"/>
                <w:kern w:val="0"/>
                <w:szCs w:val="24"/>
              </w:rPr>
              <w:t>校內應設置</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人；已設置</w:t>
            </w:r>
            <w:r w:rsidRPr="008B61BD">
              <w:rPr>
                <w:rFonts w:ascii="Times New Roman" w:eastAsia="標楷體" w:hAnsi="Times New Roman" w:cs="Times New Roman" w:hint="eastAsia"/>
                <w:color w:val="auto"/>
                <w:kern w:val="0"/>
                <w:szCs w:val="24"/>
                <w:u w:val="single"/>
              </w:rPr>
              <w:t xml:space="preserve">        </w:t>
            </w:r>
            <w:r w:rsidRPr="008B61BD">
              <w:rPr>
                <w:rFonts w:ascii="Times New Roman" w:eastAsia="標楷體" w:hAnsi="Times New Roman" w:cs="Times New Roman" w:hint="eastAsia"/>
                <w:color w:val="auto"/>
                <w:kern w:val="0"/>
                <w:szCs w:val="24"/>
              </w:rPr>
              <w:t>人。</w:t>
            </w:r>
          </w:p>
        </w:tc>
        <w:tc>
          <w:tcPr>
            <w:tcW w:w="1125" w:type="dxa"/>
            <w:tcBorders>
              <w:top w:val="dashed" w:sz="4" w:space="0" w:color="auto"/>
            </w:tcBorders>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p>
        </w:tc>
      </w:tr>
      <w:tr w:rsidR="00246B3D" w:rsidRPr="008B61BD" w:rsidTr="00433745">
        <w:trPr>
          <w:cantSplit/>
          <w:trHeight w:val="454"/>
          <w:jc w:val="center"/>
        </w:trPr>
        <w:tc>
          <w:tcPr>
            <w:tcW w:w="871" w:type="dxa"/>
            <w:tcBorders>
              <w:left w:val="single" w:sz="18" w:space="0" w:color="auto"/>
            </w:tcBorders>
            <w:shd w:val="clear" w:color="auto" w:fill="auto"/>
            <w:vAlign w:val="center"/>
          </w:tcPr>
          <w:p w:rsidR="00246B3D" w:rsidRPr="008B61BD" w:rsidRDefault="00F262A5"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未滿十八歲勞工保護</w:t>
            </w:r>
          </w:p>
        </w:tc>
        <w:tc>
          <w:tcPr>
            <w:tcW w:w="871" w:type="dxa"/>
            <w:shd w:val="clear" w:color="auto" w:fill="auto"/>
            <w:vAlign w:val="center"/>
          </w:tcPr>
          <w:p w:rsidR="00246B3D" w:rsidRPr="008B61BD" w:rsidRDefault="00F262A5"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32</w:t>
            </w:r>
          </w:p>
        </w:tc>
        <w:tc>
          <w:tcPr>
            <w:tcW w:w="6793" w:type="dxa"/>
            <w:gridSpan w:val="2"/>
            <w:shd w:val="clear" w:color="auto" w:fill="auto"/>
          </w:tcPr>
          <w:p w:rsidR="00246B3D" w:rsidRPr="008B61BD" w:rsidRDefault="00246B3D" w:rsidP="00F262A5">
            <w:pPr>
              <w:autoSpaceDE w:val="0"/>
              <w:autoSpaceDN w:val="0"/>
              <w:adjustRightInd w:val="0"/>
              <w:spacing w:line="440" w:lineRule="exact"/>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不得使</w:t>
            </w:r>
            <w:r w:rsidRPr="008B61BD">
              <w:rPr>
                <w:rFonts w:ascii="Times New Roman" w:eastAsia="標楷體" w:hAnsi="Times New Roman" w:cs="Times New Roman"/>
                <w:b/>
                <w:bCs/>
                <w:color w:val="auto"/>
                <w:kern w:val="0"/>
                <w:szCs w:val="24"/>
              </w:rPr>
              <w:t>未滿十八歲</w:t>
            </w:r>
            <w:r w:rsidRPr="008B61BD">
              <w:rPr>
                <w:rFonts w:ascii="Times New Roman" w:eastAsia="標楷體" w:hAnsi="Times New Roman" w:cs="Times New Roman"/>
                <w:color w:val="auto"/>
                <w:kern w:val="0"/>
                <w:szCs w:val="24"/>
              </w:rPr>
              <w:t>從事指定之危險性或有害性工作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坑內工作。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處理爆炸性、易燃性等物質之工作。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鉛、汞、鉻、砷、黃磷、氯氣、</w:t>
            </w:r>
            <w:proofErr w:type="gramStart"/>
            <w:r w:rsidRPr="008B61BD">
              <w:rPr>
                <w:rFonts w:ascii="Times New Roman" w:eastAsia="標楷體" w:hAnsi="Times New Roman" w:cs="Times New Roman" w:hint="eastAsia"/>
                <w:color w:val="auto"/>
                <w:szCs w:val="24"/>
              </w:rPr>
              <w:t>氰化氫</w:t>
            </w:r>
            <w:proofErr w:type="gramEnd"/>
            <w:r w:rsidRPr="008B61BD">
              <w:rPr>
                <w:rFonts w:ascii="Times New Roman" w:eastAsia="標楷體" w:hAnsi="Times New Roman" w:cs="Times New Roman" w:hint="eastAsia"/>
                <w:color w:val="auto"/>
                <w:szCs w:val="24"/>
              </w:rPr>
              <w:t>、苯胺等</w:t>
            </w:r>
            <w:proofErr w:type="gramStart"/>
            <w:r w:rsidRPr="008B61BD">
              <w:rPr>
                <w:rFonts w:ascii="Times New Roman" w:eastAsia="標楷體" w:hAnsi="Times New Roman" w:cs="Times New Roman" w:hint="eastAsia"/>
                <w:color w:val="auto"/>
                <w:szCs w:val="24"/>
              </w:rPr>
              <w:t>有害物散布</w:t>
            </w:r>
            <w:proofErr w:type="gramEnd"/>
            <w:r w:rsidRPr="008B61BD">
              <w:rPr>
                <w:rFonts w:ascii="Times New Roman" w:eastAsia="標楷體" w:hAnsi="Times New Roman" w:cs="Times New Roman" w:hint="eastAsia"/>
                <w:color w:val="auto"/>
                <w:szCs w:val="24"/>
              </w:rPr>
              <w:t>場所之工作。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有害輻射散布場所之工作。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有害粉塵散布場所之工作。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運轉中機器或動力傳導裝置危險部分之掃除、上油、檢查、修理或上卸皮帶、繩索等工作。</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超過二百二十伏特電力線之銜接。</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proofErr w:type="gramStart"/>
            <w:r w:rsidRPr="008B61BD">
              <w:rPr>
                <w:rFonts w:ascii="Times New Roman" w:eastAsia="標楷體" w:hAnsi="Times New Roman" w:cs="Times New Roman" w:hint="eastAsia"/>
                <w:color w:val="auto"/>
                <w:szCs w:val="24"/>
              </w:rPr>
              <w:t>已熔礦物</w:t>
            </w:r>
            <w:proofErr w:type="gramEnd"/>
            <w:r w:rsidRPr="008B61BD">
              <w:rPr>
                <w:rFonts w:ascii="Times New Roman" w:eastAsia="標楷體" w:hAnsi="Times New Roman" w:cs="Times New Roman" w:hint="eastAsia"/>
                <w:color w:val="auto"/>
                <w:szCs w:val="24"/>
              </w:rPr>
              <w:t>或礦渣之處理。</w:t>
            </w:r>
          </w:p>
          <w:p w:rsidR="00246B3D" w:rsidRPr="008B61BD" w:rsidRDefault="00246B3D" w:rsidP="00F262A5">
            <w:pPr>
              <w:pStyle w:val="a5"/>
              <w:numPr>
                <w:ilvl w:val="0"/>
                <w:numId w:val="22"/>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鍋爐之燒火及操作。</w:t>
            </w:r>
          </w:p>
          <w:p w:rsidR="00246B3D" w:rsidRPr="008B61BD" w:rsidRDefault="00246B3D" w:rsidP="00F262A5">
            <w:pPr>
              <w:pStyle w:val="a5"/>
              <w:numPr>
                <w:ilvl w:val="0"/>
                <w:numId w:val="22"/>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鑿岩機及其他有顯著振動之工作。</w:t>
            </w:r>
          </w:p>
          <w:p w:rsidR="00246B3D" w:rsidRPr="008B61BD" w:rsidRDefault="00246B3D" w:rsidP="00F262A5">
            <w:pPr>
              <w:pStyle w:val="a5"/>
              <w:numPr>
                <w:ilvl w:val="0"/>
                <w:numId w:val="22"/>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一定重量以上之重物處理工作。</w:t>
            </w:r>
          </w:p>
          <w:p w:rsidR="00246B3D" w:rsidRPr="008B61BD" w:rsidRDefault="00246B3D" w:rsidP="00F262A5">
            <w:pPr>
              <w:pStyle w:val="a5"/>
              <w:numPr>
                <w:ilvl w:val="0"/>
                <w:numId w:val="22"/>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起重機、人</w:t>
            </w:r>
            <w:proofErr w:type="gramStart"/>
            <w:r w:rsidRPr="008B61BD">
              <w:rPr>
                <w:rFonts w:ascii="Times New Roman" w:eastAsia="標楷體" w:hAnsi="Times New Roman" w:cs="Times New Roman" w:hint="eastAsia"/>
                <w:color w:val="auto"/>
                <w:szCs w:val="24"/>
              </w:rPr>
              <w:t>字臂起重桿</w:t>
            </w:r>
            <w:proofErr w:type="gramEnd"/>
            <w:r w:rsidRPr="008B61BD">
              <w:rPr>
                <w:rFonts w:ascii="Times New Roman" w:eastAsia="標楷體" w:hAnsi="Times New Roman" w:cs="Times New Roman" w:hint="eastAsia"/>
                <w:color w:val="auto"/>
                <w:szCs w:val="24"/>
              </w:rPr>
              <w:t>之運轉工作。</w:t>
            </w:r>
          </w:p>
          <w:p w:rsidR="00246B3D" w:rsidRPr="008B61BD" w:rsidRDefault="00246B3D" w:rsidP="00F262A5">
            <w:pPr>
              <w:pStyle w:val="a5"/>
              <w:numPr>
                <w:ilvl w:val="0"/>
                <w:numId w:val="22"/>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動力捲揚機、動力</w:t>
            </w:r>
            <w:proofErr w:type="gramStart"/>
            <w:r w:rsidRPr="008B61BD">
              <w:rPr>
                <w:rFonts w:ascii="Times New Roman" w:eastAsia="標楷體" w:hAnsi="Times New Roman" w:cs="Times New Roman" w:hint="eastAsia"/>
                <w:color w:val="auto"/>
                <w:szCs w:val="24"/>
              </w:rPr>
              <w:t>運搬機及</w:t>
            </w:r>
            <w:proofErr w:type="gramEnd"/>
            <w:r w:rsidRPr="008B61BD">
              <w:rPr>
                <w:rFonts w:ascii="Times New Roman" w:eastAsia="標楷體" w:hAnsi="Times New Roman" w:cs="Times New Roman" w:hint="eastAsia"/>
                <w:color w:val="auto"/>
                <w:szCs w:val="24"/>
              </w:rPr>
              <w:t>索道之運轉工作。</w:t>
            </w:r>
          </w:p>
          <w:p w:rsidR="00246B3D" w:rsidRPr="008B61BD" w:rsidRDefault="00246B3D" w:rsidP="00F262A5">
            <w:pPr>
              <w:pStyle w:val="a5"/>
              <w:numPr>
                <w:ilvl w:val="0"/>
                <w:numId w:val="22"/>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橡膠化合物及合成樹脂之</w:t>
            </w:r>
            <w:proofErr w:type="gramStart"/>
            <w:r w:rsidRPr="008B61BD">
              <w:rPr>
                <w:rFonts w:ascii="Times New Roman" w:eastAsia="標楷體" w:hAnsi="Times New Roman" w:cs="Times New Roman" w:hint="eastAsia"/>
                <w:color w:val="auto"/>
                <w:szCs w:val="24"/>
              </w:rPr>
              <w:t>滾輾工作</w:t>
            </w:r>
            <w:proofErr w:type="gramEnd"/>
            <w:r w:rsidRPr="008B61BD">
              <w:rPr>
                <w:rFonts w:ascii="Times New Roman" w:eastAsia="標楷體" w:hAnsi="Times New Roman" w:cs="Times New Roman" w:hint="eastAsia"/>
                <w:color w:val="auto"/>
                <w:szCs w:val="24"/>
              </w:rPr>
              <w:t>。</w:t>
            </w:r>
          </w:p>
          <w:p w:rsidR="00246B3D" w:rsidRPr="008B61BD" w:rsidRDefault="00246B3D" w:rsidP="00F262A5">
            <w:pPr>
              <w:pStyle w:val="a5"/>
              <w:numPr>
                <w:ilvl w:val="0"/>
                <w:numId w:val="22"/>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其他經中央主管機關規定之危險性或有害性之工作。</w:t>
            </w:r>
          </w:p>
        </w:tc>
        <w:tc>
          <w:tcPr>
            <w:tcW w:w="1125" w:type="dxa"/>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25" w:type="dxa"/>
            <w:shd w:val="clear" w:color="auto" w:fill="auto"/>
            <w:vAlign w:val="center"/>
          </w:tcPr>
          <w:p w:rsidR="00246B3D" w:rsidRPr="008B61BD" w:rsidRDefault="00246B3D"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246B3D"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right w:val="single" w:sz="18" w:space="0" w:color="auto"/>
            </w:tcBorders>
            <w:shd w:val="clear" w:color="auto" w:fill="auto"/>
          </w:tcPr>
          <w:p w:rsidR="00246B3D" w:rsidRPr="008B61BD" w:rsidRDefault="00246B3D" w:rsidP="00A81F10">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職業安全衛生法第</w:t>
            </w:r>
            <w:r w:rsidRPr="008B61BD">
              <w:rPr>
                <w:rFonts w:ascii="Times New Roman" w:eastAsia="標楷體" w:hAnsi="Times New Roman" w:cs="Times New Roman"/>
                <w:b/>
                <w:bCs/>
                <w:color w:val="auto"/>
                <w:kern w:val="0"/>
                <w:szCs w:val="24"/>
              </w:rPr>
              <w:t xml:space="preserve">29 </w:t>
            </w:r>
            <w:r w:rsidRPr="008B61BD">
              <w:rPr>
                <w:rFonts w:ascii="Times New Roman" w:eastAsia="標楷體" w:hAnsi="Times New Roman" w:cs="Times New Roman"/>
                <w:b/>
                <w:bCs/>
                <w:color w:val="auto"/>
                <w:kern w:val="0"/>
                <w:szCs w:val="24"/>
              </w:rPr>
              <w:t>條、妊娠與分娩後女性及未滿十八歲勞工禁止從事危險性或有害性工作認定標準</w:t>
            </w:r>
            <w:r w:rsidR="00E37ED7" w:rsidRPr="008B61BD">
              <w:rPr>
                <w:rFonts w:ascii="Times New Roman" w:eastAsia="標楷體" w:hAnsi="Times New Roman" w:cs="Times New Roman"/>
                <w:color w:val="auto"/>
                <w:kern w:val="0"/>
                <w:szCs w:val="24"/>
              </w:rPr>
              <w:t>辦理</w:t>
            </w:r>
          </w:p>
        </w:tc>
      </w:tr>
      <w:tr w:rsidR="00F262A5" w:rsidRPr="008B61BD" w:rsidTr="00433745">
        <w:trPr>
          <w:cantSplit/>
          <w:trHeight w:val="454"/>
          <w:jc w:val="center"/>
        </w:trPr>
        <w:tc>
          <w:tcPr>
            <w:tcW w:w="871" w:type="dxa"/>
            <w:vMerge w:val="restart"/>
            <w:tcBorders>
              <w:left w:val="single" w:sz="18" w:space="0" w:color="auto"/>
            </w:tcBorders>
            <w:shd w:val="clear" w:color="auto" w:fill="auto"/>
            <w:vAlign w:val="center"/>
          </w:tcPr>
          <w:p w:rsidR="00F262A5" w:rsidRPr="008B61BD" w:rsidRDefault="00F262A5" w:rsidP="00F262A5">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lastRenderedPageBreak/>
              <w:t>女性</w:t>
            </w:r>
            <w:proofErr w:type="gramStart"/>
            <w:r w:rsidRPr="008B61BD">
              <w:rPr>
                <w:rFonts w:ascii="Times New Roman" w:eastAsia="標楷體" w:hAnsi="Times New Roman" w:cs="Times New Roman" w:hint="eastAsia"/>
                <w:color w:val="auto"/>
                <w:szCs w:val="24"/>
              </w:rPr>
              <w:t>勞工員性保護</w:t>
            </w:r>
            <w:proofErr w:type="gramEnd"/>
          </w:p>
          <w:p w:rsidR="00F262A5" w:rsidRPr="008B61BD" w:rsidRDefault="00F262A5" w:rsidP="00433745">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女性</w:t>
            </w:r>
            <w:proofErr w:type="gramStart"/>
            <w:r w:rsidRPr="008B61BD">
              <w:rPr>
                <w:rFonts w:ascii="Times New Roman" w:eastAsia="標楷體" w:hAnsi="Times New Roman" w:cs="Times New Roman" w:hint="eastAsia"/>
                <w:color w:val="auto"/>
                <w:szCs w:val="24"/>
              </w:rPr>
              <w:t>勞工員性保護</w:t>
            </w:r>
            <w:proofErr w:type="gramEnd"/>
          </w:p>
        </w:tc>
        <w:tc>
          <w:tcPr>
            <w:tcW w:w="871"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33</w:t>
            </w:r>
          </w:p>
        </w:tc>
        <w:tc>
          <w:tcPr>
            <w:tcW w:w="6793" w:type="dxa"/>
            <w:gridSpan w:val="2"/>
            <w:shd w:val="clear" w:color="auto" w:fill="auto"/>
          </w:tcPr>
          <w:p w:rsidR="00F262A5" w:rsidRPr="008B61BD" w:rsidRDefault="00F262A5" w:rsidP="00F262A5">
            <w:pPr>
              <w:autoSpaceDE w:val="0"/>
              <w:autoSpaceDN w:val="0"/>
              <w:adjustRightInd w:val="0"/>
              <w:spacing w:line="440" w:lineRule="exact"/>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不得使</w:t>
            </w:r>
            <w:r w:rsidRPr="008B61BD">
              <w:rPr>
                <w:rFonts w:ascii="Times New Roman" w:eastAsia="標楷體" w:hAnsi="Times New Roman" w:cs="Times New Roman"/>
                <w:b/>
                <w:bCs/>
                <w:color w:val="auto"/>
                <w:kern w:val="0"/>
                <w:szCs w:val="24"/>
              </w:rPr>
              <w:t>妊娠中</w:t>
            </w:r>
            <w:r w:rsidRPr="008B61BD">
              <w:rPr>
                <w:rFonts w:ascii="Times New Roman" w:eastAsia="標楷體" w:hAnsi="Times New Roman" w:cs="Times New Roman"/>
                <w:color w:val="auto"/>
                <w:kern w:val="0"/>
                <w:szCs w:val="24"/>
              </w:rPr>
              <w:t>之女性勞工從事指定之危險性或有害性工作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礦坑工作。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鉛及其化合物散布場所之工作。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異常氣壓之工作。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處理或暴露於弓形蟲、德國麻疹等影響胎兒健康之工作。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處理或暴露於二硫化碳、三氯乙烯、環氧乙烷、丙烯醯胺、</w:t>
            </w:r>
            <w:proofErr w:type="gramStart"/>
            <w:r w:rsidRPr="008B61BD">
              <w:rPr>
                <w:rFonts w:ascii="Times New Roman" w:eastAsia="標楷體" w:hAnsi="Times New Roman" w:cs="Times New Roman" w:hint="eastAsia"/>
                <w:color w:val="auto"/>
                <w:szCs w:val="24"/>
              </w:rPr>
              <w:t>次乙亞</w:t>
            </w:r>
            <w:proofErr w:type="gramEnd"/>
            <w:r w:rsidRPr="008B61BD">
              <w:rPr>
                <w:rFonts w:ascii="Times New Roman" w:eastAsia="標楷體" w:hAnsi="Times New Roman" w:cs="Times New Roman" w:hint="eastAsia"/>
                <w:color w:val="auto"/>
                <w:szCs w:val="24"/>
              </w:rPr>
              <w:t>胺、砷及其化合物、</w:t>
            </w:r>
            <w:proofErr w:type="gramStart"/>
            <w:r w:rsidRPr="008B61BD">
              <w:rPr>
                <w:rFonts w:ascii="Times New Roman" w:eastAsia="標楷體" w:hAnsi="Times New Roman" w:cs="Times New Roman" w:hint="eastAsia"/>
                <w:color w:val="auto"/>
                <w:szCs w:val="24"/>
              </w:rPr>
              <w:t>汞及其</w:t>
            </w:r>
            <w:proofErr w:type="gramEnd"/>
            <w:r w:rsidRPr="008B61BD">
              <w:rPr>
                <w:rFonts w:ascii="Times New Roman" w:eastAsia="標楷體" w:hAnsi="Times New Roman" w:cs="Times New Roman" w:hint="eastAsia"/>
                <w:color w:val="auto"/>
                <w:szCs w:val="24"/>
              </w:rPr>
              <w:t>無機化合物等經中央主管機關規定之危害性化學品之工作。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鑿岩機及其他有顯著振動之工作。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一定重量以上之重物處理工作。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有害輻射散布場所之工作。</w:t>
            </w:r>
          </w:p>
          <w:p w:rsidR="00F262A5" w:rsidRPr="008B61BD" w:rsidRDefault="00F262A5" w:rsidP="00F262A5">
            <w:pPr>
              <w:pStyle w:val="a5"/>
              <w:numPr>
                <w:ilvl w:val="0"/>
                <w:numId w:val="23"/>
              </w:numPr>
              <w:autoSpaceDE w:val="0"/>
              <w:autoSpaceDN w:val="0"/>
              <w:adjustRightInd w:val="0"/>
              <w:spacing w:line="440" w:lineRule="exact"/>
              <w:ind w:leftChars="0" w:left="259" w:hanging="259"/>
              <w:rPr>
                <w:rFonts w:ascii="Times New Roman" w:eastAsia="標楷體" w:hAnsi="Times New Roman" w:cs="Times New Roman"/>
                <w:color w:val="auto"/>
                <w:szCs w:val="24"/>
              </w:rPr>
            </w:pPr>
            <w:proofErr w:type="gramStart"/>
            <w:r w:rsidRPr="008B61BD">
              <w:rPr>
                <w:rFonts w:ascii="Times New Roman" w:eastAsia="標楷體" w:hAnsi="Times New Roman" w:cs="Times New Roman" w:hint="eastAsia"/>
                <w:color w:val="auto"/>
                <w:szCs w:val="24"/>
              </w:rPr>
              <w:t>已熔礦物</w:t>
            </w:r>
            <w:proofErr w:type="gramEnd"/>
            <w:r w:rsidRPr="008B61BD">
              <w:rPr>
                <w:rFonts w:ascii="Times New Roman" w:eastAsia="標楷體" w:hAnsi="Times New Roman" w:cs="Times New Roman" w:hint="eastAsia"/>
                <w:color w:val="auto"/>
                <w:szCs w:val="24"/>
              </w:rPr>
              <w:t>或礦渣之處理工作。</w:t>
            </w:r>
          </w:p>
          <w:p w:rsidR="00F262A5" w:rsidRPr="008B61BD" w:rsidRDefault="00F262A5" w:rsidP="00F262A5">
            <w:pPr>
              <w:pStyle w:val="a5"/>
              <w:numPr>
                <w:ilvl w:val="0"/>
                <w:numId w:val="23"/>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起重機、人</w:t>
            </w:r>
            <w:proofErr w:type="gramStart"/>
            <w:r w:rsidRPr="008B61BD">
              <w:rPr>
                <w:rFonts w:ascii="Times New Roman" w:eastAsia="標楷體" w:hAnsi="Times New Roman" w:cs="Times New Roman" w:hint="eastAsia"/>
                <w:color w:val="auto"/>
                <w:szCs w:val="24"/>
              </w:rPr>
              <w:t>字臂起重桿</w:t>
            </w:r>
            <w:proofErr w:type="gramEnd"/>
            <w:r w:rsidRPr="008B61BD">
              <w:rPr>
                <w:rFonts w:ascii="Times New Roman" w:eastAsia="標楷體" w:hAnsi="Times New Roman" w:cs="Times New Roman" w:hint="eastAsia"/>
                <w:color w:val="auto"/>
                <w:szCs w:val="24"/>
              </w:rPr>
              <w:t>之運轉工作。</w:t>
            </w:r>
          </w:p>
          <w:p w:rsidR="00F262A5" w:rsidRPr="008B61BD" w:rsidRDefault="00F262A5" w:rsidP="00F262A5">
            <w:pPr>
              <w:pStyle w:val="a5"/>
              <w:numPr>
                <w:ilvl w:val="0"/>
                <w:numId w:val="23"/>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動力捲揚機、動力</w:t>
            </w:r>
            <w:proofErr w:type="gramStart"/>
            <w:r w:rsidRPr="008B61BD">
              <w:rPr>
                <w:rFonts w:ascii="Times New Roman" w:eastAsia="標楷體" w:hAnsi="Times New Roman" w:cs="Times New Roman" w:hint="eastAsia"/>
                <w:color w:val="auto"/>
                <w:szCs w:val="24"/>
              </w:rPr>
              <w:t>運搬機及</w:t>
            </w:r>
            <w:proofErr w:type="gramEnd"/>
            <w:r w:rsidRPr="008B61BD">
              <w:rPr>
                <w:rFonts w:ascii="Times New Roman" w:eastAsia="標楷體" w:hAnsi="Times New Roman" w:cs="Times New Roman" w:hint="eastAsia"/>
                <w:color w:val="auto"/>
                <w:szCs w:val="24"/>
              </w:rPr>
              <w:t>索道之運轉工作。</w:t>
            </w:r>
          </w:p>
          <w:p w:rsidR="00F262A5" w:rsidRPr="008B61BD" w:rsidRDefault="00F262A5" w:rsidP="00F262A5">
            <w:pPr>
              <w:pStyle w:val="a5"/>
              <w:numPr>
                <w:ilvl w:val="0"/>
                <w:numId w:val="23"/>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橡膠化合物及合成樹脂之</w:t>
            </w:r>
            <w:proofErr w:type="gramStart"/>
            <w:r w:rsidRPr="008B61BD">
              <w:rPr>
                <w:rFonts w:ascii="Times New Roman" w:eastAsia="標楷體" w:hAnsi="Times New Roman" w:cs="Times New Roman" w:hint="eastAsia"/>
                <w:color w:val="auto"/>
                <w:szCs w:val="24"/>
              </w:rPr>
              <w:t>滾輾工作</w:t>
            </w:r>
            <w:proofErr w:type="gramEnd"/>
            <w:r w:rsidRPr="008B61BD">
              <w:rPr>
                <w:rFonts w:ascii="Times New Roman" w:eastAsia="標楷體" w:hAnsi="Times New Roman" w:cs="Times New Roman" w:hint="eastAsia"/>
                <w:color w:val="auto"/>
                <w:szCs w:val="24"/>
              </w:rPr>
              <w:t>。</w:t>
            </w:r>
          </w:p>
          <w:p w:rsidR="00F262A5" w:rsidRPr="008B61BD" w:rsidRDefault="00F262A5" w:rsidP="00F262A5">
            <w:pPr>
              <w:pStyle w:val="a5"/>
              <w:numPr>
                <w:ilvl w:val="0"/>
                <w:numId w:val="23"/>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處理或暴露於經中央主管機關規定具有致病或致死之微生物感染風險之工作。</w:t>
            </w:r>
          </w:p>
          <w:p w:rsidR="00F262A5" w:rsidRPr="008B61BD" w:rsidRDefault="00F262A5" w:rsidP="00F262A5">
            <w:pPr>
              <w:pStyle w:val="a5"/>
              <w:numPr>
                <w:ilvl w:val="0"/>
                <w:numId w:val="23"/>
              </w:numPr>
              <w:autoSpaceDE w:val="0"/>
              <w:autoSpaceDN w:val="0"/>
              <w:adjustRightInd w:val="0"/>
              <w:spacing w:line="440" w:lineRule="exact"/>
              <w:ind w:leftChars="0" w:left="401" w:hanging="401"/>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其他經中央主管機關規定之危險性或有害性之工作。</w:t>
            </w:r>
          </w:p>
        </w:tc>
        <w:tc>
          <w:tcPr>
            <w:tcW w:w="1125"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25"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F262A5"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right w:val="single" w:sz="18" w:space="0" w:color="auto"/>
            </w:tcBorders>
            <w:shd w:val="clear" w:color="auto" w:fill="auto"/>
          </w:tcPr>
          <w:p w:rsidR="00F262A5" w:rsidRPr="008B61BD" w:rsidRDefault="00F262A5" w:rsidP="00F262A5">
            <w:pPr>
              <w:pStyle w:val="a5"/>
              <w:numPr>
                <w:ilvl w:val="0"/>
                <w:numId w:val="62"/>
              </w:numPr>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職業安全衛生法第</w:t>
            </w:r>
            <w:r w:rsidRPr="008B61BD">
              <w:rPr>
                <w:rFonts w:ascii="Times New Roman" w:eastAsia="標楷體" w:hAnsi="Times New Roman" w:cs="Times New Roman"/>
                <w:b/>
                <w:bCs/>
                <w:color w:val="auto"/>
                <w:kern w:val="0"/>
                <w:szCs w:val="24"/>
              </w:rPr>
              <w:t>30</w:t>
            </w:r>
            <w:r w:rsidRPr="008B61BD">
              <w:rPr>
                <w:rFonts w:ascii="Times New Roman" w:eastAsia="標楷體" w:hAnsi="Times New Roman" w:cs="Times New Roman"/>
                <w:b/>
                <w:bCs/>
                <w:color w:val="auto"/>
                <w:kern w:val="0"/>
                <w:szCs w:val="24"/>
              </w:rPr>
              <w:t>條、妊娠與分娩後女性及未滿十八歲勞工禁止從事危險性或有害性工作認定標準</w:t>
            </w:r>
            <w:r w:rsidR="00E37ED7" w:rsidRPr="008B61BD">
              <w:rPr>
                <w:rFonts w:ascii="Times New Roman" w:eastAsia="標楷體" w:hAnsi="Times New Roman" w:cs="Times New Roman"/>
                <w:color w:val="auto"/>
                <w:kern w:val="0"/>
                <w:szCs w:val="24"/>
              </w:rPr>
              <w:t>辦理</w:t>
            </w:r>
          </w:p>
          <w:p w:rsidR="00F262A5" w:rsidRPr="008B61BD" w:rsidRDefault="00F262A5" w:rsidP="00F262A5">
            <w:pPr>
              <w:pStyle w:val="a5"/>
              <w:numPr>
                <w:ilvl w:val="0"/>
                <w:numId w:val="62"/>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第</w:t>
            </w:r>
            <w:r w:rsidRPr="008B61BD">
              <w:rPr>
                <w:rFonts w:ascii="Times New Roman" w:eastAsia="標楷體" w:hAnsi="Times New Roman" w:cs="Times New Roman" w:hint="eastAsia"/>
                <w:color w:val="auto"/>
                <w:szCs w:val="24"/>
              </w:rPr>
              <w:t>5</w:t>
            </w:r>
            <w:r w:rsidRPr="008B61BD">
              <w:rPr>
                <w:rFonts w:ascii="Times New Roman" w:eastAsia="標楷體" w:hAnsi="Times New Roman" w:cs="Times New Roman" w:hint="eastAsia"/>
                <w:color w:val="auto"/>
                <w:szCs w:val="24"/>
              </w:rPr>
              <w:t>至</w:t>
            </w:r>
            <w:r w:rsidRPr="008B61BD">
              <w:rPr>
                <w:rFonts w:ascii="Times New Roman" w:eastAsia="標楷體" w:hAnsi="Times New Roman" w:cs="Times New Roman" w:hint="eastAsia"/>
                <w:color w:val="auto"/>
                <w:szCs w:val="24"/>
              </w:rPr>
              <w:t>14</w:t>
            </w:r>
            <w:r w:rsidRPr="008B61BD">
              <w:rPr>
                <w:rFonts w:ascii="Times New Roman" w:eastAsia="標楷體" w:hAnsi="Times New Roman" w:cs="Times New Roman" w:hint="eastAsia"/>
                <w:color w:val="auto"/>
                <w:szCs w:val="24"/>
              </w:rPr>
              <w:t>項之工作，學校依第三十一條採取母性健康保護措施，經當事人書面同意者，不在此限。</w:t>
            </w:r>
          </w:p>
        </w:tc>
      </w:tr>
      <w:tr w:rsidR="00F262A5" w:rsidRPr="008B61BD" w:rsidTr="00433745">
        <w:trPr>
          <w:cantSplit/>
          <w:trHeight w:val="454"/>
          <w:jc w:val="center"/>
        </w:trPr>
        <w:tc>
          <w:tcPr>
            <w:tcW w:w="871" w:type="dxa"/>
            <w:vMerge/>
            <w:tcBorders>
              <w:left w:val="single" w:sz="18" w:space="0" w:color="auto"/>
            </w:tcBorders>
            <w:shd w:val="clear" w:color="auto" w:fill="auto"/>
            <w:vAlign w:val="center"/>
          </w:tcPr>
          <w:p w:rsidR="00F262A5" w:rsidRPr="008B61BD" w:rsidRDefault="00F262A5" w:rsidP="00433745">
            <w:pPr>
              <w:spacing w:line="276" w:lineRule="auto"/>
              <w:jc w:val="center"/>
              <w:rPr>
                <w:rFonts w:ascii="Times New Roman" w:eastAsia="標楷體" w:hAnsi="Times New Roman" w:cs="Times New Roman"/>
                <w:color w:val="auto"/>
                <w:szCs w:val="24"/>
              </w:rPr>
            </w:pPr>
          </w:p>
        </w:tc>
        <w:tc>
          <w:tcPr>
            <w:tcW w:w="871"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34</w:t>
            </w:r>
          </w:p>
        </w:tc>
        <w:tc>
          <w:tcPr>
            <w:tcW w:w="6793" w:type="dxa"/>
            <w:gridSpan w:val="2"/>
            <w:shd w:val="clear" w:color="auto" w:fill="auto"/>
          </w:tcPr>
          <w:p w:rsidR="00F262A5" w:rsidRPr="008B61BD" w:rsidRDefault="00F262A5" w:rsidP="00F262A5">
            <w:pPr>
              <w:spacing w:line="440" w:lineRule="atLeast"/>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不得使</w:t>
            </w:r>
            <w:r w:rsidRPr="008B61BD">
              <w:rPr>
                <w:rFonts w:ascii="Times New Roman" w:eastAsia="標楷體" w:hAnsi="Times New Roman" w:cs="Times New Roman"/>
                <w:b/>
                <w:bCs/>
                <w:color w:val="auto"/>
                <w:kern w:val="0"/>
                <w:szCs w:val="24"/>
              </w:rPr>
              <w:t>分娩後未滿一年</w:t>
            </w:r>
            <w:r w:rsidRPr="008B61BD">
              <w:rPr>
                <w:rFonts w:ascii="Times New Roman" w:eastAsia="標楷體" w:hAnsi="Times New Roman" w:cs="Times New Roman"/>
                <w:color w:val="auto"/>
                <w:kern w:val="0"/>
                <w:szCs w:val="24"/>
              </w:rPr>
              <w:t>之女性勞工從事指定之危險性或有害性工作。</w:t>
            </w:r>
          </w:p>
          <w:p w:rsidR="00F262A5" w:rsidRPr="008B61BD" w:rsidRDefault="00F262A5" w:rsidP="00F262A5">
            <w:pPr>
              <w:pStyle w:val="a5"/>
              <w:numPr>
                <w:ilvl w:val="0"/>
                <w:numId w:val="24"/>
              </w:numPr>
              <w:autoSpaceDE w:val="0"/>
              <w:autoSpaceDN w:val="0"/>
              <w:adjustRightInd w:val="0"/>
              <w:spacing w:line="440" w:lineRule="atLeas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礦坑工作。</w:t>
            </w:r>
          </w:p>
          <w:p w:rsidR="00F262A5" w:rsidRPr="008B61BD" w:rsidRDefault="00F262A5" w:rsidP="00F262A5">
            <w:pPr>
              <w:pStyle w:val="a5"/>
              <w:numPr>
                <w:ilvl w:val="0"/>
                <w:numId w:val="24"/>
              </w:numPr>
              <w:autoSpaceDE w:val="0"/>
              <w:autoSpaceDN w:val="0"/>
              <w:adjustRightInd w:val="0"/>
              <w:spacing w:line="440" w:lineRule="atLeas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鉛及其化合物散布場所之工作。</w:t>
            </w:r>
          </w:p>
          <w:p w:rsidR="00F262A5" w:rsidRPr="008B61BD" w:rsidRDefault="00F262A5" w:rsidP="00F262A5">
            <w:pPr>
              <w:pStyle w:val="a5"/>
              <w:numPr>
                <w:ilvl w:val="0"/>
                <w:numId w:val="24"/>
              </w:numPr>
              <w:autoSpaceDE w:val="0"/>
              <w:autoSpaceDN w:val="0"/>
              <w:adjustRightInd w:val="0"/>
              <w:spacing w:line="440" w:lineRule="atLeas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鑿岩機及其他有顯著振動之工作。</w:t>
            </w:r>
          </w:p>
          <w:p w:rsidR="00F262A5" w:rsidRPr="008B61BD" w:rsidRDefault="00F262A5" w:rsidP="00F262A5">
            <w:pPr>
              <w:pStyle w:val="a5"/>
              <w:numPr>
                <w:ilvl w:val="0"/>
                <w:numId w:val="24"/>
              </w:numPr>
              <w:autoSpaceDE w:val="0"/>
              <w:autoSpaceDN w:val="0"/>
              <w:adjustRightInd w:val="0"/>
              <w:spacing w:line="440" w:lineRule="atLeas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一定重量以上之重物處理工作。</w:t>
            </w:r>
          </w:p>
        </w:tc>
        <w:tc>
          <w:tcPr>
            <w:tcW w:w="1125"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25"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F262A5"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right w:val="single" w:sz="18" w:space="0" w:color="auto"/>
            </w:tcBorders>
            <w:shd w:val="clear" w:color="auto" w:fill="auto"/>
          </w:tcPr>
          <w:p w:rsidR="00F262A5" w:rsidRPr="008B61BD" w:rsidRDefault="00F262A5" w:rsidP="00E37ED7">
            <w:pPr>
              <w:pStyle w:val="a5"/>
              <w:numPr>
                <w:ilvl w:val="0"/>
                <w:numId w:val="63"/>
              </w:numPr>
              <w:spacing w:line="276" w:lineRule="auto"/>
              <w:ind w:leftChars="0" w:left="235" w:hanging="235"/>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職業安全衛生法第</w:t>
            </w:r>
            <w:r w:rsidRPr="008B61BD">
              <w:rPr>
                <w:rFonts w:ascii="Times New Roman" w:eastAsia="標楷體" w:hAnsi="Times New Roman" w:cs="Times New Roman"/>
                <w:b/>
                <w:bCs/>
                <w:color w:val="auto"/>
                <w:kern w:val="0"/>
                <w:szCs w:val="24"/>
              </w:rPr>
              <w:t>30</w:t>
            </w:r>
            <w:r w:rsidRPr="008B61BD">
              <w:rPr>
                <w:rFonts w:ascii="Times New Roman" w:eastAsia="標楷體" w:hAnsi="Times New Roman" w:cs="Times New Roman"/>
                <w:b/>
                <w:bCs/>
                <w:color w:val="auto"/>
                <w:kern w:val="0"/>
                <w:szCs w:val="24"/>
              </w:rPr>
              <w:t>條、妊娠與分娩後女性及未滿十八歲勞工禁止從事危險性或有害性工作認定標準</w:t>
            </w:r>
            <w:r w:rsidR="00E37ED7" w:rsidRPr="008B61BD">
              <w:rPr>
                <w:rFonts w:ascii="Times New Roman" w:eastAsia="標楷體" w:hAnsi="Times New Roman" w:cs="Times New Roman"/>
                <w:color w:val="auto"/>
                <w:kern w:val="0"/>
                <w:szCs w:val="24"/>
              </w:rPr>
              <w:t>辦理</w:t>
            </w:r>
          </w:p>
          <w:p w:rsidR="00F262A5" w:rsidRPr="008B61BD" w:rsidRDefault="00F262A5" w:rsidP="00E37ED7">
            <w:pPr>
              <w:pStyle w:val="a5"/>
              <w:numPr>
                <w:ilvl w:val="0"/>
                <w:numId w:val="63"/>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第</w:t>
            </w:r>
            <w:r w:rsidRPr="008B61BD">
              <w:rPr>
                <w:rFonts w:ascii="Times New Roman" w:eastAsia="標楷體" w:hAnsi="Times New Roman" w:cs="Times New Roman" w:hint="eastAsia"/>
                <w:color w:val="auto"/>
                <w:szCs w:val="24"/>
              </w:rPr>
              <w:t>3</w:t>
            </w:r>
            <w:r w:rsidRPr="008B61BD">
              <w:rPr>
                <w:rFonts w:ascii="Times New Roman" w:eastAsia="標楷體" w:hAnsi="Times New Roman" w:cs="Times New Roman" w:hint="eastAsia"/>
                <w:color w:val="auto"/>
                <w:szCs w:val="24"/>
              </w:rPr>
              <w:t>至</w:t>
            </w:r>
            <w:r w:rsidRPr="008B61BD">
              <w:rPr>
                <w:rFonts w:ascii="Times New Roman" w:eastAsia="標楷體" w:hAnsi="Times New Roman" w:cs="Times New Roman" w:hint="eastAsia"/>
                <w:color w:val="auto"/>
                <w:szCs w:val="24"/>
              </w:rPr>
              <w:t>5</w:t>
            </w:r>
            <w:r w:rsidRPr="008B61BD">
              <w:rPr>
                <w:rFonts w:ascii="Times New Roman" w:eastAsia="標楷體" w:hAnsi="Times New Roman" w:cs="Times New Roman" w:hint="eastAsia"/>
                <w:color w:val="auto"/>
                <w:szCs w:val="24"/>
              </w:rPr>
              <w:t>項之工作，學校依第三十一條採取母性健康保護措施，經當事人書面同意者，不在此限。</w:t>
            </w:r>
          </w:p>
        </w:tc>
      </w:tr>
      <w:tr w:rsidR="00F262A5" w:rsidRPr="008B61BD" w:rsidTr="00433745">
        <w:trPr>
          <w:cantSplit/>
          <w:trHeight w:val="454"/>
          <w:jc w:val="center"/>
        </w:trPr>
        <w:tc>
          <w:tcPr>
            <w:tcW w:w="871" w:type="dxa"/>
            <w:vMerge/>
            <w:tcBorders>
              <w:left w:val="single" w:sz="18" w:space="0" w:color="auto"/>
              <w:bottom w:val="single" w:sz="18" w:space="0" w:color="auto"/>
            </w:tcBorders>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b/>
                <w:color w:val="auto"/>
                <w:szCs w:val="24"/>
              </w:rPr>
            </w:pPr>
          </w:p>
        </w:tc>
        <w:tc>
          <w:tcPr>
            <w:tcW w:w="871" w:type="dxa"/>
            <w:tcBorders>
              <w:bottom w:val="single" w:sz="18" w:space="0" w:color="auto"/>
            </w:tcBorders>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35</w:t>
            </w:r>
          </w:p>
        </w:tc>
        <w:tc>
          <w:tcPr>
            <w:tcW w:w="6793" w:type="dxa"/>
            <w:gridSpan w:val="2"/>
            <w:tcBorders>
              <w:bottom w:val="single" w:sz="18" w:space="0" w:color="auto"/>
            </w:tcBorders>
            <w:shd w:val="clear" w:color="auto" w:fill="auto"/>
          </w:tcPr>
          <w:p w:rsidR="00F262A5" w:rsidRPr="008B61BD" w:rsidRDefault="00F262A5" w:rsidP="00F262A5">
            <w:pPr>
              <w:autoSpaceDE w:val="0"/>
              <w:autoSpaceDN w:val="0"/>
              <w:adjustRightInd w:val="0"/>
              <w:spacing w:line="440" w:lineRule="atLeast"/>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中央主管機關</w:t>
            </w:r>
            <w:r w:rsidRPr="008B61BD">
              <w:rPr>
                <w:rFonts w:ascii="Times New Roman" w:eastAsia="標楷體" w:hAnsi="Times New Roman" w:cs="Times New Roman"/>
                <w:b/>
                <w:bCs/>
                <w:color w:val="auto"/>
                <w:kern w:val="0"/>
                <w:szCs w:val="24"/>
              </w:rPr>
              <w:t>指定之事業</w:t>
            </w:r>
            <w:r w:rsidRPr="008B61BD">
              <w:rPr>
                <w:rFonts w:ascii="Times New Roman" w:eastAsia="標楷體" w:hAnsi="Times New Roman" w:cs="Times New Roman"/>
                <w:color w:val="auto"/>
                <w:kern w:val="0"/>
                <w:szCs w:val="24"/>
              </w:rPr>
              <w:t>，雇主應對有</w:t>
            </w:r>
            <w:r w:rsidRPr="008B61BD">
              <w:rPr>
                <w:rFonts w:ascii="Times New Roman" w:eastAsia="標楷體" w:hAnsi="Times New Roman" w:cs="Times New Roman"/>
                <w:b/>
                <w:bCs/>
                <w:color w:val="auto"/>
                <w:kern w:val="0"/>
                <w:szCs w:val="24"/>
              </w:rPr>
              <w:t>母性健康危害</w:t>
            </w:r>
            <w:r w:rsidRPr="008B61BD">
              <w:rPr>
                <w:rFonts w:ascii="Times New Roman" w:eastAsia="標楷體" w:hAnsi="Times New Roman" w:cs="Times New Roman"/>
                <w:color w:val="auto"/>
                <w:kern w:val="0"/>
                <w:szCs w:val="24"/>
              </w:rPr>
              <w:t>之虞之下列工作，採取危</w:t>
            </w:r>
            <w:r w:rsidRPr="008B61BD">
              <w:rPr>
                <w:rFonts w:ascii="Times New Roman" w:eastAsia="標楷體" w:hAnsi="Times New Roman" w:cs="Times New Roman"/>
                <w:b/>
                <w:bCs/>
                <w:color w:val="auto"/>
                <w:kern w:val="0"/>
                <w:szCs w:val="24"/>
              </w:rPr>
              <w:t>害評估、控制及分級管理</w:t>
            </w:r>
            <w:r w:rsidRPr="008B61BD">
              <w:rPr>
                <w:rFonts w:ascii="Times New Roman" w:eastAsia="標楷體" w:hAnsi="Times New Roman" w:cs="Times New Roman"/>
                <w:color w:val="auto"/>
                <w:kern w:val="0"/>
                <w:szCs w:val="24"/>
              </w:rPr>
              <w:t>措施；對於</w:t>
            </w:r>
            <w:r w:rsidRPr="008B61BD">
              <w:rPr>
                <w:rFonts w:ascii="Times New Roman" w:eastAsia="標楷體" w:hAnsi="Times New Roman" w:cs="Times New Roman"/>
                <w:b/>
                <w:bCs/>
                <w:color w:val="auto"/>
                <w:kern w:val="0"/>
                <w:szCs w:val="24"/>
              </w:rPr>
              <w:t>妊娠中或分娩後未滿一年</w:t>
            </w:r>
            <w:r w:rsidRPr="008B61BD">
              <w:rPr>
                <w:rFonts w:ascii="Times New Roman" w:eastAsia="標楷體" w:hAnsi="Times New Roman" w:cs="Times New Roman"/>
                <w:color w:val="auto"/>
                <w:kern w:val="0"/>
                <w:szCs w:val="24"/>
              </w:rPr>
              <w:t>之女性勞工，應</w:t>
            </w:r>
            <w:r w:rsidRPr="008B61BD">
              <w:rPr>
                <w:rFonts w:ascii="Times New Roman" w:eastAsia="標楷體" w:hAnsi="Times New Roman" w:cs="Times New Roman"/>
                <w:b/>
                <w:bCs/>
                <w:color w:val="auto"/>
                <w:kern w:val="0"/>
                <w:szCs w:val="24"/>
              </w:rPr>
              <w:t>依醫師適性評估建議，採取工作調整或更換等健康保護措施，並留存紀錄</w:t>
            </w:r>
            <w:r w:rsidRPr="008B61BD">
              <w:rPr>
                <w:rFonts w:ascii="Times New Roman" w:eastAsia="標楷體" w:hAnsi="Times New Roman" w:cs="Times New Roman"/>
                <w:color w:val="auto"/>
                <w:kern w:val="0"/>
                <w:szCs w:val="24"/>
              </w:rPr>
              <w:t>。</w:t>
            </w:r>
          </w:p>
          <w:p w:rsidR="00F262A5" w:rsidRPr="008B61BD" w:rsidRDefault="00F262A5" w:rsidP="00F262A5">
            <w:pPr>
              <w:pStyle w:val="a5"/>
              <w:numPr>
                <w:ilvl w:val="0"/>
                <w:numId w:val="25"/>
              </w:numPr>
              <w:autoSpaceDE w:val="0"/>
              <w:autoSpaceDN w:val="0"/>
              <w:adjustRightInd w:val="0"/>
              <w:spacing w:line="440" w:lineRule="atLeas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工作暴露於具有依國家標準</w:t>
            </w:r>
            <w:r w:rsidRPr="008B61BD">
              <w:rPr>
                <w:rFonts w:ascii="Times New Roman" w:eastAsia="標楷體" w:hAnsi="Times New Roman" w:cs="Times New Roman"/>
                <w:color w:val="auto"/>
                <w:kern w:val="0"/>
                <w:szCs w:val="24"/>
              </w:rPr>
              <w:t xml:space="preserve">CNS15030 </w:t>
            </w:r>
            <w:r w:rsidRPr="008B61BD">
              <w:rPr>
                <w:rFonts w:ascii="Times New Roman" w:eastAsia="標楷體" w:hAnsi="Times New Roman" w:cs="Times New Roman"/>
                <w:color w:val="auto"/>
                <w:kern w:val="0"/>
                <w:szCs w:val="24"/>
              </w:rPr>
              <w:t>分類，屬生殖毒性物質、生殖細胞致突變性物質或其他對哺乳功能有不良影響之化學品者。</w:t>
            </w:r>
          </w:p>
          <w:p w:rsidR="00F262A5" w:rsidRPr="008B61BD" w:rsidRDefault="00F262A5" w:rsidP="00F262A5">
            <w:pPr>
              <w:pStyle w:val="a5"/>
              <w:numPr>
                <w:ilvl w:val="0"/>
                <w:numId w:val="25"/>
              </w:numPr>
              <w:autoSpaceDE w:val="0"/>
              <w:autoSpaceDN w:val="0"/>
              <w:adjustRightInd w:val="0"/>
              <w:spacing w:line="440" w:lineRule="atLeast"/>
              <w:ind w:leftChars="0" w:left="259" w:hanging="259"/>
              <w:rPr>
                <w:rFonts w:ascii="Times New Roman" w:eastAsia="標楷體" w:hAnsi="Times New Roman" w:cs="Times New Roman"/>
                <w:color w:val="auto"/>
                <w:kern w:val="0"/>
                <w:szCs w:val="24"/>
              </w:rPr>
            </w:pPr>
            <w:r w:rsidRPr="008B61BD">
              <w:rPr>
                <w:rFonts w:ascii="Times New Roman" w:eastAsia="標楷體" w:hAnsi="Times New Roman" w:cs="Times New Roman"/>
                <w:color w:val="auto"/>
                <w:kern w:val="0"/>
                <w:szCs w:val="24"/>
              </w:rPr>
              <w:t>勞工個人工作型態易造成妊娠或分娩後哺乳</w:t>
            </w:r>
            <w:proofErr w:type="gramStart"/>
            <w:r w:rsidRPr="008B61BD">
              <w:rPr>
                <w:rFonts w:ascii="Times New Roman" w:eastAsia="標楷體" w:hAnsi="Times New Roman" w:cs="Times New Roman"/>
                <w:color w:val="auto"/>
                <w:kern w:val="0"/>
                <w:szCs w:val="24"/>
              </w:rPr>
              <w:t>期間，</w:t>
            </w:r>
            <w:proofErr w:type="gramEnd"/>
            <w:r w:rsidRPr="008B61BD">
              <w:rPr>
                <w:rFonts w:ascii="Times New Roman" w:eastAsia="標楷體" w:hAnsi="Times New Roman" w:cs="Times New Roman"/>
                <w:color w:val="auto"/>
                <w:kern w:val="0"/>
                <w:szCs w:val="24"/>
              </w:rPr>
              <w:t>產生健康危害影響之工作，包括勞工作業姿勢、人力提舉、搬運、推拉重物、輪班及工作負荷等工作型態，致產生健康危害影響者。</w:t>
            </w:r>
          </w:p>
          <w:p w:rsidR="00F262A5" w:rsidRPr="008B61BD" w:rsidRDefault="00F262A5" w:rsidP="00F262A5">
            <w:pPr>
              <w:pStyle w:val="a5"/>
              <w:numPr>
                <w:ilvl w:val="0"/>
                <w:numId w:val="25"/>
              </w:numPr>
              <w:autoSpaceDE w:val="0"/>
              <w:autoSpaceDN w:val="0"/>
              <w:adjustRightInd w:val="0"/>
              <w:spacing w:line="440" w:lineRule="atLeast"/>
              <w:ind w:leftChars="0" w:left="259" w:hanging="259"/>
              <w:rPr>
                <w:rFonts w:ascii="Times New Roman" w:eastAsia="標楷體" w:hAnsi="Times New Roman" w:cs="Times New Roman"/>
                <w:color w:val="auto"/>
                <w:szCs w:val="24"/>
              </w:rPr>
            </w:pPr>
            <w:r w:rsidRPr="008B61BD">
              <w:rPr>
                <w:rFonts w:ascii="Times New Roman" w:eastAsia="標楷體" w:hAnsi="Times New Roman" w:cs="Times New Roman"/>
                <w:color w:val="auto"/>
                <w:kern w:val="0"/>
                <w:szCs w:val="24"/>
              </w:rPr>
              <w:t>其他經中央主管機關指定公告者。</w:t>
            </w:r>
          </w:p>
        </w:tc>
        <w:tc>
          <w:tcPr>
            <w:tcW w:w="1125" w:type="dxa"/>
            <w:tcBorders>
              <w:bottom w:val="single" w:sz="18" w:space="0" w:color="auto"/>
            </w:tcBorders>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25" w:type="dxa"/>
            <w:tcBorders>
              <w:bottom w:val="single" w:sz="18" w:space="0" w:color="auto"/>
            </w:tcBorders>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33" w:type="dxa"/>
            <w:tcBorders>
              <w:bottom w:val="single" w:sz="18" w:space="0" w:color="auto"/>
            </w:tcBorders>
            <w:shd w:val="clear" w:color="auto" w:fill="auto"/>
            <w:vAlign w:val="center"/>
          </w:tcPr>
          <w:p w:rsidR="00F262A5"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tcBorders>
              <w:bottom w:val="single" w:sz="18" w:space="0" w:color="auto"/>
              <w:right w:val="single" w:sz="18" w:space="0" w:color="auto"/>
            </w:tcBorders>
            <w:shd w:val="clear" w:color="auto" w:fill="auto"/>
          </w:tcPr>
          <w:p w:rsidR="00E37ED7" w:rsidRPr="008B61BD" w:rsidRDefault="00F262A5" w:rsidP="00E37ED7">
            <w:pPr>
              <w:pStyle w:val="a5"/>
              <w:numPr>
                <w:ilvl w:val="0"/>
                <w:numId w:val="64"/>
              </w:numPr>
              <w:autoSpaceDE w:val="0"/>
              <w:autoSpaceDN w:val="0"/>
              <w:adjustRightInd w:val="0"/>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color w:val="auto"/>
                <w:kern w:val="0"/>
                <w:szCs w:val="24"/>
              </w:rPr>
              <w:t>請參照</w:t>
            </w:r>
            <w:r w:rsidRPr="008B61BD">
              <w:rPr>
                <w:rFonts w:ascii="Times New Roman" w:eastAsia="標楷體" w:hAnsi="Times New Roman" w:cs="Times New Roman"/>
                <w:b/>
                <w:bCs/>
                <w:color w:val="auto"/>
                <w:kern w:val="0"/>
                <w:szCs w:val="24"/>
              </w:rPr>
              <w:t>女性勞工母性健康保護實施辦法</w:t>
            </w:r>
          </w:p>
          <w:p w:rsidR="00F262A5" w:rsidRPr="008B61BD" w:rsidRDefault="00F262A5" w:rsidP="00E37ED7">
            <w:pPr>
              <w:pStyle w:val="a5"/>
              <w:numPr>
                <w:ilvl w:val="0"/>
                <w:numId w:val="64"/>
              </w:numPr>
              <w:autoSpaceDE w:val="0"/>
              <w:autoSpaceDN w:val="0"/>
              <w:adjustRightInd w:val="0"/>
              <w:ind w:leftChars="0" w:left="235" w:hanging="235"/>
              <w:rPr>
                <w:rFonts w:ascii="Times New Roman" w:eastAsia="標楷體" w:hAnsi="Times New Roman" w:cs="Times New Roman"/>
                <w:b/>
                <w:bCs/>
                <w:color w:val="auto"/>
                <w:kern w:val="0"/>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1-11</w:t>
            </w:r>
            <w:r w:rsidRPr="008B61BD">
              <w:rPr>
                <w:rFonts w:ascii="Times New Roman" w:eastAsia="標楷體" w:hAnsi="Times New Roman" w:cs="Times New Roman" w:hint="eastAsia"/>
                <w:color w:val="auto"/>
                <w:kern w:val="0"/>
                <w:szCs w:val="24"/>
              </w:rPr>
              <w:t>教職員工及學生健康管理辦法」</w:t>
            </w:r>
          </w:p>
        </w:tc>
      </w:tr>
      <w:tr w:rsidR="00324912" w:rsidRPr="008B61BD" w:rsidTr="00433745">
        <w:trPr>
          <w:cantSplit/>
          <w:trHeight w:val="454"/>
          <w:jc w:val="center"/>
        </w:trPr>
        <w:tc>
          <w:tcPr>
            <w:tcW w:w="871" w:type="dxa"/>
            <w:vMerge w:val="restart"/>
            <w:tcBorders>
              <w:top w:val="single" w:sz="18" w:space="0" w:color="auto"/>
              <w:left w:val="single" w:sz="18" w:space="0" w:color="auto"/>
            </w:tcBorders>
            <w:shd w:val="clear" w:color="auto" w:fill="auto"/>
            <w:vAlign w:val="center"/>
          </w:tcPr>
          <w:p w:rsidR="00324912" w:rsidRPr="008B61BD" w:rsidRDefault="00324912"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危害通識</w:t>
            </w:r>
          </w:p>
        </w:tc>
        <w:tc>
          <w:tcPr>
            <w:tcW w:w="871" w:type="dxa"/>
            <w:vMerge w:val="restart"/>
            <w:tcBorders>
              <w:top w:val="single" w:sz="18" w:space="0" w:color="auto"/>
            </w:tcBorders>
            <w:shd w:val="clear" w:color="auto" w:fill="auto"/>
            <w:vAlign w:val="center"/>
          </w:tcPr>
          <w:p w:rsidR="00324912" w:rsidRPr="008B61BD" w:rsidRDefault="00324912"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36</w:t>
            </w:r>
          </w:p>
        </w:tc>
        <w:tc>
          <w:tcPr>
            <w:tcW w:w="6793" w:type="dxa"/>
            <w:gridSpan w:val="2"/>
            <w:tcBorders>
              <w:top w:val="single" w:sz="18" w:space="0" w:color="auto"/>
              <w:bottom w:val="dashed" w:sz="4" w:space="0" w:color="auto"/>
            </w:tcBorders>
            <w:shd w:val="clear" w:color="auto" w:fill="auto"/>
          </w:tcPr>
          <w:p w:rsidR="00324912" w:rsidRPr="008B61BD" w:rsidRDefault="00324912" w:rsidP="00895D70">
            <w:pPr>
              <w:spacing w:line="60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雇主對於具有</w:t>
            </w:r>
            <w:r w:rsidRPr="008B61BD">
              <w:rPr>
                <w:rFonts w:ascii="Times New Roman" w:eastAsia="標楷體" w:hAnsi="Times New Roman" w:cs="Times New Roman" w:hint="eastAsia"/>
                <w:b/>
                <w:bCs/>
                <w:color w:val="auto"/>
                <w:szCs w:val="24"/>
              </w:rPr>
              <w:t>危害性之化學品</w:t>
            </w:r>
            <w:r w:rsidRPr="008B61BD">
              <w:rPr>
                <w:rFonts w:ascii="Times New Roman" w:eastAsia="標楷體" w:hAnsi="Times New Roman" w:cs="Times New Roman" w:hint="eastAsia"/>
                <w:color w:val="auto"/>
                <w:szCs w:val="24"/>
              </w:rPr>
              <w:t>，應予</w:t>
            </w:r>
            <w:r w:rsidRPr="008B61BD">
              <w:rPr>
                <w:rFonts w:ascii="Times New Roman" w:eastAsia="標楷體" w:hAnsi="Times New Roman" w:cs="Times New Roman" w:hint="eastAsia"/>
                <w:b/>
                <w:bCs/>
                <w:color w:val="auto"/>
                <w:szCs w:val="24"/>
              </w:rPr>
              <w:t>標示</w:t>
            </w:r>
            <w:r w:rsidRPr="008B61BD">
              <w:rPr>
                <w:rFonts w:ascii="Times New Roman" w:eastAsia="標楷體" w:hAnsi="Times New Roman" w:cs="Times New Roman" w:hint="eastAsia"/>
                <w:color w:val="auto"/>
                <w:szCs w:val="24"/>
              </w:rPr>
              <w:t>、製備</w:t>
            </w:r>
            <w:r w:rsidRPr="008B61BD">
              <w:rPr>
                <w:rFonts w:ascii="Times New Roman" w:eastAsia="標楷體" w:hAnsi="Times New Roman" w:cs="Times New Roman" w:hint="eastAsia"/>
                <w:b/>
                <w:bCs/>
                <w:color w:val="auto"/>
                <w:szCs w:val="24"/>
              </w:rPr>
              <w:t>清單</w:t>
            </w:r>
            <w:r w:rsidRPr="008B61BD">
              <w:rPr>
                <w:rFonts w:ascii="Times New Roman" w:eastAsia="標楷體" w:hAnsi="Times New Roman" w:cs="Times New Roman" w:hint="eastAsia"/>
                <w:color w:val="auto"/>
                <w:szCs w:val="24"/>
              </w:rPr>
              <w:t>及揭示</w:t>
            </w:r>
            <w:r w:rsidRPr="008B61BD">
              <w:rPr>
                <w:rFonts w:ascii="Times New Roman" w:eastAsia="標楷體" w:hAnsi="Times New Roman" w:cs="Times New Roman" w:hint="eastAsia"/>
                <w:b/>
                <w:bCs/>
                <w:color w:val="auto"/>
                <w:szCs w:val="24"/>
              </w:rPr>
              <w:t>安全資料表</w:t>
            </w:r>
            <w:r w:rsidRPr="008B61BD">
              <w:rPr>
                <w:rFonts w:ascii="Times New Roman" w:eastAsia="標楷體" w:hAnsi="Times New Roman" w:cs="Times New Roman" w:hint="eastAsia"/>
                <w:color w:val="auto"/>
                <w:szCs w:val="24"/>
              </w:rPr>
              <w:t>，並採取必要之</w:t>
            </w:r>
            <w:r w:rsidRPr="008B61BD">
              <w:rPr>
                <w:rFonts w:ascii="Times New Roman" w:eastAsia="標楷體" w:hAnsi="Times New Roman" w:cs="Times New Roman" w:hint="eastAsia"/>
                <w:b/>
                <w:bCs/>
                <w:color w:val="auto"/>
                <w:szCs w:val="24"/>
              </w:rPr>
              <w:t>通識措施</w:t>
            </w:r>
            <w:r w:rsidRPr="008B61BD">
              <w:rPr>
                <w:rFonts w:ascii="Times New Roman" w:eastAsia="標楷體" w:hAnsi="Times New Roman" w:cs="Times New Roman" w:hint="eastAsia"/>
                <w:color w:val="auto"/>
                <w:szCs w:val="24"/>
              </w:rPr>
              <w:t>。</w:t>
            </w:r>
          </w:p>
          <w:p w:rsidR="00324912" w:rsidRPr="008B61BD" w:rsidRDefault="00324912" w:rsidP="00895D70">
            <w:pPr>
              <w:pStyle w:val="a5"/>
              <w:numPr>
                <w:ilvl w:val="1"/>
                <w:numId w:val="26"/>
              </w:numPr>
              <w:spacing w:line="600" w:lineRule="exact"/>
              <w:ind w:leftChars="21" w:left="333" w:hanging="28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危險物：符合國家標準</w:t>
            </w:r>
            <w:r w:rsidRPr="008B61BD">
              <w:rPr>
                <w:rFonts w:ascii="Times New Roman" w:eastAsia="標楷體" w:hAnsi="Times New Roman" w:cs="Times New Roman"/>
                <w:color w:val="auto"/>
                <w:szCs w:val="24"/>
              </w:rPr>
              <w:t>CNS15030</w:t>
            </w:r>
            <w:r w:rsidRPr="008B61BD">
              <w:rPr>
                <w:rFonts w:ascii="Times New Roman" w:eastAsia="標楷體" w:hAnsi="Times New Roman" w:cs="Times New Roman" w:hint="eastAsia"/>
                <w:color w:val="auto"/>
                <w:szCs w:val="24"/>
              </w:rPr>
              <w:t>分類，具有物理性危害者。</w:t>
            </w:r>
          </w:p>
          <w:p w:rsidR="00324912" w:rsidRPr="008B61BD" w:rsidRDefault="00324912" w:rsidP="00895D70">
            <w:pPr>
              <w:pStyle w:val="a5"/>
              <w:numPr>
                <w:ilvl w:val="1"/>
                <w:numId w:val="26"/>
              </w:numPr>
              <w:spacing w:line="600" w:lineRule="exact"/>
              <w:ind w:leftChars="21" w:left="333" w:hanging="28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有害物：符合國家標準</w:t>
            </w:r>
            <w:r w:rsidRPr="008B61BD">
              <w:rPr>
                <w:rFonts w:ascii="Times New Roman" w:eastAsia="標楷體" w:hAnsi="Times New Roman" w:cs="Times New Roman"/>
                <w:color w:val="auto"/>
                <w:szCs w:val="24"/>
              </w:rPr>
              <w:t>CNS15030</w:t>
            </w:r>
            <w:r w:rsidRPr="008B61BD">
              <w:rPr>
                <w:rFonts w:ascii="Times New Roman" w:eastAsia="標楷體" w:hAnsi="Times New Roman" w:cs="Times New Roman" w:hint="eastAsia"/>
                <w:color w:val="auto"/>
                <w:szCs w:val="24"/>
              </w:rPr>
              <w:t>分類，具有</w:t>
            </w:r>
            <w:r w:rsidRPr="008B61BD">
              <w:rPr>
                <w:rFonts w:ascii="Times New Roman" w:eastAsia="標楷體" w:hAnsi="Times New Roman" w:cs="Times New Roman" w:hint="eastAsia"/>
                <w:b/>
                <w:bCs/>
                <w:color w:val="auto"/>
                <w:szCs w:val="24"/>
              </w:rPr>
              <w:t>健康危害</w:t>
            </w:r>
            <w:r w:rsidRPr="008B61BD">
              <w:rPr>
                <w:rFonts w:ascii="Times New Roman" w:eastAsia="標楷體" w:hAnsi="Times New Roman" w:cs="Times New Roman" w:hint="eastAsia"/>
                <w:color w:val="auto"/>
                <w:szCs w:val="24"/>
              </w:rPr>
              <w:t>者。</w:t>
            </w:r>
          </w:p>
          <w:p w:rsidR="00324912" w:rsidRPr="008B61BD" w:rsidRDefault="00324912" w:rsidP="00895D70">
            <w:pPr>
              <w:spacing w:line="60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雇主對裝有危害性化學品之容器，應明顯</w:t>
            </w:r>
            <w:r w:rsidRPr="008B61BD">
              <w:rPr>
                <w:rFonts w:ascii="Times New Roman" w:eastAsia="標楷體" w:hAnsi="Times New Roman" w:cs="Times New Roman" w:hint="eastAsia"/>
                <w:b/>
                <w:bCs/>
                <w:color w:val="auto"/>
                <w:szCs w:val="24"/>
              </w:rPr>
              <w:t>標示下列事項</w:t>
            </w:r>
            <w:r w:rsidRPr="008B61BD">
              <w:rPr>
                <w:rFonts w:ascii="Times New Roman" w:eastAsia="標楷體" w:hAnsi="Times New Roman" w:cs="Times New Roman" w:hint="eastAsia"/>
                <w:color w:val="auto"/>
                <w:szCs w:val="24"/>
              </w:rPr>
              <w:t>，所用文字以中文為主，必要時並輔以作業勞工所能瞭解之外文：</w:t>
            </w:r>
          </w:p>
          <w:p w:rsidR="00324912" w:rsidRPr="008B61BD" w:rsidRDefault="00324912" w:rsidP="00895D70">
            <w:pPr>
              <w:pStyle w:val="a5"/>
              <w:numPr>
                <w:ilvl w:val="0"/>
                <w:numId w:val="27"/>
              </w:numPr>
              <w:spacing w:line="600" w:lineRule="exact"/>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危害圖式。</w:t>
            </w:r>
          </w:p>
          <w:p w:rsidR="00324912" w:rsidRPr="008B61BD" w:rsidRDefault="00324912" w:rsidP="00895D70">
            <w:pPr>
              <w:pStyle w:val="a5"/>
              <w:numPr>
                <w:ilvl w:val="0"/>
                <w:numId w:val="27"/>
              </w:numPr>
              <w:spacing w:line="600" w:lineRule="exact"/>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內容：</w:t>
            </w:r>
          </w:p>
          <w:p w:rsidR="00324912" w:rsidRPr="008B61BD" w:rsidRDefault="00324912" w:rsidP="00895D70">
            <w:pPr>
              <w:pStyle w:val="a5"/>
              <w:numPr>
                <w:ilvl w:val="0"/>
                <w:numId w:val="28"/>
              </w:numPr>
              <w:spacing w:line="600" w:lineRule="exact"/>
              <w:ind w:leftChars="0" w:left="619" w:hanging="36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名稱。</w:t>
            </w:r>
          </w:p>
          <w:p w:rsidR="00324912" w:rsidRPr="008B61BD" w:rsidRDefault="00324912" w:rsidP="00895D70">
            <w:pPr>
              <w:pStyle w:val="a5"/>
              <w:numPr>
                <w:ilvl w:val="0"/>
                <w:numId w:val="28"/>
              </w:numPr>
              <w:spacing w:line="600" w:lineRule="exact"/>
              <w:ind w:leftChars="0" w:left="619" w:hanging="36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危害成分。</w:t>
            </w:r>
          </w:p>
          <w:p w:rsidR="00324912" w:rsidRPr="008B61BD" w:rsidRDefault="00324912" w:rsidP="00895D70">
            <w:pPr>
              <w:pStyle w:val="a5"/>
              <w:numPr>
                <w:ilvl w:val="0"/>
                <w:numId w:val="28"/>
              </w:numPr>
              <w:spacing w:line="600" w:lineRule="exact"/>
              <w:ind w:leftChars="0" w:left="619" w:hanging="360"/>
              <w:rPr>
                <w:rFonts w:ascii="Times New Roman" w:eastAsia="標楷體" w:hAnsi="Times New Roman" w:cs="Times New Roman"/>
                <w:color w:val="auto"/>
                <w:szCs w:val="24"/>
              </w:rPr>
            </w:pPr>
            <w:proofErr w:type="gramStart"/>
            <w:r w:rsidRPr="008B61BD">
              <w:rPr>
                <w:rFonts w:ascii="Times New Roman" w:eastAsia="標楷體" w:hAnsi="Times New Roman" w:cs="Times New Roman" w:hint="eastAsia"/>
                <w:color w:val="auto"/>
                <w:szCs w:val="24"/>
              </w:rPr>
              <w:t>警示語</w:t>
            </w:r>
            <w:proofErr w:type="gramEnd"/>
            <w:r w:rsidRPr="008B61BD">
              <w:rPr>
                <w:rFonts w:ascii="Times New Roman" w:eastAsia="標楷體" w:hAnsi="Times New Roman" w:cs="Times New Roman" w:hint="eastAsia"/>
                <w:color w:val="auto"/>
                <w:szCs w:val="24"/>
              </w:rPr>
              <w:t>。</w:t>
            </w:r>
          </w:p>
          <w:p w:rsidR="00324912" w:rsidRPr="008B61BD" w:rsidRDefault="00324912" w:rsidP="00895D70">
            <w:pPr>
              <w:pStyle w:val="a5"/>
              <w:numPr>
                <w:ilvl w:val="0"/>
                <w:numId w:val="28"/>
              </w:numPr>
              <w:spacing w:line="600" w:lineRule="exact"/>
              <w:ind w:leftChars="0" w:left="619" w:hanging="36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危害警告訊息。</w:t>
            </w:r>
          </w:p>
          <w:p w:rsidR="00324912" w:rsidRPr="008B61BD" w:rsidRDefault="00324912" w:rsidP="00895D70">
            <w:pPr>
              <w:pStyle w:val="a5"/>
              <w:numPr>
                <w:ilvl w:val="0"/>
                <w:numId w:val="28"/>
              </w:numPr>
              <w:spacing w:line="600" w:lineRule="exact"/>
              <w:ind w:leftChars="0" w:left="619" w:hanging="36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危害防範措施。</w:t>
            </w:r>
          </w:p>
          <w:p w:rsidR="00324912" w:rsidRPr="008B61BD" w:rsidRDefault="00324912" w:rsidP="00895D70">
            <w:pPr>
              <w:pStyle w:val="a5"/>
              <w:numPr>
                <w:ilvl w:val="0"/>
                <w:numId w:val="28"/>
              </w:numPr>
              <w:spacing w:line="600" w:lineRule="exact"/>
              <w:ind w:leftChars="0" w:left="619" w:hanging="360"/>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製造者、輸入者或供應者之名稱、地址及電話。</w:t>
            </w:r>
          </w:p>
        </w:tc>
        <w:tc>
          <w:tcPr>
            <w:tcW w:w="1125" w:type="dxa"/>
            <w:tcBorders>
              <w:top w:val="single" w:sz="18" w:space="0" w:color="auto"/>
              <w:bottom w:val="dashed" w:sz="4" w:space="0" w:color="auto"/>
            </w:tcBorders>
            <w:shd w:val="clear" w:color="auto" w:fill="auto"/>
            <w:vAlign w:val="center"/>
          </w:tcPr>
          <w:p w:rsidR="00324912" w:rsidRPr="008B61BD" w:rsidRDefault="00324912" w:rsidP="00003A00">
            <w:pPr>
              <w:spacing w:line="276" w:lineRule="auto"/>
              <w:jc w:val="center"/>
              <w:rPr>
                <w:rFonts w:ascii="Times New Roman" w:eastAsia="標楷體" w:hAnsi="Times New Roman" w:cs="Times New Roman"/>
                <w:color w:val="auto"/>
                <w:szCs w:val="24"/>
              </w:rPr>
            </w:pPr>
          </w:p>
        </w:tc>
        <w:tc>
          <w:tcPr>
            <w:tcW w:w="1125" w:type="dxa"/>
            <w:tcBorders>
              <w:top w:val="single" w:sz="18" w:space="0" w:color="auto"/>
              <w:bottom w:val="dashed" w:sz="4" w:space="0" w:color="auto"/>
            </w:tcBorders>
            <w:shd w:val="clear" w:color="auto" w:fill="auto"/>
            <w:vAlign w:val="center"/>
          </w:tcPr>
          <w:p w:rsidR="00324912" w:rsidRPr="008B61BD" w:rsidRDefault="00324912" w:rsidP="00003A00">
            <w:pPr>
              <w:spacing w:line="276" w:lineRule="auto"/>
              <w:jc w:val="center"/>
              <w:rPr>
                <w:rFonts w:ascii="Times New Roman" w:eastAsia="標楷體" w:hAnsi="Times New Roman" w:cs="Times New Roman"/>
                <w:color w:val="auto"/>
                <w:szCs w:val="24"/>
              </w:rPr>
            </w:pPr>
          </w:p>
        </w:tc>
        <w:tc>
          <w:tcPr>
            <w:tcW w:w="1133" w:type="dxa"/>
            <w:tcBorders>
              <w:top w:val="single" w:sz="18" w:space="0" w:color="auto"/>
              <w:bottom w:val="dashed" w:sz="4" w:space="0" w:color="auto"/>
            </w:tcBorders>
            <w:shd w:val="clear" w:color="auto" w:fill="auto"/>
            <w:vAlign w:val="center"/>
          </w:tcPr>
          <w:p w:rsidR="00324912" w:rsidRPr="008B61BD" w:rsidRDefault="00337141"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3922" w:type="dxa"/>
            <w:vMerge w:val="restart"/>
            <w:tcBorders>
              <w:top w:val="single" w:sz="18" w:space="0" w:color="auto"/>
              <w:right w:val="single" w:sz="18" w:space="0" w:color="auto"/>
            </w:tcBorders>
            <w:shd w:val="clear" w:color="auto" w:fill="auto"/>
          </w:tcPr>
          <w:p w:rsidR="00324912" w:rsidRPr="008B61BD" w:rsidRDefault="00324912" w:rsidP="00E37ED7">
            <w:pPr>
              <w:pStyle w:val="a5"/>
              <w:numPr>
                <w:ilvl w:val="0"/>
                <w:numId w:val="65"/>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危害性化學品標示及通識規則</w:t>
            </w:r>
          </w:p>
          <w:p w:rsidR="00324912" w:rsidRPr="008B61BD" w:rsidRDefault="00324912" w:rsidP="00E37ED7">
            <w:pPr>
              <w:pStyle w:val="a5"/>
              <w:numPr>
                <w:ilvl w:val="0"/>
                <w:numId w:val="65"/>
              </w:numPr>
              <w:autoSpaceDE w:val="0"/>
              <w:autoSpaceDN w:val="0"/>
              <w:adjustRightInd w:val="0"/>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1-3</w:t>
            </w:r>
            <w:r w:rsidRPr="008B61BD">
              <w:rPr>
                <w:rFonts w:ascii="Times New Roman" w:eastAsia="標楷體" w:hAnsi="Times New Roman" w:cs="Times New Roman" w:hint="eastAsia"/>
                <w:color w:val="auto"/>
                <w:kern w:val="0"/>
                <w:szCs w:val="24"/>
              </w:rPr>
              <w:t>危害通識計畫」</w:t>
            </w: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雇主為防止勞工未確實知悉危害性化學品之危害資訊，致引起之職業災害，應採取下列必要措施：</w:t>
            </w: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895D70">
            <w:pPr>
              <w:pStyle w:val="a5"/>
              <w:numPr>
                <w:ilvl w:val="0"/>
                <w:numId w:val="29"/>
              </w:numPr>
              <w:spacing w:line="360" w:lineRule="auto"/>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依實際狀況訂定</w:t>
            </w:r>
            <w:r w:rsidRPr="008B61BD">
              <w:rPr>
                <w:rFonts w:ascii="Times New Roman" w:eastAsia="標楷體" w:hAnsi="Times New Roman" w:cs="Times New Roman" w:hint="eastAsia"/>
                <w:b/>
                <w:bCs/>
                <w:color w:val="auto"/>
                <w:szCs w:val="24"/>
              </w:rPr>
              <w:t>危害通識計畫</w:t>
            </w:r>
            <w:r w:rsidRPr="008B61BD">
              <w:rPr>
                <w:rFonts w:ascii="Times New Roman" w:eastAsia="標楷體" w:hAnsi="Times New Roman" w:cs="Times New Roman" w:hint="eastAsia"/>
                <w:color w:val="auto"/>
                <w:szCs w:val="24"/>
              </w:rPr>
              <w:t>，適時檢討更新，並依計畫確實執行，其執行</w:t>
            </w:r>
            <w:r w:rsidRPr="008B61BD">
              <w:rPr>
                <w:rFonts w:ascii="Times New Roman" w:eastAsia="標楷體" w:hAnsi="Times New Roman" w:cs="Times New Roman" w:hint="eastAsia"/>
                <w:b/>
                <w:bCs/>
                <w:color w:val="auto"/>
                <w:szCs w:val="24"/>
              </w:rPr>
              <w:t>紀錄保存三年</w:t>
            </w:r>
            <w:r w:rsidRPr="008B61BD">
              <w:rPr>
                <w:rFonts w:ascii="Times New Roman" w:eastAsia="標楷體" w:hAnsi="Times New Roman" w:cs="Times New Roman" w:hint="eastAsia"/>
                <w:color w:val="auto"/>
                <w:szCs w:val="24"/>
              </w:rPr>
              <w:t>。</w:t>
            </w: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895D70">
            <w:pPr>
              <w:pStyle w:val="a5"/>
              <w:numPr>
                <w:ilvl w:val="0"/>
                <w:numId w:val="29"/>
              </w:numPr>
              <w:spacing w:line="360" w:lineRule="auto"/>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製作</w:t>
            </w:r>
            <w:r w:rsidRPr="008B61BD">
              <w:rPr>
                <w:rFonts w:ascii="Times New Roman" w:eastAsia="標楷體" w:hAnsi="Times New Roman" w:cs="Times New Roman" w:hint="eastAsia"/>
                <w:b/>
                <w:bCs/>
                <w:color w:val="auto"/>
                <w:szCs w:val="24"/>
              </w:rPr>
              <w:t>危害性化學品清單</w:t>
            </w:r>
            <w:r w:rsidRPr="008B61BD">
              <w:rPr>
                <w:rFonts w:ascii="Times New Roman" w:eastAsia="標楷體" w:hAnsi="Times New Roman" w:cs="Times New Roman" w:hint="eastAsia"/>
                <w:color w:val="auto"/>
                <w:szCs w:val="24"/>
              </w:rPr>
              <w:t>。</w:t>
            </w: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895D70">
            <w:pPr>
              <w:pStyle w:val="a5"/>
              <w:numPr>
                <w:ilvl w:val="0"/>
                <w:numId w:val="29"/>
              </w:numPr>
              <w:spacing w:line="360" w:lineRule="auto"/>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將危害性化學品之</w:t>
            </w:r>
            <w:r w:rsidRPr="008B61BD">
              <w:rPr>
                <w:rFonts w:ascii="Times New Roman" w:eastAsia="標楷體" w:hAnsi="Times New Roman" w:cs="Times New Roman" w:hint="eastAsia"/>
                <w:b/>
                <w:bCs/>
                <w:color w:val="auto"/>
                <w:szCs w:val="24"/>
              </w:rPr>
              <w:t>安全</w:t>
            </w:r>
            <w:proofErr w:type="gramStart"/>
            <w:r w:rsidRPr="008B61BD">
              <w:rPr>
                <w:rFonts w:ascii="Times New Roman" w:eastAsia="標楷體" w:hAnsi="Times New Roman" w:cs="Times New Roman" w:hint="eastAsia"/>
                <w:b/>
                <w:bCs/>
                <w:color w:val="auto"/>
                <w:szCs w:val="24"/>
              </w:rPr>
              <w:t>資料表</w:t>
            </w:r>
            <w:r w:rsidRPr="008B61BD">
              <w:rPr>
                <w:rFonts w:ascii="Times New Roman" w:eastAsia="標楷體" w:hAnsi="Times New Roman" w:cs="Times New Roman" w:hint="eastAsia"/>
                <w:color w:val="auto"/>
                <w:szCs w:val="24"/>
              </w:rPr>
              <w:t>置於</w:t>
            </w:r>
            <w:proofErr w:type="gramEnd"/>
            <w:r w:rsidRPr="008B61BD">
              <w:rPr>
                <w:rFonts w:ascii="Times New Roman" w:eastAsia="標楷體" w:hAnsi="Times New Roman" w:cs="Times New Roman" w:hint="eastAsia"/>
                <w:color w:val="auto"/>
                <w:szCs w:val="24"/>
              </w:rPr>
              <w:t>工作場所易取得之處。</w:t>
            </w: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895D70">
            <w:pPr>
              <w:pStyle w:val="a5"/>
              <w:numPr>
                <w:ilvl w:val="0"/>
                <w:numId w:val="29"/>
              </w:numPr>
              <w:spacing w:line="360" w:lineRule="auto"/>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使勞工接受製造、處置或使用危害性化學品之</w:t>
            </w:r>
            <w:r w:rsidRPr="008B61BD">
              <w:rPr>
                <w:rFonts w:ascii="Times New Roman" w:eastAsia="標楷體" w:hAnsi="Times New Roman" w:cs="Times New Roman" w:hint="eastAsia"/>
                <w:b/>
                <w:bCs/>
                <w:color w:val="auto"/>
                <w:szCs w:val="24"/>
              </w:rPr>
              <w:t>教育訓練</w:t>
            </w:r>
            <w:r w:rsidRPr="008B61BD">
              <w:rPr>
                <w:rFonts w:ascii="Times New Roman" w:eastAsia="標楷體" w:hAnsi="Times New Roman" w:cs="Times New Roman" w:hint="eastAsia"/>
                <w:color w:val="auto"/>
                <w:szCs w:val="24"/>
              </w:rPr>
              <w:t>，其課程內容及時數依職業安全衛生教育訓練規則辦理辦理。</w:t>
            </w: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324912">
            <w:pPr>
              <w:pStyle w:val="a5"/>
              <w:numPr>
                <w:ilvl w:val="0"/>
                <w:numId w:val="29"/>
              </w:numPr>
              <w:spacing w:line="360" w:lineRule="auto"/>
              <w:ind w:leftChars="0" w:left="336"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其他</w:t>
            </w:r>
            <w:r w:rsidRPr="008B61BD">
              <w:rPr>
                <w:rFonts w:ascii="Times New Roman" w:eastAsia="標楷體" w:hAnsi="Times New Roman" w:cs="Times New Roman" w:hint="eastAsia"/>
                <w:b/>
                <w:bCs/>
                <w:color w:val="auto"/>
                <w:szCs w:val="24"/>
              </w:rPr>
              <w:t>使勞工確實知悉危害性化學品資訊之必要措施</w:t>
            </w:r>
            <w:r w:rsidRPr="008B61BD">
              <w:rPr>
                <w:rFonts w:ascii="Times New Roman" w:eastAsia="標楷體" w:hAnsi="Times New Roman" w:cs="Times New Roman" w:hint="eastAsia"/>
                <w:color w:val="auto"/>
                <w:szCs w:val="24"/>
              </w:rPr>
              <w:t>。</w:t>
            </w: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737"/>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337141" w:rsidRPr="008B61BD" w:rsidRDefault="00337141" w:rsidP="00324912">
            <w:pPr>
              <w:spacing w:line="360" w:lineRule="auto"/>
              <w:ind w:left="52"/>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危害通識計畫之擬訂、執行、紀錄及修正措施。</w:t>
            </w:r>
          </w:p>
        </w:tc>
        <w:tc>
          <w:tcPr>
            <w:tcW w:w="1125" w:type="dxa"/>
            <w:tcBorders>
              <w:top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6793" w:type="dxa"/>
            <w:gridSpan w:val="2"/>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對含有危害性化學品之每一化學品，應依規定提供勞工</w:t>
            </w:r>
            <w:r w:rsidRPr="008B61BD">
              <w:rPr>
                <w:rFonts w:ascii="Times New Roman" w:eastAsia="標楷體" w:hAnsi="Times New Roman" w:cs="Times New Roman" w:hint="eastAsia"/>
                <w:b/>
                <w:bCs/>
                <w:color w:val="auto"/>
                <w:szCs w:val="24"/>
              </w:rPr>
              <w:t>安全資料表</w:t>
            </w:r>
            <w:r w:rsidRPr="008B61BD">
              <w:rPr>
                <w:rFonts w:ascii="Times New Roman" w:eastAsia="標楷體" w:hAnsi="Times New Roman" w:cs="Times New Roman" w:hint="eastAsia"/>
                <w:color w:val="auto"/>
                <w:szCs w:val="24"/>
              </w:rPr>
              <w:t>，應</w:t>
            </w:r>
            <w:r w:rsidRPr="008B61BD">
              <w:rPr>
                <w:rFonts w:ascii="Times New Roman" w:eastAsia="標楷體" w:hAnsi="Times New Roman" w:cs="Times New Roman" w:hint="eastAsia"/>
                <w:b/>
                <w:bCs/>
                <w:color w:val="auto"/>
                <w:szCs w:val="24"/>
              </w:rPr>
              <w:t>依實際狀況檢討內容</w:t>
            </w:r>
            <w:r w:rsidRPr="008B61BD">
              <w:rPr>
                <w:rFonts w:ascii="Times New Roman" w:eastAsia="標楷體" w:hAnsi="Times New Roman" w:cs="Times New Roman" w:hint="eastAsia"/>
                <w:color w:val="auto"/>
                <w:szCs w:val="24"/>
              </w:rPr>
              <w:t>之正確性，適時更新，並</w:t>
            </w:r>
            <w:r w:rsidRPr="008B61BD">
              <w:rPr>
                <w:rFonts w:ascii="Times New Roman" w:eastAsia="標楷體" w:hAnsi="Times New Roman" w:cs="Times New Roman" w:hint="eastAsia"/>
                <w:b/>
                <w:bCs/>
                <w:color w:val="auto"/>
                <w:szCs w:val="24"/>
              </w:rPr>
              <w:t>至少每三年檢討</w:t>
            </w:r>
            <w:r w:rsidRPr="008B61BD">
              <w:rPr>
                <w:rFonts w:ascii="Times New Roman" w:eastAsia="標楷體" w:hAnsi="Times New Roman" w:cs="Times New Roman" w:hint="eastAsia"/>
                <w:color w:val="auto"/>
                <w:szCs w:val="24"/>
              </w:rPr>
              <w:t>一次，其更新之內容、日期、版次等更新</w:t>
            </w:r>
            <w:r w:rsidRPr="008B61BD">
              <w:rPr>
                <w:rFonts w:ascii="Times New Roman" w:eastAsia="標楷體" w:hAnsi="Times New Roman" w:cs="Times New Roman" w:hint="eastAsia"/>
                <w:b/>
                <w:bCs/>
                <w:color w:val="auto"/>
                <w:szCs w:val="24"/>
              </w:rPr>
              <w:t>紀錄應保存三年</w:t>
            </w:r>
            <w:r w:rsidRPr="008B61BD">
              <w:rPr>
                <w:rFonts w:ascii="Times New Roman" w:eastAsia="標楷體" w:hAnsi="Times New Roman" w:cs="Times New Roman" w:hint="eastAsia"/>
                <w:color w:val="auto"/>
                <w:szCs w:val="24"/>
              </w:rPr>
              <w:t>。</w:t>
            </w:r>
          </w:p>
        </w:tc>
        <w:tc>
          <w:tcPr>
            <w:tcW w:w="1125" w:type="dxa"/>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25" w:type="dxa"/>
            <w:shd w:val="clear" w:color="auto" w:fill="auto"/>
            <w:vAlign w:val="center"/>
          </w:tcPr>
          <w:p w:rsidR="00337141" w:rsidRPr="008B61BD" w:rsidRDefault="00337141" w:rsidP="00F262A5">
            <w:pPr>
              <w:spacing w:line="360" w:lineRule="auto"/>
              <w:jc w:val="center"/>
              <w:rPr>
                <w:rFonts w:ascii="Times New Roman" w:eastAsia="標楷體" w:hAnsi="Times New Roman" w:cs="Times New Roman"/>
                <w:color w:val="auto"/>
                <w:szCs w:val="24"/>
              </w:rPr>
            </w:pPr>
          </w:p>
        </w:tc>
        <w:tc>
          <w:tcPr>
            <w:tcW w:w="1133" w:type="dxa"/>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tcBorders>
              <w:right w:val="single" w:sz="18" w:space="0" w:color="auto"/>
            </w:tcBorders>
            <w:shd w:val="clear" w:color="auto" w:fill="auto"/>
          </w:tcPr>
          <w:p w:rsidR="00337141" w:rsidRPr="008B61BD" w:rsidRDefault="00337141" w:rsidP="00F262A5">
            <w:pPr>
              <w:spacing w:line="360" w:lineRule="auto"/>
              <w:rPr>
                <w:rFonts w:ascii="Times New Roman" w:eastAsia="標楷體" w:hAnsi="Times New Roman" w:cs="Times New Roman"/>
                <w:color w:val="auto"/>
                <w:szCs w:val="24"/>
              </w:rPr>
            </w:pPr>
          </w:p>
        </w:tc>
      </w:tr>
      <w:tr w:rsidR="00337141" w:rsidRPr="008B61BD" w:rsidTr="00337141">
        <w:trPr>
          <w:cantSplit/>
          <w:trHeight w:val="2154"/>
          <w:jc w:val="center"/>
        </w:trPr>
        <w:tc>
          <w:tcPr>
            <w:tcW w:w="871" w:type="dxa"/>
            <w:vMerge w:val="restart"/>
            <w:tcBorders>
              <w:left w:val="single" w:sz="18"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分級管理</w:t>
            </w:r>
          </w:p>
        </w:tc>
        <w:tc>
          <w:tcPr>
            <w:tcW w:w="871" w:type="dxa"/>
            <w:vMerge w:val="restart"/>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37</w:t>
            </w:r>
          </w:p>
        </w:tc>
        <w:tc>
          <w:tcPr>
            <w:tcW w:w="6793" w:type="dxa"/>
            <w:gridSpan w:val="2"/>
            <w:tcBorders>
              <w:bottom w:val="dashed" w:sz="4" w:space="0" w:color="auto"/>
            </w:tcBorders>
            <w:shd w:val="clear" w:color="auto" w:fill="auto"/>
          </w:tcPr>
          <w:p w:rsidR="00337141" w:rsidRPr="008B61BD" w:rsidRDefault="00337141" w:rsidP="00E37ED7">
            <w:pPr>
              <w:spacing w:line="360"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雇主使勞工製造、處置或使用之化學品，符合國家標準</w:t>
            </w:r>
            <w:r w:rsidRPr="008B61BD">
              <w:rPr>
                <w:rFonts w:ascii="Times New Roman" w:eastAsia="標楷體" w:hAnsi="Times New Roman" w:cs="Times New Roman"/>
                <w:b/>
                <w:bCs/>
                <w:color w:val="auto"/>
                <w:szCs w:val="24"/>
              </w:rPr>
              <w:t xml:space="preserve">CNS15030 </w:t>
            </w:r>
            <w:r w:rsidRPr="008B61BD">
              <w:rPr>
                <w:rFonts w:ascii="Times New Roman" w:eastAsia="標楷體" w:hAnsi="Times New Roman" w:cs="Times New Roman" w:hint="eastAsia"/>
                <w:b/>
                <w:bCs/>
                <w:color w:val="auto"/>
                <w:szCs w:val="24"/>
              </w:rPr>
              <w:t>化學品分類，具有健康危害者</w:t>
            </w:r>
            <w:r w:rsidRPr="008B61BD">
              <w:rPr>
                <w:rFonts w:ascii="Times New Roman" w:eastAsia="標楷體" w:hAnsi="Times New Roman" w:cs="Times New Roman" w:hint="eastAsia"/>
                <w:color w:val="auto"/>
                <w:szCs w:val="24"/>
              </w:rPr>
              <w:t>，應</w:t>
            </w:r>
            <w:r w:rsidRPr="008B61BD">
              <w:rPr>
                <w:rFonts w:ascii="Times New Roman" w:eastAsia="標楷體" w:hAnsi="Times New Roman" w:cs="Times New Roman" w:hint="eastAsia"/>
                <w:b/>
                <w:bCs/>
                <w:color w:val="auto"/>
                <w:szCs w:val="24"/>
              </w:rPr>
              <w:t>評估其危害及暴露程度</w:t>
            </w:r>
            <w:r w:rsidRPr="008B61BD">
              <w:rPr>
                <w:rFonts w:ascii="Times New Roman" w:eastAsia="標楷體" w:hAnsi="Times New Roman" w:cs="Times New Roman" w:hint="eastAsia"/>
                <w:color w:val="auto"/>
                <w:szCs w:val="24"/>
              </w:rPr>
              <w:t>，劃分風險等級，並採取對應之</w:t>
            </w:r>
            <w:r w:rsidRPr="008B61BD">
              <w:rPr>
                <w:rFonts w:ascii="Times New Roman" w:eastAsia="標楷體" w:hAnsi="Times New Roman" w:cs="Times New Roman" w:hint="eastAsia"/>
                <w:b/>
                <w:bCs/>
                <w:color w:val="auto"/>
                <w:szCs w:val="24"/>
              </w:rPr>
              <w:t>分級管理措施。</w:t>
            </w:r>
          </w:p>
        </w:tc>
        <w:tc>
          <w:tcPr>
            <w:tcW w:w="1125" w:type="dxa"/>
            <w:tcBorders>
              <w:bottom w:val="dashed" w:sz="4"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1125" w:type="dxa"/>
            <w:tcBorders>
              <w:bottom w:val="dashed" w:sz="4"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1133" w:type="dxa"/>
            <w:tcBorders>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val="restart"/>
            <w:tcBorders>
              <w:right w:val="single" w:sz="18" w:space="0" w:color="auto"/>
            </w:tcBorders>
            <w:shd w:val="clear" w:color="auto" w:fill="auto"/>
          </w:tcPr>
          <w:p w:rsidR="00337141" w:rsidRPr="008B61BD" w:rsidRDefault="00337141" w:rsidP="00173AC7">
            <w:pPr>
              <w:pStyle w:val="a5"/>
              <w:numPr>
                <w:ilvl w:val="0"/>
                <w:numId w:val="66"/>
              </w:numPr>
              <w:spacing w:line="360"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危害性化學品評估及分級管理辦法</w:t>
            </w:r>
          </w:p>
          <w:p w:rsidR="00337141" w:rsidRPr="008B61BD" w:rsidRDefault="00337141" w:rsidP="00173AC7">
            <w:pPr>
              <w:pStyle w:val="a5"/>
              <w:numPr>
                <w:ilvl w:val="0"/>
                <w:numId w:val="66"/>
              </w:numPr>
              <w:spacing w:line="360"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請參照中央主管機關公告之</w:t>
            </w:r>
            <w:r w:rsidRPr="008B61BD">
              <w:rPr>
                <w:rFonts w:ascii="Times New Roman" w:eastAsia="標楷體" w:hAnsi="Times New Roman" w:cs="Times New Roman" w:hint="eastAsia"/>
                <w:b/>
                <w:bCs/>
                <w:color w:val="auto"/>
                <w:szCs w:val="24"/>
              </w:rPr>
              <w:t>技術指引</w:t>
            </w:r>
            <w:r w:rsidRPr="008B61BD">
              <w:rPr>
                <w:rFonts w:ascii="Times New Roman" w:eastAsia="標楷體" w:hAnsi="Times New Roman" w:cs="Times New Roman" w:hint="eastAsia"/>
                <w:bCs/>
                <w:color w:val="auto"/>
                <w:szCs w:val="24"/>
              </w:rPr>
              <w:t>（尚未公告）</w:t>
            </w:r>
            <w:r w:rsidRPr="008B61BD">
              <w:rPr>
                <w:rFonts w:ascii="Times New Roman" w:eastAsia="標楷體" w:hAnsi="Times New Roman" w:cs="Times New Roman" w:hint="eastAsia"/>
                <w:color w:val="auto"/>
                <w:szCs w:val="24"/>
              </w:rPr>
              <w:t>，或採取其他具同等科學基礎之評估及管理方法辦理</w:t>
            </w:r>
          </w:p>
          <w:p w:rsidR="00337141" w:rsidRPr="008B61BD" w:rsidRDefault="00337141" w:rsidP="00173AC7">
            <w:pPr>
              <w:pStyle w:val="a5"/>
              <w:numPr>
                <w:ilvl w:val="0"/>
                <w:numId w:val="66"/>
              </w:numPr>
              <w:spacing w:line="360"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b/>
                <w:bCs/>
                <w:color w:val="auto"/>
                <w:szCs w:val="24"/>
              </w:rPr>
              <w:t>化學品分級管理資訊</w:t>
            </w:r>
            <w:r w:rsidRPr="008B61BD">
              <w:rPr>
                <w:rFonts w:ascii="Times New Roman" w:eastAsia="標楷體" w:hAnsi="Times New Roman" w:cs="Times New Roman"/>
                <w:b/>
                <w:bCs/>
                <w:color w:val="auto"/>
                <w:szCs w:val="24"/>
              </w:rPr>
              <w:t>:</w:t>
            </w:r>
          </w:p>
          <w:p w:rsidR="00337141" w:rsidRPr="008B61BD" w:rsidRDefault="00337141" w:rsidP="00173AC7">
            <w:pPr>
              <w:spacing w:line="360" w:lineRule="auto"/>
              <w:ind w:leftChars="97" w:left="233"/>
              <w:rPr>
                <w:rFonts w:ascii="Times New Roman" w:eastAsia="標楷體" w:hAnsi="Times New Roman" w:cs="Times New Roman"/>
                <w:color w:val="auto"/>
                <w:szCs w:val="24"/>
              </w:rPr>
            </w:pPr>
            <w:hyperlink r:id="rId15" w:history="1">
              <w:r w:rsidRPr="008B61BD">
                <w:rPr>
                  <w:rStyle w:val="a6"/>
                  <w:rFonts w:ascii="Times New Roman" w:eastAsia="標楷體" w:hAnsi="Times New Roman" w:cs="Times New Roman"/>
                  <w:color w:val="auto"/>
                  <w:szCs w:val="24"/>
                </w:rPr>
                <w:t>http://ccb.osha.gov.tw/content/info/AboutCCB.aspx?classid=1</w:t>
              </w:r>
            </w:hyperlink>
          </w:p>
        </w:tc>
      </w:tr>
      <w:tr w:rsidR="00337141" w:rsidRPr="008B61BD" w:rsidTr="00337141">
        <w:trPr>
          <w:cantSplit/>
          <w:trHeight w:val="2154"/>
          <w:jc w:val="center"/>
        </w:trPr>
        <w:tc>
          <w:tcPr>
            <w:tcW w:w="871" w:type="dxa"/>
            <w:vMerge/>
            <w:tcBorders>
              <w:left w:val="single" w:sz="18"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spacing w:line="360"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雇主應</w:t>
            </w:r>
            <w:r w:rsidRPr="008B61BD">
              <w:rPr>
                <w:rFonts w:ascii="Times New Roman" w:eastAsia="標楷體" w:hAnsi="Times New Roman" w:cs="Times New Roman" w:hint="eastAsia"/>
                <w:b/>
                <w:bCs/>
                <w:color w:val="auto"/>
                <w:szCs w:val="24"/>
              </w:rPr>
              <w:t>至少每三年執行一次</w:t>
            </w:r>
          </w:p>
        </w:tc>
        <w:tc>
          <w:tcPr>
            <w:tcW w:w="1125" w:type="dxa"/>
            <w:tcBorders>
              <w:top w:val="dashed" w:sz="4" w:space="0" w:color="auto"/>
              <w:bottom w:val="dashed" w:sz="4"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E37ED7">
            <w:pPr>
              <w:spacing w:line="360" w:lineRule="auto"/>
              <w:rPr>
                <w:rFonts w:ascii="Times New Roman" w:eastAsia="標楷體" w:hAnsi="Times New Roman" w:cs="Times New Roman"/>
                <w:color w:val="auto"/>
                <w:szCs w:val="24"/>
              </w:rPr>
            </w:pPr>
          </w:p>
        </w:tc>
      </w:tr>
      <w:tr w:rsidR="00337141" w:rsidRPr="008B61BD" w:rsidTr="00337141">
        <w:trPr>
          <w:cantSplit/>
          <w:trHeight w:val="4064"/>
          <w:jc w:val="center"/>
        </w:trPr>
        <w:tc>
          <w:tcPr>
            <w:tcW w:w="871" w:type="dxa"/>
            <w:vMerge/>
            <w:tcBorders>
              <w:left w:val="single" w:sz="18"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337141" w:rsidRPr="008B61BD" w:rsidRDefault="00337141" w:rsidP="00E37ED7">
            <w:pPr>
              <w:spacing w:line="360"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因化學品之</w:t>
            </w:r>
            <w:r w:rsidRPr="008B61BD">
              <w:rPr>
                <w:rFonts w:ascii="Times New Roman" w:eastAsia="標楷體" w:hAnsi="Times New Roman" w:cs="Times New Roman" w:hint="eastAsia"/>
                <w:b/>
                <w:bCs/>
                <w:color w:val="auto"/>
                <w:szCs w:val="24"/>
              </w:rPr>
              <w:t>種類、操作程序或製程條件變更</w:t>
            </w:r>
            <w:r w:rsidRPr="008B61BD">
              <w:rPr>
                <w:rFonts w:ascii="Times New Roman" w:eastAsia="標楷體" w:hAnsi="Times New Roman" w:cs="Times New Roman" w:hint="eastAsia"/>
                <w:color w:val="auto"/>
                <w:szCs w:val="24"/>
              </w:rPr>
              <w:t>，而有增加暴露風險之虞者，應於變更前或變更後</w:t>
            </w:r>
            <w:r w:rsidRPr="008B61BD">
              <w:rPr>
                <w:rFonts w:ascii="Times New Roman" w:eastAsia="標楷體" w:hAnsi="Times New Roman" w:cs="Times New Roman" w:hint="eastAsia"/>
                <w:b/>
                <w:bCs/>
                <w:color w:val="auto"/>
                <w:szCs w:val="24"/>
              </w:rPr>
              <w:t>三</w:t>
            </w:r>
            <w:proofErr w:type="gramStart"/>
            <w:r w:rsidRPr="008B61BD">
              <w:rPr>
                <w:rFonts w:ascii="Times New Roman" w:eastAsia="標楷體" w:hAnsi="Times New Roman" w:cs="Times New Roman" w:hint="eastAsia"/>
                <w:b/>
                <w:bCs/>
                <w:color w:val="auto"/>
                <w:szCs w:val="24"/>
              </w:rPr>
              <w:t>個</w:t>
            </w:r>
            <w:proofErr w:type="gramEnd"/>
            <w:r w:rsidRPr="008B61BD">
              <w:rPr>
                <w:rFonts w:ascii="Times New Roman" w:eastAsia="標楷體" w:hAnsi="Times New Roman" w:cs="Times New Roman" w:hint="eastAsia"/>
                <w:b/>
                <w:bCs/>
                <w:color w:val="auto"/>
                <w:szCs w:val="24"/>
              </w:rPr>
              <w:t>月內，重新進行評估與分級</w:t>
            </w:r>
            <w:r w:rsidRPr="008B61BD">
              <w:rPr>
                <w:rFonts w:ascii="Times New Roman" w:eastAsia="標楷體" w:hAnsi="Times New Roman" w:cs="Times New Roman" w:hint="eastAsia"/>
                <w:color w:val="auto"/>
                <w:szCs w:val="24"/>
              </w:rPr>
              <w:t>。</w:t>
            </w:r>
          </w:p>
        </w:tc>
        <w:tc>
          <w:tcPr>
            <w:tcW w:w="1125" w:type="dxa"/>
            <w:tcBorders>
              <w:top w:val="dashed" w:sz="4"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337141" w:rsidRPr="008B61BD" w:rsidRDefault="00337141" w:rsidP="00E37ED7">
            <w:pPr>
              <w:spacing w:line="360"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337141" w:rsidRDefault="00337141" w:rsidP="00337141">
            <w:pPr>
              <w:jc w:val="center"/>
            </w:pPr>
            <w:r w:rsidRPr="00D74269">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E37ED7">
            <w:pPr>
              <w:spacing w:line="360" w:lineRule="auto"/>
              <w:rPr>
                <w:rFonts w:ascii="Times New Roman" w:eastAsia="標楷體" w:hAnsi="Times New Roman" w:cs="Times New Roman"/>
                <w:color w:val="auto"/>
                <w:szCs w:val="24"/>
              </w:rPr>
            </w:pPr>
          </w:p>
        </w:tc>
      </w:tr>
      <w:tr w:rsidR="00337141" w:rsidRPr="008B61BD" w:rsidTr="00337141">
        <w:trPr>
          <w:trHeight w:val="898"/>
          <w:jc w:val="center"/>
        </w:trPr>
        <w:tc>
          <w:tcPr>
            <w:tcW w:w="871" w:type="dxa"/>
            <w:vMerge w:val="restart"/>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具</w:t>
            </w:r>
            <w:r w:rsidRPr="008B61BD">
              <w:rPr>
                <w:rFonts w:ascii="Times New Roman" w:eastAsia="標楷體" w:hAnsi="Times New Roman" w:cs="Times New Roman" w:hint="eastAsia"/>
                <w:b/>
                <w:color w:val="auto"/>
                <w:szCs w:val="24"/>
              </w:rPr>
              <w:t>PEL</w:t>
            </w:r>
            <w:r w:rsidRPr="008B61BD">
              <w:rPr>
                <w:rFonts w:ascii="Times New Roman" w:eastAsia="標楷體" w:hAnsi="Times New Roman" w:cs="Times New Roman" w:hint="eastAsia"/>
                <w:b/>
                <w:color w:val="auto"/>
                <w:szCs w:val="24"/>
              </w:rPr>
              <w:t>之化學品</w:t>
            </w:r>
          </w:p>
          <w:p w:rsidR="00337141" w:rsidRPr="008B61BD" w:rsidRDefault="00337141"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與</w:t>
            </w:r>
          </w:p>
          <w:p w:rsidR="00337141" w:rsidRPr="008B61BD" w:rsidRDefault="00337141"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作業環境監測</w:t>
            </w:r>
          </w:p>
        </w:tc>
        <w:tc>
          <w:tcPr>
            <w:tcW w:w="871" w:type="dxa"/>
            <w:tcBorders>
              <w:bottom w:val="single"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38</w:t>
            </w:r>
          </w:p>
        </w:tc>
        <w:tc>
          <w:tcPr>
            <w:tcW w:w="6793" w:type="dxa"/>
            <w:gridSpan w:val="2"/>
            <w:tcBorders>
              <w:bottom w:val="single" w:sz="4" w:space="0" w:color="auto"/>
            </w:tcBorders>
            <w:shd w:val="clear" w:color="auto" w:fill="auto"/>
          </w:tcPr>
          <w:p w:rsidR="00337141" w:rsidRPr="008B61BD" w:rsidRDefault="00337141" w:rsidP="00E37ED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雇主對於中央主管機關定有</w:t>
            </w:r>
            <w:r w:rsidRPr="008B61BD">
              <w:rPr>
                <w:rFonts w:ascii="Times New Roman" w:eastAsia="標楷體" w:hAnsi="Times New Roman" w:cs="Times New Roman" w:hint="eastAsia"/>
                <w:b/>
                <w:bCs/>
                <w:color w:val="auto"/>
                <w:szCs w:val="24"/>
              </w:rPr>
              <w:t>容許暴露標準</w:t>
            </w:r>
            <w:r w:rsidRPr="008B61BD">
              <w:rPr>
                <w:rFonts w:ascii="Times New Roman" w:eastAsia="標楷體" w:hAnsi="Times New Roman" w:cs="Times New Roman" w:hint="eastAsia"/>
                <w:color w:val="auto"/>
                <w:szCs w:val="24"/>
              </w:rPr>
              <w:t>之作業場所，應確保勞工之危害暴露低於標準值。</w:t>
            </w:r>
          </w:p>
        </w:tc>
        <w:tc>
          <w:tcPr>
            <w:tcW w:w="1125" w:type="dxa"/>
            <w:tcBorders>
              <w:bottom w:val="single"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bottom w:val="single"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bottom w:val="single"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val="restart"/>
            <w:tcBorders>
              <w:right w:val="single" w:sz="18" w:space="0" w:color="auto"/>
            </w:tcBorders>
            <w:shd w:val="clear" w:color="auto" w:fill="auto"/>
          </w:tcPr>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b/>
                <w:bCs/>
                <w:color w:val="auto"/>
                <w:sz w:val="20"/>
                <w:szCs w:val="20"/>
              </w:rPr>
            </w:pPr>
            <w:r w:rsidRPr="008B61BD">
              <w:rPr>
                <w:rFonts w:ascii="Times New Roman" w:eastAsia="標楷體" w:hAnsi="Times New Roman" w:cs="Times New Roman" w:hint="eastAsia"/>
                <w:color w:val="auto"/>
                <w:sz w:val="20"/>
                <w:szCs w:val="20"/>
              </w:rPr>
              <w:t>請參照</w:t>
            </w:r>
            <w:r w:rsidRPr="008B61BD">
              <w:rPr>
                <w:rFonts w:ascii="Times New Roman" w:eastAsia="標楷體" w:hAnsi="Times New Roman" w:cs="Times New Roman" w:hint="eastAsia"/>
                <w:b/>
                <w:bCs/>
                <w:color w:val="auto"/>
                <w:sz w:val="20"/>
                <w:szCs w:val="20"/>
              </w:rPr>
              <w:t>勞工作業場所容許暴露標準</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請參照</w:t>
            </w:r>
            <w:r w:rsidRPr="008B61BD">
              <w:rPr>
                <w:rFonts w:ascii="Times New Roman" w:eastAsia="標楷體" w:hAnsi="Times New Roman" w:cs="Times New Roman" w:hint="eastAsia"/>
                <w:b/>
                <w:bCs/>
                <w:color w:val="auto"/>
                <w:sz w:val="20"/>
                <w:szCs w:val="20"/>
              </w:rPr>
              <w:t>勞工作業環境監測實施辦法</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認可作業環境監測機構：</w:t>
            </w:r>
          </w:p>
          <w:p w:rsidR="00337141" w:rsidRPr="008B61BD" w:rsidRDefault="00337141" w:rsidP="00173AC7">
            <w:pPr>
              <w:spacing w:line="360" w:lineRule="auto"/>
              <w:ind w:leftChars="97" w:left="233"/>
              <w:rPr>
                <w:rFonts w:ascii="Times New Roman" w:eastAsia="標楷體" w:hAnsi="Times New Roman" w:cs="Times New Roman"/>
                <w:color w:val="auto"/>
                <w:sz w:val="20"/>
                <w:szCs w:val="20"/>
              </w:rPr>
            </w:pPr>
            <w:hyperlink r:id="rId16" w:history="1">
              <w:r w:rsidRPr="008B61BD">
                <w:rPr>
                  <w:rStyle w:val="a6"/>
                  <w:rFonts w:ascii="Times New Roman" w:eastAsia="標楷體" w:hAnsi="Times New Roman" w:cs="Times New Roman"/>
                  <w:color w:val="auto"/>
                  <w:sz w:val="20"/>
                  <w:szCs w:val="20"/>
                </w:rPr>
                <w:t>http://www.osha.gov.tw/cht/index.php?code=list&amp;ids=191</w:t>
              </w:r>
            </w:hyperlink>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kern w:val="0"/>
                <w:sz w:val="20"/>
                <w:szCs w:val="20"/>
              </w:rPr>
              <w:t>文件範本請參考</w:t>
            </w:r>
            <w:r w:rsidRPr="008B61BD">
              <w:rPr>
                <w:rFonts w:ascii="Times New Roman" w:eastAsia="標楷體" w:hAnsi="Times New Roman" w:cs="Times New Roman" w:hint="eastAsia"/>
                <w:b/>
                <w:color w:val="auto"/>
                <w:kern w:val="0"/>
                <w:sz w:val="20"/>
                <w:szCs w:val="20"/>
              </w:rPr>
              <w:t>校園職業安全衛生管理相關文件及範本</w:t>
            </w:r>
            <w:r w:rsidRPr="008B61BD">
              <w:rPr>
                <w:rFonts w:ascii="Times New Roman" w:eastAsia="標楷體" w:hAnsi="Times New Roman" w:cs="Times New Roman" w:hint="eastAsia"/>
                <w:color w:val="auto"/>
                <w:kern w:val="0"/>
                <w:sz w:val="20"/>
                <w:szCs w:val="20"/>
              </w:rPr>
              <w:t>之「</w:t>
            </w:r>
            <w:r w:rsidRPr="008B61BD">
              <w:rPr>
                <w:rFonts w:ascii="Times New Roman" w:eastAsia="標楷體" w:hAnsi="Times New Roman" w:cs="Times New Roman" w:hint="eastAsia"/>
                <w:color w:val="auto"/>
                <w:kern w:val="0"/>
                <w:sz w:val="20"/>
                <w:szCs w:val="20"/>
              </w:rPr>
              <w:t>1-4</w:t>
            </w:r>
            <w:r w:rsidRPr="008B61BD">
              <w:rPr>
                <w:rFonts w:ascii="Times New Roman" w:eastAsia="標楷體" w:hAnsi="Times New Roman" w:cs="Times New Roman" w:hint="eastAsia"/>
                <w:color w:val="auto"/>
                <w:kern w:val="0"/>
                <w:sz w:val="20"/>
                <w:szCs w:val="20"/>
              </w:rPr>
              <w:t>作業環境監測計畫」</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高溫作業場所，請參考</w:t>
            </w:r>
            <w:r w:rsidRPr="008B61BD">
              <w:rPr>
                <w:rFonts w:ascii="Times New Roman" w:eastAsia="標楷體" w:hAnsi="Times New Roman" w:cs="Times New Roman" w:hint="eastAsia"/>
                <w:b/>
                <w:color w:val="auto"/>
                <w:sz w:val="20"/>
                <w:szCs w:val="20"/>
              </w:rPr>
              <w:t>高溫作業勞工作息時間標準</w:t>
            </w:r>
            <w:r w:rsidRPr="008B61BD">
              <w:rPr>
                <w:rFonts w:ascii="Times New Roman" w:eastAsia="標楷體" w:hAnsi="Times New Roman" w:cs="Times New Roman" w:hint="eastAsia"/>
                <w:color w:val="auto"/>
                <w:sz w:val="20"/>
                <w:szCs w:val="20"/>
              </w:rPr>
              <w:t>第</w:t>
            </w:r>
            <w:r w:rsidRPr="008B61BD">
              <w:rPr>
                <w:rFonts w:ascii="Times New Roman" w:eastAsia="標楷體" w:hAnsi="Times New Roman" w:cs="Times New Roman" w:hint="eastAsia"/>
                <w:color w:val="auto"/>
                <w:sz w:val="20"/>
                <w:szCs w:val="20"/>
              </w:rPr>
              <w:t>2</w:t>
            </w:r>
            <w:r w:rsidRPr="008B61BD">
              <w:rPr>
                <w:rFonts w:ascii="Times New Roman" w:eastAsia="標楷體" w:hAnsi="Times New Roman" w:cs="Times New Roman" w:hint="eastAsia"/>
                <w:color w:val="auto"/>
                <w:sz w:val="20"/>
                <w:szCs w:val="20"/>
              </w:rPr>
              <w:t>與</w:t>
            </w:r>
            <w:r w:rsidRPr="008B61BD">
              <w:rPr>
                <w:rFonts w:ascii="Times New Roman" w:eastAsia="標楷體" w:hAnsi="Times New Roman" w:cs="Times New Roman" w:hint="eastAsia"/>
                <w:color w:val="auto"/>
                <w:sz w:val="20"/>
                <w:szCs w:val="20"/>
              </w:rPr>
              <w:t>3</w:t>
            </w:r>
            <w:r w:rsidRPr="008B61BD">
              <w:rPr>
                <w:rFonts w:ascii="Times New Roman" w:eastAsia="標楷體" w:hAnsi="Times New Roman" w:cs="Times New Roman" w:hint="eastAsia"/>
                <w:color w:val="auto"/>
                <w:sz w:val="20"/>
                <w:szCs w:val="20"/>
              </w:rPr>
              <w:t>條辦理。</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有機</w:t>
            </w:r>
            <w:r w:rsidRPr="008B61BD">
              <w:rPr>
                <w:rFonts w:ascii="Times New Roman" w:eastAsia="標楷體" w:hAnsi="Times New Roman" w:cs="Times New Roman" w:hint="eastAsia"/>
                <w:color w:val="auto"/>
                <w:kern w:val="0"/>
                <w:sz w:val="20"/>
                <w:szCs w:val="20"/>
              </w:rPr>
              <w:t>溶劑作業</w:t>
            </w:r>
            <w:r w:rsidRPr="008B61BD">
              <w:rPr>
                <w:rFonts w:ascii="Times New Roman" w:eastAsia="標楷體" w:hAnsi="Times New Roman" w:cs="Times New Roman" w:hint="eastAsia"/>
                <w:color w:val="auto"/>
                <w:sz w:val="20"/>
                <w:szCs w:val="20"/>
              </w:rPr>
              <w:t>定義請參考有</w:t>
            </w:r>
            <w:r w:rsidRPr="008B61BD">
              <w:rPr>
                <w:rFonts w:ascii="Times New Roman" w:eastAsia="標楷體" w:hAnsi="Times New Roman" w:cs="Times New Roman" w:hint="eastAsia"/>
                <w:b/>
                <w:color w:val="auto"/>
                <w:sz w:val="20"/>
                <w:szCs w:val="20"/>
              </w:rPr>
              <w:t>機溶劑中毒預防</w:t>
            </w:r>
            <w:proofErr w:type="gramStart"/>
            <w:r w:rsidRPr="008B61BD">
              <w:rPr>
                <w:rFonts w:ascii="Times New Roman" w:eastAsia="標楷體" w:hAnsi="Times New Roman" w:cs="Times New Roman" w:hint="eastAsia"/>
                <w:b/>
                <w:color w:val="auto"/>
                <w:sz w:val="20"/>
                <w:szCs w:val="20"/>
              </w:rPr>
              <w:t>規則</w:t>
            </w:r>
            <w:r w:rsidRPr="008B61BD">
              <w:rPr>
                <w:rFonts w:ascii="Times New Roman" w:eastAsia="標楷體" w:hAnsi="Times New Roman" w:cs="Times New Roman" w:hint="eastAsia"/>
                <w:color w:val="auto"/>
                <w:sz w:val="20"/>
                <w:szCs w:val="20"/>
              </w:rPr>
              <w:t>第</w:t>
            </w:r>
            <w:r w:rsidRPr="008B61BD">
              <w:rPr>
                <w:rFonts w:ascii="Times New Roman" w:eastAsia="標楷體" w:hAnsi="Times New Roman" w:cs="Times New Roman" w:hint="eastAsia"/>
                <w:color w:val="auto"/>
                <w:sz w:val="20"/>
                <w:szCs w:val="20"/>
              </w:rPr>
              <w:t>2</w:t>
            </w:r>
            <w:proofErr w:type="gramEnd"/>
            <w:r w:rsidRPr="008B61BD">
              <w:rPr>
                <w:rFonts w:ascii="Times New Roman" w:eastAsia="標楷體" w:hAnsi="Times New Roman" w:cs="Times New Roman" w:hint="eastAsia"/>
                <w:color w:val="auto"/>
                <w:sz w:val="20"/>
                <w:szCs w:val="20"/>
              </w:rPr>
              <w:t>與</w:t>
            </w:r>
            <w:r w:rsidRPr="008B61BD">
              <w:rPr>
                <w:rFonts w:ascii="Times New Roman" w:eastAsia="標楷體" w:hAnsi="Times New Roman" w:cs="Times New Roman" w:hint="eastAsia"/>
                <w:color w:val="auto"/>
                <w:sz w:val="20"/>
                <w:szCs w:val="20"/>
              </w:rPr>
              <w:t>3</w:t>
            </w:r>
            <w:r w:rsidRPr="008B61BD">
              <w:rPr>
                <w:rFonts w:ascii="Times New Roman" w:eastAsia="標楷體" w:hAnsi="Times New Roman" w:cs="Times New Roman" w:hint="eastAsia"/>
                <w:color w:val="auto"/>
                <w:sz w:val="20"/>
                <w:szCs w:val="20"/>
              </w:rPr>
              <w:t>條</w:t>
            </w:r>
            <w:r w:rsidRPr="008B61BD">
              <w:rPr>
                <w:rFonts w:ascii="Times New Roman" w:eastAsia="標楷體" w:hAnsi="Times New Roman" w:cs="Times New Roman" w:hint="eastAsia"/>
                <w:b/>
                <w:color w:val="auto"/>
                <w:sz w:val="20"/>
                <w:szCs w:val="20"/>
              </w:rPr>
              <w:t>。</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有關鉛作業之定義，請參考</w:t>
            </w:r>
            <w:r w:rsidRPr="008B61BD">
              <w:rPr>
                <w:rFonts w:ascii="Times New Roman" w:eastAsia="標楷體" w:hAnsi="Times New Roman" w:cs="Times New Roman" w:hint="eastAsia"/>
                <w:b/>
                <w:color w:val="auto"/>
                <w:sz w:val="20"/>
                <w:szCs w:val="20"/>
              </w:rPr>
              <w:t>鉛中毒預防</w:t>
            </w:r>
            <w:proofErr w:type="gramStart"/>
            <w:r w:rsidRPr="008B61BD">
              <w:rPr>
                <w:rFonts w:ascii="Times New Roman" w:eastAsia="標楷體" w:hAnsi="Times New Roman" w:cs="Times New Roman" w:hint="eastAsia"/>
                <w:b/>
                <w:color w:val="auto"/>
                <w:sz w:val="20"/>
                <w:szCs w:val="20"/>
              </w:rPr>
              <w:t>規則</w:t>
            </w:r>
            <w:r w:rsidRPr="008B61BD">
              <w:rPr>
                <w:rFonts w:ascii="Times New Roman" w:eastAsia="標楷體" w:hAnsi="Times New Roman" w:cs="Times New Roman" w:hint="eastAsia"/>
                <w:color w:val="auto"/>
                <w:sz w:val="20"/>
                <w:szCs w:val="20"/>
              </w:rPr>
              <w:t>第</w:t>
            </w:r>
            <w:r w:rsidRPr="008B61BD">
              <w:rPr>
                <w:rFonts w:ascii="Times New Roman" w:eastAsia="標楷體" w:hAnsi="Times New Roman" w:cs="Times New Roman" w:hint="eastAsia"/>
                <w:color w:val="auto"/>
                <w:sz w:val="20"/>
                <w:szCs w:val="20"/>
              </w:rPr>
              <w:t>2</w:t>
            </w:r>
            <w:proofErr w:type="gramEnd"/>
            <w:r w:rsidRPr="008B61BD">
              <w:rPr>
                <w:rFonts w:ascii="Times New Roman" w:eastAsia="標楷體" w:hAnsi="Times New Roman" w:cs="Times New Roman" w:hint="eastAsia"/>
                <w:color w:val="auto"/>
                <w:sz w:val="20"/>
                <w:szCs w:val="20"/>
              </w:rPr>
              <w:t>與</w:t>
            </w:r>
            <w:r w:rsidRPr="008B61BD">
              <w:rPr>
                <w:rFonts w:ascii="Times New Roman" w:eastAsia="標楷體" w:hAnsi="Times New Roman" w:cs="Times New Roman" w:hint="eastAsia"/>
                <w:color w:val="auto"/>
                <w:sz w:val="20"/>
                <w:szCs w:val="20"/>
              </w:rPr>
              <w:t>3</w:t>
            </w:r>
            <w:r w:rsidRPr="008B61BD">
              <w:rPr>
                <w:rFonts w:ascii="Times New Roman" w:eastAsia="標楷體" w:hAnsi="Times New Roman" w:cs="Times New Roman" w:hint="eastAsia"/>
                <w:color w:val="auto"/>
                <w:sz w:val="20"/>
                <w:szCs w:val="20"/>
              </w:rPr>
              <w:t>條。</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有關四烷基鉛作業請參考</w:t>
            </w:r>
            <w:r w:rsidRPr="008B61BD">
              <w:rPr>
                <w:rFonts w:ascii="Times New Roman" w:eastAsia="標楷體" w:hAnsi="Times New Roman" w:cs="Times New Roman" w:hint="eastAsia"/>
                <w:b/>
                <w:color w:val="auto"/>
                <w:sz w:val="20"/>
                <w:szCs w:val="20"/>
              </w:rPr>
              <w:t>四烷基鉛中毒預防</w:t>
            </w:r>
            <w:proofErr w:type="gramStart"/>
            <w:r w:rsidRPr="008B61BD">
              <w:rPr>
                <w:rFonts w:ascii="Times New Roman" w:eastAsia="標楷體" w:hAnsi="Times New Roman" w:cs="Times New Roman" w:hint="eastAsia"/>
                <w:b/>
                <w:color w:val="auto"/>
                <w:sz w:val="20"/>
                <w:szCs w:val="20"/>
              </w:rPr>
              <w:t>規則</w:t>
            </w:r>
            <w:r w:rsidRPr="008B61BD">
              <w:rPr>
                <w:rFonts w:ascii="Times New Roman" w:eastAsia="標楷體" w:hAnsi="Times New Roman" w:cs="Times New Roman" w:hint="eastAsia"/>
                <w:color w:val="auto"/>
                <w:sz w:val="20"/>
                <w:szCs w:val="20"/>
              </w:rPr>
              <w:t>第</w:t>
            </w:r>
            <w:r w:rsidRPr="008B61BD">
              <w:rPr>
                <w:rFonts w:ascii="Times New Roman" w:eastAsia="標楷體" w:hAnsi="Times New Roman" w:cs="Times New Roman" w:hint="eastAsia"/>
                <w:color w:val="auto"/>
                <w:sz w:val="20"/>
                <w:szCs w:val="20"/>
              </w:rPr>
              <w:t>2</w:t>
            </w:r>
            <w:proofErr w:type="gramEnd"/>
            <w:r w:rsidRPr="008B61BD">
              <w:rPr>
                <w:rFonts w:ascii="Times New Roman" w:eastAsia="標楷體" w:hAnsi="Times New Roman" w:cs="Times New Roman" w:hint="eastAsia"/>
                <w:color w:val="auto"/>
                <w:sz w:val="20"/>
                <w:szCs w:val="20"/>
              </w:rPr>
              <w:t>與</w:t>
            </w:r>
            <w:r w:rsidRPr="008B61BD">
              <w:rPr>
                <w:rFonts w:ascii="Times New Roman" w:eastAsia="標楷體" w:hAnsi="Times New Roman" w:cs="Times New Roman" w:hint="eastAsia"/>
                <w:color w:val="auto"/>
                <w:sz w:val="20"/>
                <w:szCs w:val="20"/>
              </w:rPr>
              <w:t>3</w:t>
            </w:r>
            <w:r w:rsidRPr="008B61BD">
              <w:rPr>
                <w:rFonts w:ascii="Times New Roman" w:eastAsia="標楷體" w:hAnsi="Times New Roman" w:cs="Times New Roman" w:hint="eastAsia"/>
                <w:color w:val="auto"/>
                <w:sz w:val="20"/>
                <w:szCs w:val="20"/>
              </w:rPr>
              <w:t>條。</w:t>
            </w:r>
          </w:p>
          <w:p w:rsidR="00337141" w:rsidRPr="008B61BD" w:rsidRDefault="00337141" w:rsidP="00324912">
            <w:pPr>
              <w:pStyle w:val="a5"/>
              <w:numPr>
                <w:ilvl w:val="0"/>
                <w:numId w:val="67"/>
              </w:numPr>
              <w:spacing w:line="276" w:lineRule="auto"/>
              <w:ind w:leftChars="0" w:left="233" w:hanging="233"/>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有關特定化學物質之定義，請參考</w:t>
            </w:r>
            <w:r w:rsidRPr="008B61BD">
              <w:rPr>
                <w:rFonts w:ascii="Times New Roman" w:eastAsia="標楷體" w:hAnsi="Times New Roman" w:cs="Times New Roman" w:hint="eastAsia"/>
                <w:b/>
                <w:color w:val="auto"/>
                <w:sz w:val="20"/>
                <w:szCs w:val="20"/>
              </w:rPr>
              <w:t>特定化學物質危害預防標準</w:t>
            </w:r>
            <w:r w:rsidRPr="008B61BD">
              <w:rPr>
                <w:rFonts w:ascii="Times New Roman" w:eastAsia="標楷體" w:hAnsi="Times New Roman" w:cs="Times New Roman" w:hint="eastAsia"/>
                <w:color w:val="auto"/>
                <w:sz w:val="20"/>
                <w:szCs w:val="20"/>
              </w:rPr>
              <w:t>第</w:t>
            </w:r>
            <w:r w:rsidRPr="008B61BD">
              <w:rPr>
                <w:rFonts w:ascii="Times New Roman" w:eastAsia="標楷體" w:hAnsi="Times New Roman" w:cs="Times New Roman" w:hint="eastAsia"/>
                <w:color w:val="auto"/>
                <w:sz w:val="20"/>
                <w:szCs w:val="20"/>
              </w:rPr>
              <w:t>2</w:t>
            </w:r>
            <w:r w:rsidRPr="008B61BD">
              <w:rPr>
                <w:rFonts w:ascii="Times New Roman" w:eastAsia="標楷體" w:hAnsi="Times New Roman" w:cs="Times New Roman" w:hint="eastAsia"/>
                <w:color w:val="auto"/>
                <w:sz w:val="20"/>
                <w:szCs w:val="20"/>
              </w:rPr>
              <w:t>與</w:t>
            </w:r>
            <w:r w:rsidRPr="008B61BD">
              <w:rPr>
                <w:rFonts w:ascii="Times New Roman" w:eastAsia="標楷體" w:hAnsi="Times New Roman" w:cs="Times New Roman" w:hint="eastAsia"/>
                <w:color w:val="auto"/>
                <w:sz w:val="20"/>
                <w:szCs w:val="20"/>
              </w:rPr>
              <w:t>3</w:t>
            </w:r>
            <w:r w:rsidRPr="008B61BD">
              <w:rPr>
                <w:rFonts w:ascii="Times New Roman" w:eastAsia="標楷體" w:hAnsi="Times New Roman" w:cs="Times New Roman" w:hint="eastAsia"/>
                <w:color w:val="auto"/>
                <w:sz w:val="20"/>
                <w:szCs w:val="20"/>
              </w:rPr>
              <w:t>條。</w:t>
            </w:r>
          </w:p>
          <w:p w:rsidR="00337141" w:rsidRPr="008B61BD" w:rsidRDefault="00337141" w:rsidP="00324912">
            <w:pPr>
              <w:pStyle w:val="a5"/>
              <w:numPr>
                <w:ilvl w:val="0"/>
                <w:numId w:val="67"/>
              </w:numPr>
              <w:spacing w:line="276" w:lineRule="auto"/>
              <w:ind w:leftChars="0" w:left="375" w:hanging="375"/>
              <w:rPr>
                <w:rFonts w:ascii="Times New Roman" w:eastAsia="標楷體" w:hAnsi="Times New Roman" w:cs="Times New Roman"/>
                <w:color w:val="auto"/>
                <w:sz w:val="20"/>
                <w:szCs w:val="20"/>
              </w:rPr>
            </w:pPr>
            <w:r w:rsidRPr="008B61BD">
              <w:rPr>
                <w:rFonts w:ascii="Times New Roman" w:eastAsia="標楷體" w:hAnsi="Times New Roman" w:cs="Times New Roman" w:hint="eastAsia"/>
                <w:color w:val="auto"/>
                <w:sz w:val="20"/>
                <w:szCs w:val="20"/>
              </w:rPr>
              <w:t>有關粉塵作業之定義請參考</w:t>
            </w:r>
            <w:r w:rsidRPr="008B61BD">
              <w:rPr>
                <w:rFonts w:ascii="Times New Roman" w:eastAsia="標楷體" w:hAnsi="Times New Roman" w:cs="Times New Roman" w:hint="eastAsia"/>
                <w:b/>
                <w:color w:val="auto"/>
                <w:sz w:val="20"/>
                <w:szCs w:val="20"/>
              </w:rPr>
              <w:t>粉塵危害預防標準</w:t>
            </w:r>
            <w:r w:rsidRPr="008B61BD">
              <w:rPr>
                <w:rFonts w:ascii="Times New Roman" w:eastAsia="標楷體" w:hAnsi="Times New Roman" w:cs="Times New Roman" w:hint="eastAsia"/>
                <w:color w:val="auto"/>
                <w:sz w:val="20"/>
                <w:szCs w:val="20"/>
              </w:rPr>
              <w:t>第</w:t>
            </w:r>
            <w:r w:rsidRPr="008B61BD">
              <w:rPr>
                <w:rFonts w:ascii="Times New Roman" w:eastAsia="標楷體" w:hAnsi="Times New Roman" w:cs="Times New Roman" w:hint="eastAsia"/>
                <w:color w:val="auto"/>
                <w:sz w:val="20"/>
                <w:szCs w:val="20"/>
              </w:rPr>
              <w:t>2</w:t>
            </w:r>
            <w:r w:rsidRPr="008B61BD">
              <w:rPr>
                <w:rFonts w:ascii="Times New Roman" w:eastAsia="標楷體" w:hAnsi="Times New Roman" w:cs="Times New Roman" w:hint="eastAsia"/>
                <w:color w:val="auto"/>
                <w:sz w:val="20"/>
                <w:szCs w:val="20"/>
              </w:rPr>
              <w:t>、</w:t>
            </w:r>
            <w:r w:rsidRPr="008B61BD">
              <w:rPr>
                <w:rFonts w:ascii="Times New Roman" w:eastAsia="標楷體" w:hAnsi="Times New Roman" w:cs="Times New Roman" w:hint="eastAsia"/>
                <w:color w:val="auto"/>
                <w:sz w:val="20"/>
                <w:szCs w:val="20"/>
              </w:rPr>
              <w:t>3</w:t>
            </w:r>
            <w:r w:rsidRPr="008B61BD">
              <w:rPr>
                <w:rFonts w:ascii="Times New Roman" w:eastAsia="標楷體" w:hAnsi="Times New Roman" w:cs="Times New Roman" w:hint="eastAsia"/>
                <w:color w:val="auto"/>
                <w:sz w:val="20"/>
                <w:szCs w:val="20"/>
              </w:rPr>
              <w:t>、及</w:t>
            </w:r>
            <w:r w:rsidRPr="008B61BD">
              <w:rPr>
                <w:rFonts w:ascii="Times New Roman" w:eastAsia="標楷體" w:hAnsi="Times New Roman" w:cs="Times New Roman" w:hint="eastAsia"/>
                <w:color w:val="auto"/>
                <w:sz w:val="20"/>
                <w:szCs w:val="20"/>
              </w:rPr>
              <w:t>5</w:t>
            </w:r>
            <w:r w:rsidRPr="008B61BD">
              <w:rPr>
                <w:rFonts w:ascii="Times New Roman" w:eastAsia="標楷體" w:hAnsi="Times New Roman" w:cs="Times New Roman" w:hint="eastAsia"/>
                <w:color w:val="auto"/>
                <w:sz w:val="20"/>
                <w:szCs w:val="20"/>
              </w:rPr>
              <w:t>條。</w:t>
            </w:r>
          </w:p>
        </w:tc>
      </w:tr>
      <w:tr w:rsidR="00337141" w:rsidRPr="008B61BD" w:rsidTr="00337141">
        <w:trPr>
          <w:trHeight w:val="2263"/>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b/>
                <w:color w:val="auto"/>
                <w:szCs w:val="24"/>
              </w:rPr>
            </w:pPr>
          </w:p>
        </w:tc>
        <w:tc>
          <w:tcPr>
            <w:tcW w:w="871" w:type="dxa"/>
            <w:vMerge w:val="restart"/>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39</w:t>
            </w:r>
          </w:p>
        </w:tc>
        <w:tc>
          <w:tcPr>
            <w:tcW w:w="6793" w:type="dxa"/>
            <w:gridSpan w:val="2"/>
            <w:tcBorders>
              <w:bottom w:val="dashed" w:sz="4" w:space="0" w:color="auto"/>
            </w:tcBorders>
            <w:shd w:val="clear" w:color="auto" w:fill="auto"/>
          </w:tcPr>
          <w:p w:rsidR="00337141" w:rsidRPr="008B61BD" w:rsidRDefault="00337141" w:rsidP="00E37ED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雇主對於經中央主管機關指定之作業場所，應訂定</w:t>
            </w:r>
            <w:r w:rsidRPr="008B61BD">
              <w:rPr>
                <w:rFonts w:ascii="Times New Roman" w:eastAsia="標楷體" w:hAnsi="Times New Roman" w:cs="Times New Roman" w:hint="eastAsia"/>
                <w:b/>
                <w:bCs/>
                <w:color w:val="auto"/>
                <w:szCs w:val="24"/>
              </w:rPr>
              <w:t>作業環境監測計畫</w:t>
            </w:r>
            <w:r w:rsidRPr="008B61BD">
              <w:rPr>
                <w:rFonts w:ascii="Times New Roman" w:eastAsia="標楷體" w:hAnsi="Times New Roman" w:cs="Times New Roman" w:hint="eastAsia"/>
                <w:color w:val="auto"/>
                <w:szCs w:val="24"/>
              </w:rPr>
              <w:t>，並設置或委託由中央主管機關</w:t>
            </w:r>
            <w:r w:rsidRPr="008B61BD">
              <w:rPr>
                <w:rFonts w:ascii="Times New Roman" w:eastAsia="標楷體" w:hAnsi="Times New Roman" w:cs="Times New Roman" w:hint="eastAsia"/>
                <w:b/>
                <w:bCs/>
                <w:color w:val="auto"/>
                <w:szCs w:val="24"/>
              </w:rPr>
              <w:t>認可之作業環境監測機構實施監測</w:t>
            </w:r>
            <w:r w:rsidRPr="008B61BD">
              <w:rPr>
                <w:rFonts w:ascii="Times New Roman" w:eastAsia="標楷體" w:hAnsi="Times New Roman" w:cs="Times New Roman" w:hint="eastAsia"/>
                <w:color w:val="auto"/>
                <w:szCs w:val="24"/>
              </w:rPr>
              <w:t>。但中央主管機關指定免經監測機構分析之監測項目，得僱用合格監測人員辦理之。</w:t>
            </w:r>
          </w:p>
          <w:p w:rsidR="00337141" w:rsidRPr="008B61BD" w:rsidRDefault="00337141" w:rsidP="00E37ED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應訂定作業環境監測計畫及</w:t>
            </w:r>
            <w:r w:rsidRPr="008B61BD">
              <w:rPr>
                <w:rFonts w:ascii="Times New Roman" w:eastAsia="標楷體" w:hAnsi="Times New Roman" w:cs="Times New Roman" w:hint="eastAsia"/>
                <w:b/>
                <w:bCs/>
                <w:color w:val="auto"/>
                <w:szCs w:val="24"/>
              </w:rPr>
              <w:t>實施監測之作業場所如下：</w:t>
            </w:r>
          </w:p>
        </w:tc>
        <w:tc>
          <w:tcPr>
            <w:tcW w:w="1125" w:type="dxa"/>
            <w:tcBorders>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73AC7">
            <w:pPr>
              <w:pStyle w:val="a5"/>
              <w:numPr>
                <w:ilvl w:val="0"/>
                <w:numId w:val="67"/>
              </w:numPr>
              <w:spacing w:line="276" w:lineRule="auto"/>
              <w:ind w:leftChars="0" w:left="235" w:hanging="235"/>
              <w:rPr>
                <w:rFonts w:ascii="Times New Roman" w:eastAsia="標楷體" w:hAnsi="Times New Roman" w:cs="Times New Roman"/>
                <w:color w:val="auto"/>
                <w:szCs w:val="24"/>
              </w:rPr>
            </w:pPr>
          </w:p>
        </w:tc>
      </w:tr>
      <w:tr w:rsidR="00337141" w:rsidRPr="008B61BD" w:rsidTr="00337141">
        <w:trPr>
          <w:trHeight w:val="39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0"/>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設置有中央管理方式之空氣調節設備之建築物室內作業場所。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79"/>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0"/>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坑內作業場所。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480"/>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0"/>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顯著發生噪音之作業場所。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861"/>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0"/>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下列作業場所，經中央主管機關指定者：</w:t>
            </w:r>
          </w:p>
          <w:p w:rsidR="00337141" w:rsidRPr="008B61BD" w:rsidRDefault="00337141" w:rsidP="00E37ED7">
            <w:pPr>
              <w:pStyle w:val="a5"/>
              <w:numPr>
                <w:ilvl w:val="0"/>
                <w:numId w:val="31"/>
              </w:numPr>
              <w:spacing w:line="276" w:lineRule="auto"/>
              <w:ind w:leftChars="0" w:hanging="287"/>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高溫作業場所。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39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1"/>
              </w:numPr>
              <w:spacing w:line="276" w:lineRule="auto"/>
              <w:ind w:leftChars="0" w:hanging="287"/>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粉塵作業場所。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446"/>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1"/>
              </w:numPr>
              <w:spacing w:line="276" w:lineRule="auto"/>
              <w:ind w:leftChars="0" w:hanging="287"/>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鉛作業場所。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490"/>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1"/>
              </w:numPr>
              <w:spacing w:line="276" w:lineRule="auto"/>
              <w:ind w:leftChars="0" w:hanging="287"/>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四烷基鉛作業場所。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419"/>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1"/>
              </w:numPr>
              <w:spacing w:line="276" w:lineRule="auto"/>
              <w:ind w:leftChars="0" w:hanging="287"/>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有機溶劑作業場所。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446"/>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1"/>
              </w:numPr>
              <w:spacing w:line="276" w:lineRule="auto"/>
              <w:ind w:leftChars="0" w:hanging="287"/>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特定化學物質作業場所。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trHeight w:val="365"/>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337141" w:rsidRPr="008B61BD" w:rsidRDefault="00337141" w:rsidP="00E37ED7">
            <w:pPr>
              <w:pStyle w:val="a5"/>
              <w:numPr>
                <w:ilvl w:val="0"/>
                <w:numId w:val="30"/>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其他經中央主管機關指定公告之作業場所。</w:t>
            </w: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cantSplit/>
          <w:trHeight w:val="454"/>
          <w:jc w:val="center"/>
        </w:trPr>
        <w:tc>
          <w:tcPr>
            <w:tcW w:w="871" w:type="dxa"/>
            <w:vMerge/>
            <w:tcBorders>
              <w:left w:val="single" w:sz="18"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雇主對於前項</w:t>
            </w:r>
            <w:r w:rsidRPr="008B61BD">
              <w:rPr>
                <w:rFonts w:ascii="Times New Roman" w:eastAsia="標楷體" w:hAnsi="Times New Roman" w:cs="Times New Roman" w:hint="eastAsia"/>
                <w:b/>
                <w:bCs/>
                <w:color w:val="auto"/>
                <w:szCs w:val="24"/>
              </w:rPr>
              <w:t>監測計畫及監測結果，應公開揭示，並通報中央主管機關。</w:t>
            </w:r>
          </w:p>
        </w:tc>
        <w:tc>
          <w:tcPr>
            <w:tcW w:w="1125" w:type="dxa"/>
            <w:tcBorders>
              <w:top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tcBorders>
            <w:shd w:val="clear" w:color="auto" w:fill="auto"/>
            <w:vAlign w:val="center"/>
          </w:tcPr>
          <w:p w:rsidR="00337141" w:rsidRPr="008B61BD" w:rsidRDefault="00337141"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tcBorders>
            <w:shd w:val="clear" w:color="auto" w:fill="auto"/>
            <w:vAlign w:val="center"/>
          </w:tcPr>
          <w:p w:rsidR="00337141" w:rsidRDefault="00337141" w:rsidP="00337141">
            <w:pPr>
              <w:jc w:val="center"/>
            </w:pPr>
            <w:r w:rsidRPr="00D43D1E">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140A1A">
            <w:pPr>
              <w:spacing w:line="276" w:lineRule="auto"/>
              <w:rPr>
                <w:rFonts w:ascii="Times New Roman" w:eastAsia="標楷體" w:hAnsi="Times New Roman" w:cs="Times New Roman"/>
                <w:color w:val="auto"/>
                <w:szCs w:val="24"/>
              </w:rPr>
            </w:pPr>
          </w:p>
        </w:tc>
      </w:tr>
      <w:tr w:rsidR="00337141" w:rsidRPr="008B61BD" w:rsidTr="00337141">
        <w:trPr>
          <w:cantSplit/>
          <w:trHeight w:val="1077"/>
          <w:jc w:val="center"/>
        </w:trPr>
        <w:tc>
          <w:tcPr>
            <w:tcW w:w="871" w:type="dxa"/>
            <w:tcBorders>
              <w:left w:val="single" w:sz="18" w:space="0" w:color="auto"/>
              <w:bottom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bCs/>
                <w:color w:val="auto"/>
                <w:szCs w:val="24"/>
              </w:rPr>
              <w:lastRenderedPageBreak/>
              <w:t>新化學物質</w:t>
            </w:r>
          </w:p>
        </w:tc>
        <w:tc>
          <w:tcPr>
            <w:tcW w:w="871" w:type="dxa"/>
            <w:tcBorders>
              <w:bottom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40</w:t>
            </w:r>
          </w:p>
        </w:tc>
        <w:tc>
          <w:tcPr>
            <w:tcW w:w="6793" w:type="dxa"/>
            <w:gridSpan w:val="2"/>
            <w:tcBorders>
              <w:bottom w:val="single" w:sz="4" w:space="0" w:color="auto"/>
            </w:tcBorders>
            <w:shd w:val="clear" w:color="auto" w:fill="auto"/>
          </w:tcPr>
          <w:p w:rsidR="00337141" w:rsidRPr="008B61BD" w:rsidRDefault="00337141" w:rsidP="00626B9D">
            <w:pPr>
              <w:spacing w:line="44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製造者或輸入者對於公告清單以外之</w:t>
            </w:r>
            <w:r w:rsidRPr="008B61BD">
              <w:rPr>
                <w:rFonts w:ascii="Times New Roman" w:eastAsia="標楷體" w:hAnsi="Times New Roman" w:cs="Times New Roman" w:hint="eastAsia"/>
                <w:b/>
                <w:bCs/>
                <w:color w:val="auto"/>
                <w:szCs w:val="24"/>
              </w:rPr>
              <w:t>新化學物質</w:t>
            </w:r>
            <w:r w:rsidRPr="008B61BD">
              <w:rPr>
                <w:rFonts w:ascii="Times New Roman" w:eastAsia="標楷體" w:hAnsi="Times New Roman" w:cs="Times New Roman" w:hint="eastAsia"/>
                <w:color w:val="auto"/>
                <w:szCs w:val="24"/>
              </w:rPr>
              <w:t>，未向中央主管機關繳交化學物質安全評估報告（以下簡稱評估報告），並</w:t>
            </w:r>
            <w:r w:rsidRPr="008B61BD">
              <w:rPr>
                <w:rFonts w:ascii="Times New Roman" w:eastAsia="標楷體" w:hAnsi="Times New Roman" w:cs="Times New Roman" w:hint="eastAsia"/>
                <w:b/>
                <w:bCs/>
                <w:color w:val="auto"/>
                <w:szCs w:val="24"/>
              </w:rPr>
              <w:t>經核准登記</w:t>
            </w:r>
            <w:r w:rsidRPr="008B61BD">
              <w:rPr>
                <w:rFonts w:ascii="Times New Roman" w:eastAsia="標楷體" w:hAnsi="Times New Roman" w:cs="Times New Roman" w:hint="eastAsia"/>
                <w:color w:val="auto"/>
                <w:szCs w:val="24"/>
              </w:rPr>
              <w:t>前，不得製造或輸入含有該物質之化學品。</w:t>
            </w:r>
          </w:p>
        </w:tc>
        <w:tc>
          <w:tcPr>
            <w:tcW w:w="1125" w:type="dxa"/>
            <w:tcBorders>
              <w:bottom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p>
        </w:tc>
        <w:tc>
          <w:tcPr>
            <w:tcW w:w="1125" w:type="dxa"/>
            <w:tcBorders>
              <w:bottom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p>
        </w:tc>
        <w:tc>
          <w:tcPr>
            <w:tcW w:w="1133" w:type="dxa"/>
            <w:tcBorders>
              <w:bottom w:val="single" w:sz="4" w:space="0" w:color="auto"/>
            </w:tcBorders>
            <w:shd w:val="clear" w:color="auto" w:fill="auto"/>
            <w:vAlign w:val="center"/>
          </w:tcPr>
          <w:p w:rsidR="00337141" w:rsidRDefault="00337141" w:rsidP="00337141">
            <w:pPr>
              <w:jc w:val="center"/>
            </w:pPr>
            <w:r w:rsidRPr="00C67C35">
              <w:rPr>
                <w:rFonts w:ascii="Verdana" w:eastAsia="標楷體" w:hAnsi="Verdana" w:cs="Times New Roman"/>
                <w:color w:val="auto"/>
                <w:szCs w:val="24"/>
              </w:rPr>
              <w:t>√</w:t>
            </w:r>
          </w:p>
        </w:tc>
        <w:tc>
          <w:tcPr>
            <w:tcW w:w="3922" w:type="dxa"/>
            <w:vMerge w:val="restart"/>
            <w:tcBorders>
              <w:right w:val="single" w:sz="18" w:space="0" w:color="auto"/>
            </w:tcBorders>
            <w:shd w:val="clear" w:color="auto" w:fill="auto"/>
          </w:tcPr>
          <w:p w:rsidR="00337141" w:rsidRPr="008B61BD" w:rsidRDefault="00337141" w:rsidP="00626B9D">
            <w:pPr>
              <w:pStyle w:val="a5"/>
              <w:numPr>
                <w:ilvl w:val="0"/>
                <w:numId w:val="68"/>
              </w:numPr>
              <w:spacing w:line="440" w:lineRule="exact"/>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新化學物質登記管理辦法</w:t>
            </w:r>
            <w:r w:rsidRPr="008B61BD">
              <w:rPr>
                <w:rFonts w:ascii="Times New Roman" w:eastAsia="標楷體" w:hAnsi="Times New Roman" w:cs="Times New Roman" w:hint="eastAsia"/>
                <w:color w:val="auto"/>
                <w:szCs w:val="24"/>
              </w:rPr>
              <w:t>辦理</w:t>
            </w:r>
          </w:p>
          <w:p w:rsidR="00337141" w:rsidRPr="008B61BD" w:rsidRDefault="00337141" w:rsidP="00626B9D">
            <w:pPr>
              <w:pStyle w:val="a5"/>
              <w:numPr>
                <w:ilvl w:val="0"/>
                <w:numId w:val="68"/>
              </w:numPr>
              <w:spacing w:line="440" w:lineRule="exact"/>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b/>
                <w:bCs/>
                <w:color w:val="auto"/>
                <w:szCs w:val="24"/>
              </w:rPr>
              <w:t>新化學物質登記管理資訊</w:t>
            </w:r>
            <w:r w:rsidRPr="008B61BD">
              <w:rPr>
                <w:rFonts w:ascii="Times New Roman" w:eastAsia="標楷體" w:hAnsi="Times New Roman" w:cs="Times New Roman"/>
                <w:b/>
                <w:bCs/>
                <w:color w:val="auto"/>
                <w:szCs w:val="24"/>
              </w:rPr>
              <w:t>:</w:t>
            </w:r>
          </w:p>
          <w:p w:rsidR="00337141" w:rsidRPr="008B61BD" w:rsidRDefault="00337141" w:rsidP="00626B9D">
            <w:pPr>
              <w:spacing w:line="440" w:lineRule="exact"/>
              <w:ind w:leftChars="100" w:left="240"/>
              <w:rPr>
                <w:rStyle w:val="a6"/>
                <w:color w:val="auto"/>
              </w:rPr>
            </w:pPr>
            <w:hyperlink r:id="rId17" w:history="1">
              <w:r w:rsidRPr="008B61BD">
                <w:rPr>
                  <w:rStyle w:val="a6"/>
                  <w:rFonts w:ascii="Times New Roman" w:eastAsia="標楷體" w:hAnsi="Times New Roman" w:cs="Times New Roman"/>
                  <w:color w:val="auto"/>
                  <w:szCs w:val="24"/>
                </w:rPr>
                <w:t>https://csnn.osha.gov.tw/content/home/index.aspx</w:t>
              </w:r>
            </w:hyperlink>
          </w:p>
          <w:p w:rsidR="00337141" w:rsidRPr="008B61BD" w:rsidRDefault="00337141" w:rsidP="00626B9D">
            <w:pPr>
              <w:pStyle w:val="a5"/>
              <w:numPr>
                <w:ilvl w:val="0"/>
                <w:numId w:val="68"/>
              </w:numPr>
              <w:spacing w:line="440" w:lineRule="exact"/>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color w:val="auto"/>
                <w:szCs w:val="24"/>
              </w:rPr>
              <w:t>管制性化學品之指定及運作許可管理辦法</w:t>
            </w:r>
            <w:r w:rsidRPr="008B61BD">
              <w:rPr>
                <w:rFonts w:ascii="Times New Roman" w:eastAsia="標楷體" w:hAnsi="Times New Roman" w:cs="Times New Roman" w:hint="eastAsia"/>
                <w:color w:val="auto"/>
                <w:szCs w:val="24"/>
              </w:rPr>
              <w:t>及</w:t>
            </w:r>
            <w:r w:rsidRPr="008B61BD">
              <w:rPr>
                <w:rFonts w:ascii="Times New Roman" w:eastAsia="標楷體" w:hAnsi="Times New Roman" w:cs="Times New Roman" w:hint="eastAsia"/>
                <w:b/>
                <w:color w:val="auto"/>
                <w:szCs w:val="24"/>
              </w:rPr>
              <w:t>優先管理化學品指定及運作管理辦法</w:t>
            </w:r>
            <w:r w:rsidRPr="008B61BD">
              <w:rPr>
                <w:rFonts w:ascii="Times New Roman" w:eastAsia="標楷體" w:hAnsi="Times New Roman" w:cs="Times New Roman" w:hint="eastAsia"/>
                <w:color w:val="auto"/>
                <w:szCs w:val="24"/>
              </w:rPr>
              <w:t>辦理</w:t>
            </w:r>
          </w:p>
          <w:p w:rsidR="00337141" w:rsidRPr="008B61BD" w:rsidRDefault="00337141" w:rsidP="00626B9D">
            <w:pPr>
              <w:pStyle w:val="a5"/>
              <w:numPr>
                <w:ilvl w:val="0"/>
                <w:numId w:val="68"/>
              </w:numPr>
              <w:spacing w:line="440" w:lineRule="exact"/>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b/>
                <w:bCs/>
                <w:color w:val="auto"/>
                <w:szCs w:val="24"/>
              </w:rPr>
              <w:t>化學品報備</w:t>
            </w:r>
            <w:proofErr w:type="gramStart"/>
            <w:r w:rsidRPr="008B61BD">
              <w:rPr>
                <w:rFonts w:ascii="Times New Roman" w:eastAsia="標楷體" w:hAnsi="Times New Roman" w:cs="Times New Roman" w:hint="eastAsia"/>
                <w:b/>
                <w:bCs/>
                <w:color w:val="auto"/>
                <w:szCs w:val="24"/>
              </w:rPr>
              <w:t>及請可平台</w:t>
            </w:r>
            <w:proofErr w:type="gramEnd"/>
          </w:p>
          <w:p w:rsidR="00337141" w:rsidRPr="008B61BD" w:rsidRDefault="00337141" w:rsidP="00626B9D">
            <w:pPr>
              <w:pStyle w:val="a5"/>
              <w:spacing w:line="440" w:lineRule="exact"/>
              <w:ind w:leftChars="0"/>
              <w:rPr>
                <w:rFonts w:ascii="Times New Roman" w:eastAsia="標楷體" w:hAnsi="Times New Roman" w:cs="Times New Roman"/>
                <w:color w:val="auto"/>
                <w:szCs w:val="24"/>
              </w:rPr>
            </w:pPr>
            <w:r w:rsidRPr="008B61BD">
              <w:rPr>
                <w:rFonts w:ascii="Times New Roman" w:eastAsia="標楷體" w:hAnsi="Times New Roman" w:cs="Times New Roman"/>
                <w:color w:val="auto"/>
                <w:szCs w:val="24"/>
              </w:rPr>
              <w:t>http://prochem.osha.gov.tw/</w:t>
            </w:r>
          </w:p>
        </w:tc>
      </w:tr>
      <w:tr w:rsidR="00337141" w:rsidRPr="008B61BD" w:rsidTr="00337141">
        <w:trPr>
          <w:cantSplit/>
          <w:trHeight w:val="1077"/>
          <w:jc w:val="center"/>
        </w:trPr>
        <w:tc>
          <w:tcPr>
            <w:tcW w:w="871" w:type="dxa"/>
            <w:tcBorders>
              <w:top w:val="single" w:sz="4" w:space="0" w:color="auto"/>
              <w:left w:val="single" w:sz="18"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bCs/>
                <w:color w:val="auto"/>
                <w:szCs w:val="24"/>
              </w:rPr>
              <w:t>管制性化學品</w:t>
            </w:r>
          </w:p>
        </w:tc>
        <w:tc>
          <w:tcPr>
            <w:tcW w:w="871" w:type="dxa"/>
            <w:tcBorders>
              <w:top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41</w:t>
            </w:r>
          </w:p>
        </w:tc>
        <w:tc>
          <w:tcPr>
            <w:tcW w:w="6793" w:type="dxa"/>
            <w:gridSpan w:val="2"/>
            <w:tcBorders>
              <w:top w:val="single" w:sz="4" w:space="0" w:color="auto"/>
            </w:tcBorders>
            <w:shd w:val="clear" w:color="auto" w:fill="auto"/>
          </w:tcPr>
          <w:p w:rsidR="00337141" w:rsidRPr="008B61BD" w:rsidRDefault="00337141" w:rsidP="00626B9D">
            <w:pPr>
              <w:spacing w:line="44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b/>
                <w:bCs/>
                <w:color w:val="auto"/>
                <w:szCs w:val="24"/>
              </w:rPr>
              <w:t>管制性化學品</w:t>
            </w:r>
            <w:r w:rsidRPr="008B61BD">
              <w:rPr>
                <w:rFonts w:ascii="Times New Roman" w:eastAsia="標楷體" w:hAnsi="Times New Roman" w:cs="Times New Roman" w:hint="eastAsia"/>
                <w:bCs/>
                <w:color w:val="auto"/>
                <w:szCs w:val="24"/>
              </w:rPr>
              <w:t>運作</w:t>
            </w:r>
            <w:r w:rsidRPr="008B61BD">
              <w:rPr>
                <w:rFonts w:ascii="Times New Roman" w:eastAsia="標楷體" w:hAnsi="Times New Roman" w:cs="Times New Roman"/>
                <w:color w:val="auto"/>
                <w:szCs w:val="24"/>
              </w:rPr>
              <w:t>(</w:t>
            </w:r>
            <w:r w:rsidRPr="008B61BD">
              <w:rPr>
                <w:rFonts w:ascii="Times New Roman" w:eastAsia="標楷體" w:hAnsi="Times New Roman" w:cs="Times New Roman" w:hint="eastAsia"/>
                <w:color w:val="auto"/>
                <w:szCs w:val="24"/>
              </w:rPr>
              <w:t>指製造者、輸入者、供應者或雇主</w:t>
            </w:r>
            <w:r w:rsidRPr="008B61BD">
              <w:rPr>
                <w:rFonts w:ascii="Times New Roman" w:eastAsia="標楷體" w:hAnsi="Times New Roman" w:cs="Times New Roman"/>
                <w:color w:val="auto"/>
                <w:szCs w:val="24"/>
              </w:rPr>
              <w:t>)</w:t>
            </w:r>
            <w:r w:rsidRPr="008B61BD">
              <w:rPr>
                <w:rFonts w:ascii="Times New Roman" w:eastAsia="標楷體" w:hAnsi="Times New Roman" w:cs="Times New Roman" w:hint="eastAsia"/>
                <w:color w:val="auto"/>
                <w:szCs w:val="24"/>
              </w:rPr>
              <w:t>於運作</w:t>
            </w:r>
            <w:r w:rsidRPr="008B61BD">
              <w:rPr>
                <w:rFonts w:ascii="Times New Roman" w:eastAsia="標楷體" w:hAnsi="Times New Roman" w:cs="Times New Roman"/>
                <w:color w:val="auto"/>
                <w:szCs w:val="24"/>
              </w:rPr>
              <w:t>(</w:t>
            </w:r>
            <w:r w:rsidRPr="008B61BD">
              <w:rPr>
                <w:rFonts w:ascii="Times New Roman" w:eastAsia="標楷體" w:hAnsi="Times New Roman" w:cs="Times New Roman" w:hint="eastAsia"/>
                <w:color w:val="auto"/>
                <w:szCs w:val="24"/>
              </w:rPr>
              <w:t>製造、輸入、供應或供工作者處置、使用</w:t>
            </w:r>
            <w:r w:rsidRPr="008B61BD">
              <w:rPr>
                <w:rFonts w:ascii="Times New Roman" w:eastAsia="標楷體" w:hAnsi="Times New Roman" w:cs="Times New Roman"/>
                <w:color w:val="auto"/>
                <w:szCs w:val="24"/>
              </w:rPr>
              <w:t>)</w:t>
            </w:r>
            <w:r w:rsidRPr="008B61BD">
              <w:rPr>
                <w:rFonts w:ascii="Times New Roman" w:eastAsia="標楷體" w:hAnsi="Times New Roman" w:cs="Times New Roman" w:hint="eastAsia"/>
                <w:color w:val="auto"/>
                <w:szCs w:val="24"/>
              </w:rPr>
              <w:t>前應向中央主管機關</w:t>
            </w:r>
            <w:r w:rsidRPr="008B61BD">
              <w:rPr>
                <w:rFonts w:ascii="Times New Roman" w:eastAsia="標楷體" w:hAnsi="Times New Roman" w:cs="Times New Roman" w:hint="eastAsia"/>
                <w:b/>
                <w:bCs/>
                <w:color w:val="auto"/>
                <w:szCs w:val="24"/>
              </w:rPr>
              <w:t>申請許可</w:t>
            </w:r>
            <w:r w:rsidRPr="008B61BD">
              <w:rPr>
                <w:rFonts w:ascii="Times New Roman" w:eastAsia="標楷體" w:hAnsi="Times New Roman" w:cs="Times New Roman" w:hint="eastAsia"/>
                <w:color w:val="auto"/>
                <w:szCs w:val="24"/>
              </w:rPr>
              <w:t>，非經許可者，不得運作。</w:t>
            </w:r>
          </w:p>
        </w:tc>
        <w:tc>
          <w:tcPr>
            <w:tcW w:w="1125" w:type="dxa"/>
            <w:tcBorders>
              <w:top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p>
        </w:tc>
        <w:tc>
          <w:tcPr>
            <w:tcW w:w="1125" w:type="dxa"/>
            <w:tcBorders>
              <w:top w:val="single" w:sz="4"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p>
        </w:tc>
        <w:tc>
          <w:tcPr>
            <w:tcW w:w="1133" w:type="dxa"/>
            <w:tcBorders>
              <w:top w:val="single" w:sz="4" w:space="0" w:color="auto"/>
            </w:tcBorders>
            <w:shd w:val="clear" w:color="auto" w:fill="auto"/>
            <w:vAlign w:val="center"/>
          </w:tcPr>
          <w:p w:rsidR="00337141" w:rsidRDefault="00337141" w:rsidP="00337141">
            <w:pPr>
              <w:jc w:val="center"/>
            </w:pPr>
            <w:r w:rsidRPr="00C67C35">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337141" w:rsidRPr="008B61BD" w:rsidRDefault="00337141" w:rsidP="00626B9D">
            <w:pPr>
              <w:spacing w:line="440" w:lineRule="exact"/>
              <w:rPr>
                <w:rFonts w:ascii="Times New Roman" w:eastAsia="標楷體" w:hAnsi="Times New Roman" w:cs="Times New Roman"/>
                <w:color w:val="auto"/>
                <w:szCs w:val="24"/>
              </w:rPr>
            </w:pPr>
          </w:p>
        </w:tc>
      </w:tr>
      <w:tr w:rsidR="00337141" w:rsidRPr="008B61BD" w:rsidTr="00337141">
        <w:trPr>
          <w:cantSplit/>
          <w:trHeight w:val="1077"/>
          <w:jc w:val="center"/>
        </w:trPr>
        <w:tc>
          <w:tcPr>
            <w:tcW w:w="871" w:type="dxa"/>
            <w:tcBorders>
              <w:left w:val="single" w:sz="18" w:space="0" w:color="auto"/>
              <w:bottom w:val="single" w:sz="18"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b/>
                <w:bCs/>
                <w:color w:val="auto"/>
                <w:szCs w:val="24"/>
              </w:rPr>
              <w:t>優先管理化學品</w:t>
            </w:r>
          </w:p>
        </w:tc>
        <w:tc>
          <w:tcPr>
            <w:tcW w:w="871" w:type="dxa"/>
            <w:tcBorders>
              <w:bottom w:val="single" w:sz="18"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42</w:t>
            </w:r>
          </w:p>
        </w:tc>
        <w:tc>
          <w:tcPr>
            <w:tcW w:w="6793" w:type="dxa"/>
            <w:gridSpan w:val="2"/>
            <w:tcBorders>
              <w:bottom w:val="single" w:sz="18" w:space="0" w:color="auto"/>
            </w:tcBorders>
            <w:shd w:val="clear" w:color="auto" w:fill="auto"/>
          </w:tcPr>
          <w:p w:rsidR="00337141" w:rsidRPr="008B61BD" w:rsidRDefault="00337141" w:rsidP="00626B9D">
            <w:pPr>
              <w:spacing w:line="44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b/>
                <w:bCs/>
                <w:color w:val="auto"/>
                <w:szCs w:val="24"/>
              </w:rPr>
              <w:t>優先管理化學品</w:t>
            </w:r>
            <w:r w:rsidRPr="008B61BD">
              <w:rPr>
                <w:rFonts w:ascii="Times New Roman" w:eastAsia="標楷體" w:hAnsi="Times New Roman" w:cs="Times New Roman" w:hint="eastAsia"/>
                <w:color w:val="auto"/>
                <w:szCs w:val="24"/>
              </w:rPr>
              <w:t>應將下列資料</w:t>
            </w:r>
            <w:r w:rsidRPr="008B61BD">
              <w:rPr>
                <w:rFonts w:ascii="Times New Roman" w:eastAsia="標楷體" w:hAnsi="Times New Roman" w:cs="Times New Roman" w:hint="eastAsia"/>
                <w:b/>
                <w:bCs/>
                <w:color w:val="auto"/>
                <w:szCs w:val="24"/>
              </w:rPr>
              <w:t>報請中央主管機關備查</w:t>
            </w:r>
            <w:r w:rsidRPr="008B61BD">
              <w:rPr>
                <w:rFonts w:ascii="Times New Roman" w:eastAsia="標楷體" w:hAnsi="Times New Roman" w:cs="Times New Roman" w:hint="eastAsia"/>
                <w:color w:val="auto"/>
                <w:szCs w:val="24"/>
              </w:rPr>
              <w:t>，並</w:t>
            </w:r>
            <w:r w:rsidRPr="008B61BD">
              <w:rPr>
                <w:rFonts w:ascii="Times New Roman" w:eastAsia="標楷體" w:hAnsi="Times New Roman" w:cs="Times New Roman" w:hint="eastAsia"/>
                <w:b/>
                <w:bCs/>
                <w:color w:val="auto"/>
                <w:szCs w:val="24"/>
              </w:rPr>
              <w:t>每年定期更新</w:t>
            </w:r>
            <w:r w:rsidRPr="008B61BD">
              <w:rPr>
                <w:rFonts w:ascii="Times New Roman" w:eastAsia="標楷體" w:hAnsi="Times New Roman" w:cs="Times New Roman" w:hint="eastAsia"/>
                <w:color w:val="auto"/>
                <w:szCs w:val="24"/>
              </w:rPr>
              <w:t>：</w:t>
            </w:r>
          </w:p>
          <w:p w:rsidR="00337141" w:rsidRPr="008B61BD" w:rsidRDefault="00337141" w:rsidP="00626B9D">
            <w:pPr>
              <w:pStyle w:val="a5"/>
              <w:numPr>
                <w:ilvl w:val="3"/>
                <w:numId w:val="32"/>
              </w:numPr>
              <w:spacing w:line="440" w:lineRule="exact"/>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運作者基本資料。</w:t>
            </w:r>
          </w:p>
          <w:p w:rsidR="00337141" w:rsidRPr="008B61BD" w:rsidRDefault="00337141" w:rsidP="00626B9D">
            <w:pPr>
              <w:pStyle w:val="a5"/>
              <w:numPr>
                <w:ilvl w:val="3"/>
                <w:numId w:val="32"/>
              </w:numPr>
              <w:spacing w:line="440" w:lineRule="exact"/>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優先管理化學品運作資料。</w:t>
            </w:r>
          </w:p>
          <w:p w:rsidR="00337141" w:rsidRPr="008B61BD" w:rsidRDefault="00337141" w:rsidP="00626B9D">
            <w:pPr>
              <w:pStyle w:val="a5"/>
              <w:numPr>
                <w:ilvl w:val="3"/>
                <w:numId w:val="32"/>
              </w:numPr>
              <w:spacing w:line="440" w:lineRule="exact"/>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其他中央主管機關指定公告之資料。</w:t>
            </w:r>
          </w:p>
          <w:p w:rsidR="00337141" w:rsidRPr="008B61BD" w:rsidRDefault="00337141" w:rsidP="00626B9D">
            <w:pPr>
              <w:spacing w:line="44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前項報請備查之期限如下：</w:t>
            </w:r>
          </w:p>
          <w:p w:rsidR="00337141" w:rsidRPr="008B61BD" w:rsidRDefault="00337141" w:rsidP="00626B9D">
            <w:pPr>
              <w:pStyle w:val="a5"/>
              <w:numPr>
                <w:ilvl w:val="0"/>
                <w:numId w:val="33"/>
              </w:numPr>
              <w:spacing w:line="440" w:lineRule="exact"/>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運作者勞工人數達</w:t>
            </w:r>
            <w:r w:rsidRPr="008B61BD">
              <w:rPr>
                <w:rFonts w:ascii="Times New Roman" w:eastAsia="標楷體" w:hAnsi="Times New Roman" w:cs="Times New Roman" w:hint="eastAsia"/>
                <w:b/>
                <w:bCs/>
                <w:color w:val="auto"/>
                <w:szCs w:val="24"/>
              </w:rPr>
              <w:t>一百人以上者</w:t>
            </w:r>
            <w:r w:rsidRPr="008B61BD">
              <w:rPr>
                <w:rFonts w:ascii="Times New Roman" w:eastAsia="標楷體" w:hAnsi="Times New Roman" w:cs="Times New Roman" w:hint="eastAsia"/>
                <w:color w:val="auto"/>
                <w:szCs w:val="24"/>
              </w:rPr>
              <w:t>，應於中央主管機關公告日</w:t>
            </w:r>
            <w:r w:rsidRPr="008B61BD">
              <w:rPr>
                <w:rFonts w:ascii="Times New Roman" w:eastAsia="標楷體" w:hAnsi="Times New Roman" w:cs="Times New Roman"/>
                <w:b/>
                <w:bCs/>
                <w:color w:val="auto"/>
                <w:szCs w:val="24"/>
              </w:rPr>
              <w:t>(104/1/1)</w:t>
            </w:r>
            <w:r w:rsidRPr="008B61BD">
              <w:rPr>
                <w:rFonts w:ascii="Times New Roman" w:eastAsia="標楷體" w:hAnsi="Times New Roman" w:cs="Times New Roman" w:hint="eastAsia"/>
                <w:b/>
                <w:bCs/>
                <w:color w:val="auto"/>
                <w:szCs w:val="24"/>
              </w:rPr>
              <w:t>起六個月內報請備查</w:t>
            </w:r>
            <w:r w:rsidRPr="008B61BD">
              <w:rPr>
                <w:rFonts w:ascii="Times New Roman" w:eastAsia="標楷體" w:hAnsi="Times New Roman" w:cs="Times New Roman" w:hint="eastAsia"/>
                <w:color w:val="auto"/>
                <w:szCs w:val="24"/>
              </w:rPr>
              <w:t>。</w:t>
            </w:r>
          </w:p>
          <w:p w:rsidR="00337141" w:rsidRPr="008B61BD" w:rsidRDefault="00337141" w:rsidP="00626B9D">
            <w:pPr>
              <w:pStyle w:val="a5"/>
              <w:numPr>
                <w:ilvl w:val="0"/>
                <w:numId w:val="33"/>
              </w:numPr>
              <w:spacing w:line="440" w:lineRule="exact"/>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運作者勞工人數</w:t>
            </w:r>
            <w:r w:rsidRPr="008B61BD">
              <w:rPr>
                <w:rFonts w:ascii="Times New Roman" w:eastAsia="標楷體" w:hAnsi="Times New Roman" w:cs="Times New Roman" w:hint="eastAsia"/>
                <w:b/>
                <w:bCs/>
                <w:color w:val="auto"/>
                <w:szCs w:val="24"/>
              </w:rPr>
              <w:t>未滿一百人者</w:t>
            </w:r>
            <w:r w:rsidRPr="008B61BD">
              <w:rPr>
                <w:rFonts w:ascii="Times New Roman" w:eastAsia="標楷體" w:hAnsi="Times New Roman" w:cs="Times New Roman" w:hint="eastAsia"/>
                <w:color w:val="auto"/>
                <w:szCs w:val="24"/>
              </w:rPr>
              <w:t>，應於中央主管機關公告日</w:t>
            </w:r>
            <w:r w:rsidRPr="008B61BD">
              <w:rPr>
                <w:rFonts w:ascii="Times New Roman" w:eastAsia="標楷體" w:hAnsi="Times New Roman" w:cs="Times New Roman"/>
                <w:b/>
                <w:bCs/>
                <w:color w:val="auto"/>
                <w:szCs w:val="24"/>
              </w:rPr>
              <w:t>(104/1/1)</w:t>
            </w:r>
            <w:r w:rsidRPr="008B61BD">
              <w:rPr>
                <w:rFonts w:ascii="Times New Roman" w:eastAsia="標楷體" w:hAnsi="Times New Roman" w:cs="Times New Roman" w:hint="eastAsia"/>
                <w:b/>
                <w:bCs/>
                <w:color w:val="auto"/>
                <w:szCs w:val="24"/>
              </w:rPr>
              <w:t>起十八</w:t>
            </w:r>
            <w:proofErr w:type="gramStart"/>
            <w:r w:rsidRPr="008B61BD">
              <w:rPr>
                <w:rFonts w:ascii="Times New Roman" w:eastAsia="標楷體" w:hAnsi="Times New Roman" w:cs="Times New Roman" w:hint="eastAsia"/>
                <w:b/>
                <w:bCs/>
                <w:color w:val="auto"/>
                <w:szCs w:val="24"/>
              </w:rPr>
              <w:t>個</w:t>
            </w:r>
            <w:proofErr w:type="gramEnd"/>
            <w:r w:rsidRPr="008B61BD">
              <w:rPr>
                <w:rFonts w:ascii="Times New Roman" w:eastAsia="標楷體" w:hAnsi="Times New Roman" w:cs="Times New Roman" w:hint="eastAsia"/>
                <w:b/>
                <w:bCs/>
                <w:color w:val="auto"/>
                <w:szCs w:val="24"/>
              </w:rPr>
              <w:t>月內報請備查</w:t>
            </w:r>
            <w:r w:rsidRPr="008B61BD">
              <w:rPr>
                <w:rFonts w:ascii="Times New Roman" w:eastAsia="標楷體" w:hAnsi="Times New Roman" w:cs="Times New Roman" w:hint="eastAsia"/>
                <w:color w:val="auto"/>
                <w:szCs w:val="24"/>
              </w:rPr>
              <w:t>。</w:t>
            </w:r>
          </w:p>
          <w:p w:rsidR="00337141" w:rsidRPr="008B61BD" w:rsidRDefault="00337141" w:rsidP="00626B9D">
            <w:pPr>
              <w:spacing w:line="440" w:lineRule="exact"/>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第一項之定期</w:t>
            </w:r>
            <w:r w:rsidRPr="008B61BD">
              <w:rPr>
                <w:rFonts w:ascii="Times New Roman" w:eastAsia="標楷體" w:hAnsi="Times New Roman" w:cs="Times New Roman" w:hint="eastAsia"/>
                <w:b/>
                <w:bCs/>
                <w:color w:val="auto"/>
                <w:szCs w:val="24"/>
              </w:rPr>
              <w:t>更新</w:t>
            </w:r>
            <w:r w:rsidRPr="008B61BD">
              <w:rPr>
                <w:rFonts w:ascii="Times New Roman" w:eastAsia="標楷體" w:hAnsi="Times New Roman" w:cs="Times New Roman" w:hint="eastAsia"/>
                <w:color w:val="auto"/>
                <w:szCs w:val="24"/>
              </w:rPr>
              <w:t>，應自備查後次年起，</w:t>
            </w:r>
            <w:r w:rsidRPr="008B61BD">
              <w:rPr>
                <w:rFonts w:ascii="Times New Roman" w:eastAsia="標楷體" w:hAnsi="Times New Roman" w:cs="Times New Roman" w:hint="eastAsia"/>
                <w:b/>
                <w:bCs/>
                <w:color w:val="auto"/>
                <w:szCs w:val="24"/>
              </w:rPr>
              <w:t>每年四月至九月期間辦理</w:t>
            </w:r>
            <w:r w:rsidRPr="008B61BD">
              <w:rPr>
                <w:rFonts w:ascii="Times New Roman" w:eastAsia="標楷體" w:hAnsi="Times New Roman" w:cs="Times New Roman" w:hint="eastAsia"/>
                <w:color w:val="auto"/>
                <w:szCs w:val="24"/>
              </w:rPr>
              <w:t>。</w:t>
            </w:r>
          </w:p>
        </w:tc>
        <w:tc>
          <w:tcPr>
            <w:tcW w:w="1125" w:type="dxa"/>
            <w:tcBorders>
              <w:bottom w:val="single" w:sz="18"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p>
        </w:tc>
        <w:tc>
          <w:tcPr>
            <w:tcW w:w="1125" w:type="dxa"/>
            <w:tcBorders>
              <w:bottom w:val="single" w:sz="18" w:space="0" w:color="auto"/>
            </w:tcBorders>
            <w:shd w:val="clear" w:color="auto" w:fill="auto"/>
            <w:vAlign w:val="center"/>
          </w:tcPr>
          <w:p w:rsidR="00337141" w:rsidRPr="008B61BD" w:rsidRDefault="00337141" w:rsidP="00626B9D">
            <w:pPr>
              <w:spacing w:line="440" w:lineRule="exact"/>
              <w:jc w:val="center"/>
              <w:rPr>
                <w:rFonts w:ascii="Times New Roman" w:eastAsia="標楷體" w:hAnsi="Times New Roman" w:cs="Times New Roman"/>
                <w:color w:val="auto"/>
                <w:szCs w:val="24"/>
              </w:rPr>
            </w:pPr>
          </w:p>
        </w:tc>
        <w:tc>
          <w:tcPr>
            <w:tcW w:w="1133" w:type="dxa"/>
            <w:tcBorders>
              <w:bottom w:val="single" w:sz="18" w:space="0" w:color="auto"/>
            </w:tcBorders>
            <w:shd w:val="clear" w:color="auto" w:fill="auto"/>
            <w:vAlign w:val="center"/>
          </w:tcPr>
          <w:p w:rsidR="00337141" w:rsidRDefault="00337141" w:rsidP="00337141">
            <w:pPr>
              <w:jc w:val="center"/>
            </w:pPr>
            <w:r w:rsidRPr="00C67C35">
              <w:rPr>
                <w:rFonts w:ascii="Verdana" w:eastAsia="標楷體" w:hAnsi="Verdana" w:cs="Times New Roman"/>
                <w:color w:val="auto"/>
                <w:szCs w:val="24"/>
              </w:rPr>
              <w:t>√</w:t>
            </w:r>
          </w:p>
        </w:tc>
        <w:tc>
          <w:tcPr>
            <w:tcW w:w="3922" w:type="dxa"/>
            <w:vMerge/>
            <w:tcBorders>
              <w:bottom w:val="single" w:sz="18" w:space="0" w:color="auto"/>
              <w:right w:val="single" w:sz="18" w:space="0" w:color="auto"/>
            </w:tcBorders>
            <w:shd w:val="clear" w:color="auto" w:fill="auto"/>
          </w:tcPr>
          <w:p w:rsidR="00337141" w:rsidRPr="008B61BD" w:rsidRDefault="00337141" w:rsidP="00626B9D">
            <w:pPr>
              <w:spacing w:line="440" w:lineRule="exact"/>
              <w:rPr>
                <w:rFonts w:ascii="Times New Roman" w:eastAsia="標楷體" w:hAnsi="Times New Roman" w:cs="Times New Roman"/>
                <w:color w:val="auto"/>
                <w:szCs w:val="24"/>
              </w:rPr>
            </w:pPr>
          </w:p>
        </w:tc>
      </w:tr>
      <w:tr w:rsidR="00786586" w:rsidRPr="008B61BD" w:rsidTr="00786586">
        <w:trPr>
          <w:cantSplit/>
          <w:trHeight w:val="1347"/>
          <w:jc w:val="center"/>
        </w:trPr>
        <w:tc>
          <w:tcPr>
            <w:tcW w:w="871" w:type="dxa"/>
            <w:vMerge w:val="restart"/>
            <w:tcBorders>
              <w:top w:val="single" w:sz="18" w:space="0" w:color="auto"/>
              <w:left w:val="single" w:sz="18" w:space="0" w:color="auto"/>
            </w:tcBorders>
            <w:shd w:val="clear" w:color="auto" w:fill="auto"/>
            <w:vAlign w:val="center"/>
          </w:tcPr>
          <w:p w:rsidR="00786586" w:rsidRPr="008B61BD" w:rsidRDefault="00786586" w:rsidP="00626B9D">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bCs/>
                <w:color w:val="auto"/>
                <w:szCs w:val="24"/>
              </w:rPr>
              <w:lastRenderedPageBreak/>
              <w:t>機械、設備或器具</w:t>
            </w:r>
            <w:r w:rsidRPr="008B61BD">
              <w:rPr>
                <w:rFonts w:ascii="Times New Roman" w:eastAsia="標楷體" w:hAnsi="Times New Roman" w:cs="Times New Roman" w:hint="eastAsia"/>
                <w:b/>
                <w:color w:val="auto"/>
                <w:szCs w:val="24"/>
              </w:rPr>
              <w:t>安全標準者</w:t>
            </w:r>
          </w:p>
        </w:tc>
        <w:tc>
          <w:tcPr>
            <w:tcW w:w="871" w:type="dxa"/>
            <w:vMerge w:val="restart"/>
            <w:tcBorders>
              <w:top w:val="single" w:sz="18" w:space="0" w:color="auto"/>
            </w:tcBorders>
            <w:shd w:val="clear" w:color="auto" w:fill="auto"/>
            <w:vAlign w:val="center"/>
          </w:tcPr>
          <w:p w:rsidR="00786586" w:rsidRPr="008B61BD" w:rsidRDefault="00786586"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43</w:t>
            </w:r>
          </w:p>
        </w:tc>
        <w:tc>
          <w:tcPr>
            <w:tcW w:w="6793" w:type="dxa"/>
            <w:gridSpan w:val="2"/>
            <w:tcBorders>
              <w:top w:val="single" w:sz="18" w:space="0" w:color="auto"/>
              <w:bottom w:val="dashed" w:sz="4" w:space="0" w:color="auto"/>
            </w:tcBorders>
            <w:shd w:val="clear" w:color="auto" w:fill="auto"/>
          </w:tcPr>
          <w:p w:rsidR="00786586" w:rsidRPr="008B61BD" w:rsidRDefault="00786586" w:rsidP="00003A00">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製造者、輸入者、供應者或雇主，對於中央主管機關指定之</w:t>
            </w:r>
            <w:r w:rsidRPr="008B61BD">
              <w:rPr>
                <w:rFonts w:ascii="Times New Roman" w:eastAsia="標楷體" w:hAnsi="Times New Roman" w:cs="Times New Roman" w:hint="eastAsia"/>
                <w:b/>
                <w:bCs/>
                <w:color w:val="auto"/>
                <w:szCs w:val="24"/>
              </w:rPr>
              <w:t>機械、設備或器具</w:t>
            </w:r>
            <w:r w:rsidRPr="008B61BD">
              <w:rPr>
                <w:rFonts w:ascii="Times New Roman" w:eastAsia="標楷體" w:hAnsi="Times New Roman" w:cs="Times New Roman" w:hint="eastAsia"/>
                <w:color w:val="auto"/>
                <w:szCs w:val="24"/>
              </w:rPr>
              <w:t>，其構造、性能及防護非符合安全標準者，不得</w:t>
            </w:r>
            <w:proofErr w:type="gramStart"/>
            <w:r w:rsidRPr="008B61BD">
              <w:rPr>
                <w:rFonts w:ascii="Times New Roman" w:eastAsia="標楷體" w:hAnsi="Times New Roman" w:cs="Times New Roman" w:hint="eastAsia"/>
                <w:color w:val="auto"/>
                <w:szCs w:val="24"/>
              </w:rPr>
              <w:t>產製運出廠</w:t>
            </w:r>
            <w:proofErr w:type="gramEnd"/>
            <w:r w:rsidRPr="008B61BD">
              <w:rPr>
                <w:rFonts w:ascii="Times New Roman" w:eastAsia="標楷體" w:hAnsi="Times New Roman" w:cs="Times New Roman" w:hint="eastAsia"/>
                <w:color w:val="auto"/>
                <w:szCs w:val="24"/>
              </w:rPr>
              <w:t>場、輸入、租賃、供應或設置。</w:t>
            </w:r>
          </w:p>
        </w:tc>
        <w:tc>
          <w:tcPr>
            <w:tcW w:w="3383" w:type="dxa"/>
            <w:gridSpan w:val="3"/>
            <w:tcBorders>
              <w:top w:val="single" w:sz="18" w:space="0" w:color="auto"/>
              <w:bottom w:val="dashed" w:sz="4" w:space="0" w:color="auto"/>
              <w:tl2br w:val="single" w:sz="4" w:space="0" w:color="auto"/>
              <w:tr2bl w:val="single" w:sz="4" w:space="0" w:color="auto"/>
            </w:tcBorders>
            <w:shd w:val="clear" w:color="auto" w:fill="auto"/>
            <w:vAlign w:val="center"/>
          </w:tcPr>
          <w:p w:rsidR="00786586" w:rsidRPr="008B61BD" w:rsidRDefault="00786586" w:rsidP="00003A00">
            <w:pPr>
              <w:spacing w:line="276" w:lineRule="auto"/>
              <w:jc w:val="center"/>
              <w:rPr>
                <w:rFonts w:ascii="Times New Roman" w:eastAsia="標楷體" w:hAnsi="Times New Roman" w:cs="Times New Roman"/>
                <w:color w:val="auto"/>
                <w:szCs w:val="24"/>
              </w:rPr>
            </w:pPr>
          </w:p>
        </w:tc>
        <w:tc>
          <w:tcPr>
            <w:tcW w:w="3922" w:type="dxa"/>
            <w:vMerge w:val="restart"/>
            <w:tcBorders>
              <w:top w:val="single" w:sz="18" w:space="0" w:color="auto"/>
              <w:right w:val="single" w:sz="18" w:space="0" w:color="auto"/>
            </w:tcBorders>
            <w:shd w:val="clear" w:color="auto" w:fill="auto"/>
          </w:tcPr>
          <w:p w:rsidR="00786586" w:rsidRPr="008B61BD" w:rsidRDefault="00786586" w:rsidP="00626B9D">
            <w:pPr>
              <w:pStyle w:val="a5"/>
              <w:numPr>
                <w:ilvl w:val="0"/>
                <w:numId w:val="69"/>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機械設備器具安全標準</w:t>
            </w:r>
          </w:p>
          <w:p w:rsidR="00786586" w:rsidRPr="008B61BD" w:rsidRDefault="00786586" w:rsidP="00626B9D">
            <w:pPr>
              <w:pStyle w:val="a5"/>
              <w:numPr>
                <w:ilvl w:val="0"/>
                <w:numId w:val="69"/>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安全標示與驗證合格標章使用及管理辦法</w:t>
            </w:r>
          </w:p>
          <w:p w:rsidR="00786586" w:rsidRPr="008B61BD" w:rsidRDefault="00786586" w:rsidP="00626B9D">
            <w:pPr>
              <w:pStyle w:val="a5"/>
              <w:numPr>
                <w:ilvl w:val="0"/>
                <w:numId w:val="69"/>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b/>
                <w:bCs/>
                <w:color w:val="auto"/>
                <w:szCs w:val="24"/>
              </w:rPr>
              <w:t>安全標示（例）</w:t>
            </w:r>
          </w:p>
          <w:p w:rsidR="00786586" w:rsidRPr="008B61BD" w:rsidRDefault="00786586" w:rsidP="00493131">
            <w:pPr>
              <w:spacing w:line="276" w:lineRule="auto"/>
              <w:rPr>
                <w:rFonts w:ascii="Times New Roman" w:eastAsia="標楷體" w:hAnsi="Times New Roman" w:cs="Times New Roman"/>
                <w:color w:val="auto"/>
                <w:szCs w:val="24"/>
              </w:rPr>
            </w:pPr>
            <w:r w:rsidRPr="008B61BD">
              <w:rPr>
                <w:noProof/>
              </w:rPr>
              <w:drawing>
                <wp:inline distT="0" distB="0" distL="0" distR="0" wp14:anchorId="15D8E12B" wp14:editId="3C42DA3B">
                  <wp:extent cx="1276350" cy="14668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8" cstate="print">
                            <a:extLst>
                              <a:ext uri="{28A0092B-C50C-407E-A947-70E740481C1C}">
                                <a14:useLocalDpi xmlns:a14="http://schemas.microsoft.com/office/drawing/2010/main" val="0"/>
                              </a:ext>
                            </a:extLst>
                          </a:blip>
                          <a:srcRect l="30624" t="13499" r="33855" b="17000"/>
                          <a:stretch>
                            <a:fillRect/>
                          </a:stretch>
                        </pic:blipFill>
                        <pic:spPr bwMode="auto">
                          <a:xfrm>
                            <a:off x="0" y="0"/>
                            <a:ext cx="1276350" cy="1466850"/>
                          </a:xfrm>
                          <a:prstGeom prst="rect">
                            <a:avLst/>
                          </a:prstGeom>
                          <a:noFill/>
                          <a:ln>
                            <a:noFill/>
                          </a:ln>
                        </pic:spPr>
                      </pic:pic>
                    </a:graphicData>
                  </a:graphic>
                </wp:inline>
              </w:drawing>
            </w:r>
          </w:p>
          <w:p w:rsidR="00786586" w:rsidRPr="008B61BD" w:rsidRDefault="00786586"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roofErr w:type="gramStart"/>
            <w:r w:rsidRPr="008B61BD">
              <w:rPr>
                <w:rFonts w:ascii="Times New Roman" w:eastAsia="標楷體" w:hAnsi="Times New Roman" w:cs="Times New Roman" w:hint="eastAsia"/>
                <w:color w:val="auto"/>
                <w:szCs w:val="24"/>
              </w:rPr>
              <w:t>學校於購入</w:t>
            </w:r>
            <w:proofErr w:type="gramEnd"/>
            <w:r w:rsidRPr="008B61BD">
              <w:rPr>
                <w:rFonts w:ascii="Times New Roman" w:eastAsia="標楷體" w:hAnsi="Times New Roman" w:cs="Times New Roman" w:hint="eastAsia"/>
                <w:color w:val="auto"/>
                <w:szCs w:val="24"/>
              </w:rPr>
              <w:t>機械設備時可將安全標準列入採購標準中</w:t>
            </w:r>
          </w:p>
          <w:p w:rsidR="00786586" w:rsidRPr="008B61BD" w:rsidRDefault="00786586"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文件範本請參考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 xml:space="preserve">1-3 </w:t>
            </w:r>
            <w:r w:rsidRPr="008B61BD">
              <w:rPr>
                <w:rFonts w:ascii="Times New Roman" w:eastAsia="標楷體" w:hAnsi="Times New Roman" w:cs="Times New Roman" w:hint="eastAsia"/>
                <w:color w:val="auto"/>
                <w:kern w:val="0"/>
                <w:szCs w:val="24"/>
              </w:rPr>
              <w:t>採購安全衛生管理辦法」</w:t>
            </w:r>
          </w:p>
        </w:tc>
      </w:tr>
      <w:tr w:rsidR="007A3249" w:rsidRPr="008B61BD" w:rsidTr="007A3249">
        <w:trPr>
          <w:cantSplit/>
          <w:trHeight w:val="440"/>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動力</w:t>
            </w:r>
            <w:proofErr w:type="gramStart"/>
            <w:r w:rsidRPr="008B61BD">
              <w:rPr>
                <w:rFonts w:ascii="Times New Roman" w:eastAsia="標楷體" w:hAnsi="Times New Roman" w:cs="Times New Roman" w:hint="eastAsia"/>
                <w:color w:val="auto"/>
                <w:szCs w:val="24"/>
              </w:rPr>
              <w:t>衝</w:t>
            </w:r>
            <w:proofErr w:type="gramEnd"/>
            <w:r w:rsidRPr="008B61BD">
              <w:rPr>
                <w:rFonts w:ascii="Times New Roman" w:eastAsia="標楷體" w:hAnsi="Times New Roman" w:cs="Times New Roman" w:hint="eastAsia"/>
                <w:color w:val="auto"/>
                <w:szCs w:val="24"/>
              </w:rPr>
              <w:t>剪機械。</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347"/>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手推刨床。</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360"/>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木材加工用圓盤鋸。</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414"/>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動力堆高機。</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360"/>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研磨機。</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414"/>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研磨輪。</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320"/>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防爆電氣設備。</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427"/>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動力</w:t>
            </w:r>
            <w:proofErr w:type="gramStart"/>
            <w:r w:rsidRPr="008B61BD">
              <w:rPr>
                <w:rFonts w:ascii="Times New Roman" w:eastAsia="標楷體" w:hAnsi="Times New Roman" w:cs="Times New Roman" w:hint="eastAsia"/>
                <w:color w:val="auto"/>
                <w:szCs w:val="24"/>
              </w:rPr>
              <w:t>衝</w:t>
            </w:r>
            <w:proofErr w:type="gramEnd"/>
            <w:r w:rsidRPr="008B61BD">
              <w:rPr>
                <w:rFonts w:ascii="Times New Roman" w:eastAsia="標楷體" w:hAnsi="Times New Roman" w:cs="Times New Roman" w:hint="eastAsia"/>
                <w:color w:val="auto"/>
                <w:szCs w:val="24"/>
              </w:rPr>
              <w:t>剪機械之光電式安全裝置。</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480"/>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手推刨床之</w:t>
            </w:r>
            <w:proofErr w:type="gramStart"/>
            <w:r w:rsidRPr="008B61BD">
              <w:rPr>
                <w:rFonts w:ascii="Times New Roman" w:eastAsia="標楷體" w:hAnsi="Times New Roman" w:cs="Times New Roman" w:hint="eastAsia"/>
                <w:color w:val="auto"/>
                <w:szCs w:val="24"/>
              </w:rPr>
              <w:t>刃</w:t>
            </w:r>
            <w:proofErr w:type="gramEnd"/>
            <w:r w:rsidRPr="008B61BD">
              <w:rPr>
                <w:rFonts w:ascii="Times New Roman" w:eastAsia="標楷體" w:hAnsi="Times New Roman" w:cs="Times New Roman" w:hint="eastAsia"/>
                <w:color w:val="auto"/>
                <w:szCs w:val="24"/>
              </w:rPr>
              <w:t>部接觸預防裝置。</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345" w:hanging="34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木材加工用圓盤鋸</w:t>
            </w:r>
            <w:proofErr w:type="gramStart"/>
            <w:r w:rsidRPr="008B61BD">
              <w:rPr>
                <w:rFonts w:ascii="Times New Roman" w:eastAsia="標楷體" w:hAnsi="Times New Roman" w:cs="Times New Roman" w:hint="eastAsia"/>
                <w:color w:val="auto"/>
                <w:szCs w:val="24"/>
              </w:rPr>
              <w:t>之反撥預防</w:t>
            </w:r>
            <w:proofErr w:type="gramEnd"/>
            <w:r w:rsidRPr="008B61BD">
              <w:rPr>
                <w:rFonts w:ascii="Times New Roman" w:eastAsia="標楷體" w:hAnsi="Times New Roman" w:cs="Times New Roman" w:hint="eastAsia"/>
                <w:color w:val="auto"/>
                <w:szCs w:val="24"/>
              </w:rPr>
              <w:t>裝置及鋸齒接觸預防裝置。</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A3249" w:rsidRPr="008B61BD" w:rsidTr="007A3249">
        <w:trPr>
          <w:cantSplit/>
          <w:trHeight w:val="427"/>
          <w:jc w:val="center"/>
        </w:trPr>
        <w:tc>
          <w:tcPr>
            <w:tcW w:w="871" w:type="dxa"/>
            <w:vMerge/>
            <w:tcBorders>
              <w:left w:val="single" w:sz="18" w:space="0" w:color="auto"/>
            </w:tcBorders>
            <w:shd w:val="clear" w:color="auto" w:fill="auto"/>
            <w:vAlign w:val="center"/>
          </w:tcPr>
          <w:p w:rsidR="007A3249" w:rsidRPr="008B61BD" w:rsidRDefault="007A3249"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bottom w:val="dashed" w:sz="4" w:space="0" w:color="auto"/>
            </w:tcBorders>
            <w:shd w:val="clear" w:color="auto" w:fill="auto"/>
          </w:tcPr>
          <w:p w:rsidR="007A3249" w:rsidRPr="008B61BD" w:rsidRDefault="007A3249" w:rsidP="00786586">
            <w:pPr>
              <w:pStyle w:val="a5"/>
              <w:numPr>
                <w:ilvl w:val="0"/>
                <w:numId w:val="34"/>
              </w:numPr>
              <w:spacing w:line="276" w:lineRule="auto"/>
              <w:ind w:leftChars="0" w:left="345" w:hanging="34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其他經中央主管機關指定公告者。</w:t>
            </w: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ed" w:sz="4" w:space="0" w:color="auto"/>
              <w:bottom w:val="dashed"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ed" w:sz="4" w:space="0" w:color="auto"/>
              <w:bottom w:val="dashed" w:sz="4" w:space="0" w:color="auto"/>
            </w:tcBorders>
            <w:shd w:val="clear" w:color="auto" w:fill="auto"/>
            <w:vAlign w:val="center"/>
          </w:tcPr>
          <w:p w:rsidR="007A3249" w:rsidRDefault="007A3249" w:rsidP="007A3249">
            <w:pPr>
              <w:jc w:val="center"/>
            </w:pPr>
            <w:r w:rsidRPr="00411F44">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786586" w:rsidRPr="008B61BD" w:rsidTr="00786586">
        <w:trPr>
          <w:cantSplit/>
          <w:trHeight w:val="1733"/>
          <w:jc w:val="center"/>
        </w:trPr>
        <w:tc>
          <w:tcPr>
            <w:tcW w:w="871" w:type="dxa"/>
            <w:vMerge/>
            <w:tcBorders>
              <w:left w:val="single" w:sz="18" w:space="0" w:color="auto"/>
            </w:tcBorders>
            <w:shd w:val="clear" w:color="auto" w:fill="auto"/>
            <w:vAlign w:val="center"/>
          </w:tcPr>
          <w:p w:rsidR="00786586" w:rsidRPr="008B61BD" w:rsidRDefault="00786586" w:rsidP="00626B9D">
            <w:pPr>
              <w:spacing w:line="276" w:lineRule="auto"/>
              <w:jc w:val="center"/>
              <w:rPr>
                <w:rFonts w:ascii="Times New Roman" w:eastAsia="標楷體" w:hAnsi="Times New Roman" w:cs="Times New Roman"/>
                <w:b/>
                <w:bCs/>
                <w:color w:val="auto"/>
                <w:szCs w:val="24"/>
              </w:rPr>
            </w:pPr>
          </w:p>
        </w:tc>
        <w:tc>
          <w:tcPr>
            <w:tcW w:w="871" w:type="dxa"/>
            <w:vMerge/>
            <w:shd w:val="clear" w:color="auto" w:fill="auto"/>
            <w:vAlign w:val="center"/>
          </w:tcPr>
          <w:p w:rsidR="00786586" w:rsidRPr="008B61BD" w:rsidRDefault="00786586"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ed" w:sz="4" w:space="0" w:color="auto"/>
            </w:tcBorders>
            <w:shd w:val="clear" w:color="auto" w:fill="auto"/>
          </w:tcPr>
          <w:p w:rsidR="00786586" w:rsidRPr="008B61BD" w:rsidRDefault="00786586" w:rsidP="00786586">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製造者或輸入者對於第一項指定之機械、設備或器具，符合前項安全標準者，應於中央主管機關</w:t>
            </w:r>
            <w:r w:rsidRPr="008B61BD">
              <w:rPr>
                <w:rFonts w:ascii="Times New Roman" w:eastAsia="標楷體" w:hAnsi="Times New Roman" w:cs="Times New Roman" w:hint="eastAsia"/>
                <w:b/>
                <w:bCs/>
                <w:color w:val="auto"/>
                <w:szCs w:val="24"/>
              </w:rPr>
              <w:t>指定之資訊申報網站登錄</w:t>
            </w:r>
            <w:r w:rsidRPr="008B61BD">
              <w:rPr>
                <w:rFonts w:ascii="Times New Roman" w:eastAsia="標楷體" w:hAnsi="Times New Roman" w:cs="Times New Roman" w:hint="eastAsia"/>
                <w:color w:val="auto"/>
                <w:szCs w:val="24"/>
              </w:rPr>
              <w:t>，並於其產製或輸入之產品明顯處張貼</w:t>
            </w:r>
            <w:r w:rsidRPr="008B61BD">
              <w:rPr>
                <w:rFonts w:ascii="Times New Roman" w:eastAsia="標楷體" w:hAnsi="Times New Roman" w:cs="Times New Roman" w:hint="eastAsia"/>
                <w:b/>
                <w:bCs/>
                <w:color w:val="auto"/>
                <w:szCs w:val="24"/>
              </w:rPr>
              <w:t>安全標示</w:t>
            </w:r>
            <w:r w:rsidRPr="008B61BD">
              <w:rPr>
                <w:rFonts w:ascii="Times New Roman" w:eastAsia="標楷體" w:hAnsi="Times New Roman" w:cs="Times New Roman" w:hint="eastAsia"/>
                <w:color w:val="auto"/>
                <w:szCs w:val="24"/>
              </w:rPr>
              <w:t>，以供識別。但屬於公告列入型式驗證之產品，應依第八條及第九條規定辦理。</w:t>
            </w:r>
          </w:p>
        </w:tc>
        <w:tc>
          <w:tcPr>
            <w:tcW w:w="3383" w:type="dxa"/>
            <w:gridSpan w:val="3"/>
            <w:tcBorders>
              <w:top w:val="dashed" w:sz="4" w:space="0" w:color="auto"/>
              <w:tl2br w:val="single" w:sz="4" w:space="0" w:color="auto"/>
              <w:tr2bl w:val="single" w:sz="4" w:space="0" w:color="auto"/>
            </w:tcBorders>
            <w:shd w:val="clear" w:color="auto" w:fill="auto"/>
            <w:vAlign w:val="center"/>
          </w:tcPr>
          <w:p w:rsidR="00786586" w:rsidRPr="008B61BD" w:rsidRDefault="00786586"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786586" w:rsidRPr="008B61BD" w:rsidRDefault="00786586" w:rsidP="00626B9D">
            <w:pPr>
              <w:pStyle w:val="a5"/>
              <w:numPr>
                <w:ilvl w:val="0"/>
                <w:numId w:val="69"/>
              </w:numPr>
              <w:spacing w:line="276" w:lineRule="auto"/>
              <w:ind w:leftChars="0" w:left="235" w:hanging="235"/>
              <w:rPr>
                <w:rFonts w:ascii="Times New Roman" w:eastAsia="標楷體" w:hAnsi="Times New Roman" w:cs="Times New Roman"/>
                <w:color w:val="auto"/>
                <w:szCs w:val="24"/>
              </w:rPr>
            </w:pPr>
          </w:p>
        </w:tc>
      </w:tr>
      <w:tr w:rsidR="00F262A5" w:rsidRPr="008B61BD" w:rsidTr="00433745">
        <w:trPr>
          <w:cantSplit/>
          <w:trHeight w:val="454"/>
          <w:jc w:val="center"/>
        </w:trPr>
        <w:tc>
          <w:tcPr>
            <w:tcW w:w="871" w:type="dxa"/>
            <w:tcBorders>
              <w:left w:val="single" w:sz="18" w:space="0" w:color="auto"/>
            </w:tcBorders>
            <w:shd w:val="clear" w:color="auto" w:fill="auto"/>
            <w:vAlign w:val="center"/>
          </w:tcPr>
          <w:p w:rsidR="00F262A5" w:rsidRPr="008B61BD" w:rsidRDefault="00626B9D" w:rsidP="00626B9D">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機械、設備或器具</w:t>
            </w:r>
            <w:r w:rsidRPr="008B61BD">
              <w:rPr>
                <w:rFonts w:ascii="Times New Roman" w:eastAsia="標楷體" w:hAnsi="Times New Roman" w:cs="Times New Roman" w:hint="eastAsia"/>
                <w:b/>
                <w:bCs/>
                <w:color w:val="auto"/>
                <w:szCs w:val="24"/>
              </w:rPr>
              <w:t>型式驗證</w:t>
            </w:r>
          </w:p>
        </w:tc>
        <w:tc>
          <w:tcPr>
            <w:tcW w:w="871" w:type="dxa"/>
            <w:shd w:val="clear" w:color="auto" w:fill="auto"/>
            <w:vAlign w:val="center"/>
          </w:tcPr>
          <w:p w:rsidR="00F262A5" w:rsidRPr="008B61BD" w:rsidRDefault="00626B9D"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44</w:t>
            </w:r>
          </w:p>
        </w:tc>
        <w:tc>
          <w:tcPr>
            <w:tcW w:w="6793" w:type="dxa"/>
            <w:gridSpan w:val="2"/>
            <w:shd w:val="clear" w:color="auto" w:fill="auto"/>
          </w:tcPr>
          <w:p w:rsidR="00F262A5" w:rsidRPr="008B61BD" w:rsidRDefault="00F262A5" w:rsidP="00493131">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製造者或輸入者對於中央主管機關公告列入型式驗證之機械、設備或器具，非經中央主管機關認可之驗證機構實施</w:t>
            </w:r>
            <w:r w:rsidRPr="008B61BD">
              <w:rPr>
                <w:rFonts w:ascii="Times New Roman" w:eastAsia="標楷體" w:hAnsi="Times New Roman" w:cs="Times New Roman" w:hint="eastAsia"/>
                <w:b/>
                <w:bCs/>
                <w:color w:val="auto"/>
                <w:szCs w:val="24"/>
              </w:rPr>
              <w:t>型式驗證合格及張貼合格標章</w:t>
            </w:r>
            <w:r w:rsidRPr="008B61BD">
              <w:rPr>
                <w:rFonts w:ascii="Times New Roman" w:eastAsia="標楷體" w:hAnsi="Times New Roman" w:cs="Times New Roman" w:hint="eastAsia"/>
                <w:color w:val="auto"/>
                <w:szCs w:val="24"/>
              </w:rPr>
              <w:t>，不得</w:t>
            </w:r>
            <w:proofErr w:type="gramStart"/>
            <w:r w:rsidRPr="008B61BD">
              <w:rPr>
                <w:rFonts w:ascii="Times New Roman" w:eastAsia="標楷體" w:hAnsi="Times New Roman" w:cs="Times New Roman" w:hint="eastAsia"/>
                <w:color w:val="auto"/>
                <w:szCs w:val="24"/>
              </w:rPr>
              <w:t>產製運出廠</w:t>
            </w:r>
            <w:proofErr w:type="gramEnd"/>
            <w:r w:rsidRPr="008B61BD">
              <w:rPr>
                <w:rFonts w:ascii="Times New Roman" w:eastAsia="標楷體" w:hAnsi="Times New Roman" w:cs="Times New Roman" w:hint="eastAsia"/>
                <w:color w:val="auto"/>
                <w:szCs w:val="24"/>
              </w:rPr>
              <w:t>場或輸入。</w:t>
            </w:r>
          </w:p>
        </w:tc>
        <w:tc>
          <w:tcPr>
            <w:tcW w:w="1125" w:type="dxa"/>
            <w:shd w:val="clear" w:color="auto" w:fill="auto"/>
            <w:vAlign w:val="center"/>
          </w:tcPr>
          <w:p w:rsidR="00F262A5"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33" w:type="dxa"/>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3922" w:type="dxa"/>
            <w:tcBorders>
              <w:right w:val="single" w:sz="18" w:space="0" w:color="auto"/>
            </w:tcBorders>
            <w:shd w:val="clear" w:color="auto" w:fill="auto"/>
          </w:tcPr>
          <w:p w:rsidR="00F262A5" w:rsidRPr="008B61BD" w:rsidRDefault="00F262A5" w:rsidP="00626B9D">
            <w:pPr>
              <w:pStyle w:val="a5"/>
              <w:numPr>
                <w:ilvl w:val="0"/>
                <w:numId w:val="70"/>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安全標示與驗證合格標章使用及管理辦法</w:t>
            </w:r>
          </w:p>
          <w:p w:rsidR="00F262A5" w:rsidRPr="008B61BD" w:rsidRDefault="00F262A5" w:rsidP="00626B9D">
            <w:pPr>
              <w:pStyle w:val="a5"/>
              <w:numPr>
                <w:ilvl w:val="0"/>
                <w:numId w:val="70"/>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防爆燈具、防爆電動機、防爆</w:t>
            </w:r>
            <w:proofErr w:type="gramStart"/>
            <w:r w:rsidRPr="008B61BD">
              <w:rPr>
                <w:rFonts w:ascii="Times New Roman" w:eastAsia="標楷體" w:hAnsi="Times New Roman" w:cs="Times New Roman" w:hint="eastAsia"/>
                <w:color w:val="auto"/>
                <w:szCs w:val="24"/>
              </w:rPr>
              <w:t>開關箱應經</w:t>
            </w:r>
            <w:proofErr w:type="gramEnd"/>
            <w:r w:rsidRPr="008B61BD">
              <w:rPr>
                <w:rFonts w:ascii="Times New Roman" w:eastAsia="標楷體" w:hAnsi="Times New Roman" w:cs="Times New Roman" w:hint="eastAsia"/>
                <w:b/>
                <w:bCs/>
                <w:color w:val="auto"/>
                <w:szCs w:val="24"/>
              </w:rPr>
              <w:t>檢定機構</w:t>
            </w:r>
            <w:r w:rsidRPr="008B61BD">
              <w:rPr>
                <w:rFonts w:ascii="Times New Roman" w:eastAsia="標楷體" w:hAnsi="Times New Roman" w:cs="Times New Roman" w:hint="eastAsia"/>
                <w:color w:val="auto"/>
                <w:szCs w:val="24"/>
              </w:rPr>
              <w:t>實施</w:t>
            </w:r>
            <w:r w:rsidRPr="008B61BD">
              <w:rPr>
                <w:rFonts w:ascii="Times New Roman" w:eastAsia="標楷體" w:hAnsi="Times New Roman" w:cs="Times New Roman" w:hint="eastAsia"/>
                <w:b/>
                <w:bCs/>
                <w:color w:val="auto"/>
                <w:szCs w:val="24"/>
              </w:rPr>
              <w:t>型式檢定合格</w:t>
            </w:r>
          </w:p>
          <w:p w:rsidR="00F262A5" w:rsidRPr="008B61BD" w:rsidRDefault="00F262A5" w:rsidP="00626B9D">
            <w:pPr>
              <w:pStyle w:val="a5"/>
              <w:numPr>
                <w:ilvl w:val="0"/>
                <w:numId w:val="70"/>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color w:val="auto"/>
                <w:szCs w:val="24"/>
              </w:rPr>
              <w:t>「動力</w:t>
            </w:r>
            <w:proofErr w:type="gramStart"/>
            <w:r w:rsidRPr="008B61BD">
              <w:rPr>
                <w:rFonts w:ascii="Times New Roman" w:eastAsia="標楷體" w:hAnsi="Times New Roman" w:cs="Times New Roman" w:hint="eastAsia"/>
                <w:color w:val="auto"/>
                <w:szCs w:val="24"/>
              </w:rPr>
              <w:t>衝</w:t>
            </w:r>
            <w:proofErr w:type="gramEnd"/>
            <w:r w:rsidRPr="008B61BD">
              <w:rPr>
                <w:rFonts w:ascii="Times New Roman" w:eastAsia="標楷體" w:hAnsi="Times New Roman" w:cs="Times New Roman" w:hint="eastAsia"/>
                <w:color w:val="auto"/>
                <w:szCs w:val="24"/>
              </w:rPr>
              <w:t>剪機械」、「研磨機」、「木材加工用圓盤鋸」等應經由</w:t>
            </w:r>
            <w:r w:rsidRPr="008B61BD">
              <w:rPr>
                <w:rFonts w:ascii="Times New Roman" w:eastAsia="標楷體" w:hAnsi="Times New Roman" w:cs="Times New Roman" w:hint="eastAsia"/>
                <w:b/>
                <w:bCs/>
                <w:color w:val="auto"/>
                <w:szCs w:val="24"/>
              </w:rPr>
              <w:t>商品檢驗合格</w:t>
            </w:r>
          </w:p>
          <w:p w:rsidR="00F262A5" w:rsidRPr="008B61BD" w:rsidRDefault="00F262A5" w:rsidP="001B28AF">
            <w:pPr>
              <w:pStyle w:val="a5"/>
              <w:numPr>
                <w:ilvl w:val="0"/>
                <w:numId w:val="70"/>
              </w:numPr>
              <w:spacing w:line="276" w:lineRule="auto"/>
              <w:ind w:leftChars="0" w:left="235" w:hanging="235"/>
              <w:rPr>
                <w:rFonts w:ascii="Times New Roman" w:eastAsia="標楷體" w:hAnsi="Times New Roman" w:cs="Times New Roman"/>
                <w:b/>
                <w:bCs/>
                <w:color w:val="auto"/>
                <w:szCs w:val="24"/>
              </w:rPr>
            </w:pPr>
            <w:r w:rsidRPr="008B61BD">
              <w:rPr>
                <w:rFonts w:ascii="Times New Roman" w:eastAsia="標楷體" w:hAnsi="Times New Roman" w:cs="Times New Roman" w:hint="eastAsia"/>
                <w:b/>
                <w:bCs/>
                <w:color w:val="auto"/>
                <w:szCs w:val="24"/>
              </w:rPr>
              <w:t>安全標示（例）</w:t>
            </w:r>
          </w:p>
          <w:p w:rsidR="00F262A5" w:rsidRPr="008B61BD" w:rsidRDefault="00F262A5" w:rsidP="00493131">
            <w:pPr>
              <w:spacing w:line="276" w:lineRule="auto"/>
              <w:rPr>
                <w:rFonts w:ascii="Times New Roman" w:eastAsia="標楷體" w:hAnsi="Times New Roman" w:cs="Times New Roman"/>
                <w:color w:val="auto"/>
                <w:szCs w:val="24"/>
              </w:rPr>
            </w:pPr>
            <w:r w:rsidRPr="008B61BD">
              <w:rPr>
                <w:noProof/>
              </w:rPr>
              <w:drawing>
                <wp:inline distT="0" distB="0" distL="0" distR="0" wp14:anchorId="6E2DCCBC" wp14:editId="6E143D09">
                  <wp:extent cx="1225789" cy="1447635"/>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l="28333" t="13602" r="35001" b="17043"/>
                          <a:stretch>
                            <a:fillRect/>
                          </a:stretch>
                        </pic:blipFill>
                        <pic:spPr bwMode="auto">
                          <a:xfrm>
                            <a:off x="0" y="0"/>
                            <a:ext cx="1225708" cy="1447540"/>
                          </a:xfrm>
                          <a:prstGeom prst="rect">
                            <a:avLst/>
                          </a:prstGeom>
                          <a:noFill/>
                          <a:ln>
                            <a:noFill/>
                          </a:ln>
                        </pic:spPr>
                      </pic:pic>
                    </a:graphicData>
                  </a:graphic>
                </wp:inline>
              </w:drawing>
            </w:r>
          </w:p>
          <w:p w:rsidR="00F262A5" w:rsidRPr="008B61BD" w:rsidRDefault="00F262A5" w:rsidP="00626B9D">
            <w:pPr>
              <w:pStyle w:val="a5"/>
              <w:numPr>
                <w:ilvl w:val="0"/>
                <w:numId w:val="70"/>
              </w:numPr>
              <w:spacing w:line="276" w:lineRule="auto"/>
              <w:ind w:leftChars="0" w:left="235" w:hanging="235"/>
              <w:rPr>
                <w:rFonts w:ascii="Times New Roman" w:eastAsia="標楷體" w:hAnsi="Times New Roman" w:cs="Times New Roman"/>
                <w:color w:val="auto"/>
                <w:szCs w:val="24"/>
              </w:rPr>
            </w:pPr>
            <w:proofErr w:type="gramStart"/>
            <w:r w:rsidRPr="008B61BD">
              <w:rPr>
                <w:rFonts w:ascii="Times New Roman" w:eastAsia="標楷體" w:hAnsi="Times New Roman" w:cs="Times New Roman" w:hint="eastAsia"/>
                <w:color w:val="auto"/>
                <w:szCs w:val="24"/>
              </w:rPr>
              <w:t>學校於購入</w:t>
            </w:r>
            <w:proofErr w:type="gramEnd"/>
            <w:r w:rsidRPr="008B61BD">
              <w:rPr>
                <w:rFonts w:ascii="Times New Roman" w:eastAsia="標楷體" w:hAnsi="Times New Roman" w:cs="Times New Roman" w:hint="eastAsia"/>
                <w:color w:val="auto"/>
                <w:szCs w:val="24"/>
              </w:rPr>
              <w:t>機械設備時可將安全標準列入採購標準中</w:t>
            </w:r>
          </w:p>
          <w:p w:rsidR="00F262A5" w:rsidRPr="008B61BD" w:rsidRDefault="00F262A5" w:rsidP="00626B9D">
            <w:pPr>
              <w:pStyle w:val="a5"/>
              <w:numPr>
                <w:ilvl w:val="0"/>
                <w:numId w:val="70"/>
              </w:numPr>
              <w:spacing w:line="276" w:lineRule="auto"/>
              <w:ind w:leftChars="0" w:left="235" w:hanging="235"/>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文件</w:t>
            </w:r>
            <w:r w:rsidRPr="008B61BD">
              <w:rPr>
                <w:rFonts w:ascii="Times New Roman" w:eastAsia="標楷體" w:hAnsi="Times New Roman" w:cs="Times New Roman" w:hint="eastAsia"/>
                <w:color w:val="auto"/>
                <w:kern w:val="0"/>
                <w:szCs w:val="24"/>
              </w:rPr>
              <w:t>範本請參考</w:t>
            </w:r>
            <w:r w:rsidRPr="008B61BD">
              <w:rPr>
                <w:rFonts w:ascii="Times New Roman" w:eastAsia="標楷體" w:hAnsi="Times New Roman" w:cs="Times New Roman" w:hint="eastAsia"/>
                <w:b/>
                <w:color w:val="auto"/>
                <w:kern w:val="0"/>
                <w:szCs w:val="24"/>
              </w:rPr>
              <w:t>校園職業安全衛生管理相關文件及範本</w:t>
            </w:r>
            <w:r w:rsidRPr="008B61BD">
              <w:rPr>
                <w:rFonts w:ascii="Times New Roman" w:eastAsia="標楷體" w:hAnsi="Times New Roman" w:cs="Times New Roman" w:hint="eastAsia"/>
                <w:color w:val="auto"/>
                <w:kern w:val="0"/>
                <w:szCs w:val="24"/>
              </w:rPr>
              <w:t>之「</w:t>
            </w:r>
            <w:r w:rsidRPr="008B61BD">
              <w:rPr>
                <w:rFonts w:ascii="Times New Roman" w:eastAsia="標楷體" w:hAnsi="Times New Roman" w:cs="Times New Roman" w:hint="eastAsia"/>
                <w:color w:val="auto"/>
                <w:kern w:val="0"/>
                <w:szCs w:val="24"/>
              </w:rPr>
              <w:t xml:space="preserve">1-3 </w:t>
            </w:r>
            <w:r w:rsidRPr="008B61BD">
              <w:rPr>
                <w:rFonts w:ascii="Times New Roman" w:eastAsia="標楷體" w:hAnsi="Times New Roman" w:cs="Times New Roman" w:hint="eastAsia"/>
                <w:color w:val="auto"/>
                <w:kern w:val="0"/>
                <w:szCs w:val="24"/>
              </w:rPr>
              <w:t>採購安全衛生管理辦法」</w:t>
            </w:r>
          </w:p>
        </w:tc>
      </w:tr>
      <w:tr w:rsidR="001B28AF" w:rsidRPr="008B61BD" w:rsidTr="00433745">
        <w:trPr>
          <w:cantSplit/>
          <w:trHeight w:val="454"/>
          <w:jc w:val="center"/>
        </w:trPr>
        <w:tc>
          <w:tcPr>
            <w:tcW w:w="871" w:type="dxa"/>
            <w:vMerge w:val="restart"/>
            <w:tcBorders>
              <w:left w:val="single" w:sz="18" w:space="0" w:color="auto"/>
            </w:tcBorders>
            <w:shd w:val="clear" w:color="auto" w:fill="auto"/>
            <w:vAlign w:val="center"/>
          </w:tcPr>
          <w:p w:rsidR="001B28AF" w:rsidRPr="008B61BD" w:rsidRDefault="001B28AF"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lastRenderedPageBreak/>
              <w:t>危險性機械設備器具管理</w:t>
            </w:r>
          </w:p>
        </w:tc>
        <w:tc>
          <w:tcPr>
            <w:tcW w:w="871" w:type="dxa"/>
            <w:vMerge w:val="restart"/>
            <w:shd w:val="clear" w:color="auto" w:fill="auto"/>
            <w:vAlign w:val="center"/>
          </w:tcPr>
          <w:p w:rsidR="001B28AF" w:rsidRPr="008B61BD" w:rsidRDefault="001B28AF"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45</w:t>
            </w:r>
          </w:p>
        </w:tc>
        <w:tc>
          <w:tcPr>
            <w:tcW w:w="6793" w:type="dxa"/>
            <w:gridSpan w:val="2"/>
            <w:tcBorders>
              <w:bottom w:val="dashSmallGap" w:sz="4" w:space="0" w:color="auto"/>
            </w:tcBorders>
            <w:shd w:val="clear" w:color="auto" w:fill="auto"/>
          </w:tcPr>
          <w:p w:rsidR="001B28AF" w:rsidRPr="008B61BD" w:rsidRDefault="001B28AF" w:rsidP="00082245">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雇主對於經中央主管機關指定具有</w:t>
            </w:r>
            <w:r w:rsidRPr="008B61BD">
              <w:rPr>
                <w:rFonts w:ascii="Times New Roman" w:eastAsia="標楷體" w:hAnsi="Times New Roman" w:cs="Times New Roman" w:hint="eastAsia"/>
                <w:b/>
                <w:bCs/>
                <w:color w:val="auto"/>
                <w:szCs w:val="24"/>
              </w:rPr>
              <w:t>危險性之機械或設備，</w:t>
            </w:r>
            <w:r w:rsidRPr="008B61BD">
              <w:rPr>
                <w:rFonts w:ascii="Times New Roman" w:eastAsia="標楷體" w:hAnsi="Times New Roman" w:cs="Times New Roman" w:hint="eastAsia"/>
                <w:color w:val="auto"/>
                <w:szCs w:val="24"/>
              </w:rPr>
              <w:t>非經勞動檢查機構或中央主管機關指定之代行檢查機構</w:t>
            </w:r>
            <w:r w:rsidRPr="008B61BD">
              <w:rPr>
                <w:rFonts w:ascii="Times New Roman" w:eastAsia="標楷體" w:hAnsi="Times New Roman" w:cs="Times New Roman" w:hint="eastAsia"/>
                <w:b/>
                <w:bCs/>
                <w:color w:val="auto"/>
                <w:szCs w:val="24"/>
              </w:rPr>
              <w:t>檢查合格</w:t>
            </w:r>
            <w:r w:rsidRPr="008B61BD">
              <w:rPr>
                <w:rFonts w:ascii="Times New Roman" w:eastAsia="標楷體" w:hAnsi="Times New Roman" w:cs="Times New Roman" w:hint="eastAsia"/>
                <w:color w:val="auto"/>
                <w:szCs w:val="24"/>
              </w:rPr>
              <w:t>，不得使用；其使用超過規定期間者，非經再檢查合格，不得繼續使用。</w:t>
            </w:r>
          </w:p>
        </w:tc>
        <w:tc>
          <w:tcPr>
            <w:tcW w:w="1125" w:type="dxa"/>
            <w:tcBorders>
              <w:bottom w:val="dashSmallGap" w:sz="4" w:space="0" w:color="auto"/>
            </w:tcBorders>
            <w:shd w:val="clear" w:color="auto" w:fill="auto"/>
            <w:vAlign w:val="center"/>
          </w:tcPr>
          <w:p w:rsidR="001B28AF"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bottom w:val="dashSmallGap" w:sz="4" w:space="0" w:color="auto"/>
            </w:tcBorders>
            <w:shd w:val="clear" w:color="auto" w:fill="auto"/>
            <w:vAlign w:val="center"/>
          </w:tcPr>
          <w:p w:rsidR="001B28AF" w:rsidRPr="008B61BD" w:rsidRDefault="001B28AF" w:rsidP="00003A00">
            <w:pPr>
              <w:spacing w:line="276" w:lineRule="auto"/>
              <w:jc w:val="center"/>
              <w:rPr>
                <w:rFonts w:ascii="Times New Roman" w:eastAsia="標楷體" w:hAnsi="Times New Roman" w:cs="Times New Roman"/>
                <w:color w:val="auto"/>
                <w:szCs w:val="24"/>
              </w:rPr>
            </w:pPr>
          </w:p>
        </w:tc>
        <w:tc>
          <w:tcPr>
            <w:tcW w:w="1133" w:type="dxa"/>
            <w:tcBorders>
              <w:bottom w:val="dashSmallGap" w:sz="4" w:space="0" w:color="auto"/>
            </w:tcBorders>
            <w:shd w:val="clear" w:color="auto" w:fill="auto"/>
            <w:vAlign w:val="center"/>
          </w:tcPr>
          <w:p w:rsidR="001B28AF" w:rsidRPr="008B61BD" w:rsidRDefault="001B28AF" w:rsidP="00003A00">
            <w:pPr>
              <w:spacing w:line="276" w:lineRule="auto"/>
              <w:jc w:val="center"/>
              <w:rPr>
                <w:rFonts w:ascii="Times New Roman" w:eastAsia="標楷體" w:hAnsi="Times New Roman" w:cs="Times New Roman"/>
                <w:color w:val="auto"/>
                <w:szCs w:val="24"/>
              </w:rPr>
            </w:pPr>
          </w:p>
        </w:tc>
        <w:tc>
          <w:tcPr>
            <w:tcW w:w="3922" w:type="dxa"/>
            <w:vMerge w:val="restart"/>
            <w:tcBorders>
              <w:right w:val="single" w:sz="18" w:space="0" w:color="auto"/>
            </w:tcBorders>
            <w:shd w:val="clear" w:color="auto" w:fill="auto"/>
          </w:tcPr>
          <w:p w:rsidR="001B28AF" w:rsidRPr="008B61BD" w:rsidRDefault="001B28AF" w:rsidP="00F40B9E">
            <w:pPr>
              <w:pStyle w:val="a5"/>
              <w:numPr>
                <w:ilvl w:val="0"/>
                <w:numId w:val="71"/>
              </w:numPr>
              <w:spacing w:line="276" w:lineRule="auto"/>
              <w:ind w:leftChars="0" w:left="233" w:hanging="23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kern w:val="0"/>
                <w:szCs w:val="24"/>
              </w:rPr>
              <w:t>合格</w:t>
            </w:r>
            <w:r w:rsidRPr="008B61BD">
              <w:rPr>
                <w:rFonts w:ascii="Times New Roman" w:eastAsia="標楷體" w:hAnsi="Times New Roman" w:cs="Times New Roman" w:hint="eastAsia"/>
                <w:color w:val="auto"/>
                <w:szCs w:val="24"/>
              </w:rPr>
              <w:t>證應妥善保管，並注意合格期限。</w:t>
            </w:r>
            <w:r w:rsidRPr="008B61BD">
              <w:rPr>
                <w:rFonts w:ascii="Times New Roman" w:eastAsia="標楷體" w:hAnsi="Times New Roman" w:cs="Times New Roman"/>
                <w:color w:val="auto"/>
                <w:szCs w:val="24"/>
              </w:rPr>
              <w:t>(</w:t>
            </w:r>
            <w:r w:rsidRPr="008B61BD">
              <w:rPr>
                <w:rFonts w:ascii="Times New Roman" w:eastAsia="標楷體" w:hAnsi="Times New Roman" w:cs="Times New Roman" w:hint="eastAsia"/>
                <w:b/>
                <w:bCs/>
                <w:color w:val="auto"/>
                <w:szCs w:val="24"/>
              </w:rPr>
              <w:t>危險性機械及設備安全檢查規則</w:t>
            </w:r>
            <w:r w:rsidRPr="008B61BD">
              <w:rPr>
                <w:rFonts w:ascii="Times New Roman" w:eastAsia="標楷體" w:hAnsi="Times New Roman" w:cs="Times New Roman"/>
                <w:color w:val="auto"/>
                <w:szCs w:val="24"/>
              </w:rPr>
              <w:t>)</w:t>
            </w:r>
          </w:p>
          <w:p w:rsidR="00F40B9E" w:rsidRPr="008B61BD" w:rsidRDefault="00F40B9E" w:rsidP="00F40B9E">
            <w:pPr>
              <w:pStyle w:val="a5"/>
              <w:numPr>
                <w:ilvl w:val="0"/>
                <w:numId w:val="71"/>
              </w:numPr>
              <w:spacing w:line="276" w:lineRule="auto"/>
              <w:ind w:leftChars="0" w:left="233" w:hanging="233"/>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危險性機械</w:t>
            </w:r>
            <w:r w:rsidRPr="008B61BD">
              <w:rPr>
                <w:rFonts w:ascii="Times New Roman" w:eastAsia="標楷體" w:hAnsi="Times New Roman" w:cs="Times New Roman" w:hint="eastAsia"/>
                <w:bCs/>
                <w:color w:val="auto"/>
                <w:szCs w:val="24"/>
              </w:rPr>
              <w:t>設備定義請參考</w:t>
            </w:r>
            <w:r w:rsidRPr="008B61BD">
              <w:rPr>
                <w:rFonts w:ascii="Times New Roman" w:eastAsia="標楷體" w:hAnsi="Times New Roman" w:cs="Times New Roman" w:hint="eastAsia"/>
                <w:b/>
                <w:bCs/>
                <w:color w:val="auto"/>
                <w:szCs w:val="24"/>
              </w:rPr>
              <w:t>危險性機械及設備安全檢查規則、</w:t>
            </w:r>
            <w:r w:rsidRPr="008B61BD">
              <w:rPr>
                <w:rFonts w:ascii="Times New Roman" w:eastAsia="標楷體" w:hAnsi="Times New Roman" w:cs="Times New Roman" w:hint="eastAsia"/>
                <w:b/>
                <w:color w:val="auto"/>
                <w:kern w:val="0"/>
                <w:szCs w:val="24"/>
              </w:rPr>
              <w:t>鍋爐及壓力容器安全規則、起重升降機具安全規則</w:t>
            </w:r>
            <w:r w:rsidRPr="008B61BD">
              <w:rPr>
                <w:rFonts w:ascii="Times New Roman" w:eastAsia="標楷體" w:hAnsi="Times New Roman" w:cs="Times New Roman" w:hint="eastAsia"/>
                <w:color w:val="auto"/>
                <w:kern w:val="0"/>
                <w:szCs w:val="24"/>
              </w:rPr>
              <w:t>。</w:t>
            </w: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082245">
            <w:pPr>
              <w:spacing w:line="276" w:lineRule="auto"/>
              <w:rPr>
                <w:rFonts w:ascii="Times New Roman" w:eastAsia="標楷體" w:hAnsi="Times New Roman" w:cs="Times New Roman"/>
                <w:b/>
                <w:bCs/>
                <w:color w:val="auto"/>
                <w:szCs w:val="24"/>
              </w:rPr>
            </w:pPr>
            <w:r w:rsidRPr="008B61BD">
              <w:rPr>
                <w:rFonts w:ascii="Times New Roman" w:eastAsia="標楷體" w:hAnsi="Times New Roman" w:cs="Times New Roman" w:hint="eastAsia"/>
                <w:b/>
                <w:color w:val="auto"/>
                <w:szCs w:val="24"/>
              </w:rPr>
              <w:t>危險性</w:t>
            </w:r>
            <w:r w:rsidRPr="008B61BD">
              <w:rPr>
                <w:rFonts w:ascii="Times New Roman" w:eastAsia="標楷體" w:hAnsi="Times New Roman" w:cs="Times New Roman" w:hint="eastAsia"/>
                <w:b/>
                <w:bCs/>
                <w:color w:val="auto"/>
                <w:szCs w:val="24"/>
              </w:rPr>
              <w:t>機械：</w:t>
            </w:r>
          </w:p>
          <w:p w:rsidR="007A3249" w:rsidRPr="008B61BD" w:rsidRDefault="007A3249" w:rsidP="001B28AF">
            <w:pPr>
              <w:pStyle w:val="a5"/>
              <w:numPr>
                <w:ilvl w:val="3"/>
                <w:numId w:val="8"/>
              </w:numPr>
              <w:spacing w:line="276" w:lineRule="auto"/>
              <w:ind w:leftChars="0" w:left="193" w:hanging="193"/>
              <w:rPr>
                <w:rFonts w:ascii="Times New Roman" w:eastAsia="標楷體" w:hAnsi="Times New Roman" w:cs="Times New Roman"/>
                <w:color w:val="auto"/>
                <w:szCs w:val="24"/>
              </w:rPr>
            </w:pPr>
            <w:r w:rsidRPr="008B61BD">
              <w:rPr>
                <w:rFonts w:ascii="Times New Roman" w:eastAsia="標楷體" w:hAnsi="Times New Roman" w:cs="Times New Roman" w:hint="eastAsia"/>
                <w:bCs/>
                <w:color w:val="auto"/>
                <w:szCs w:val="24"/>
              </w:rPr>
              <w:t>固定式起重機：</w:t>
            </w:r>
            <w:proofErr w:type="gramStart"/>
            <w:r w:rsidRPr="008B61BD">
              <w:rPr>
                <w:rFonts w:ascii="Times New Roman" w:eastAsia="標楷體" w:hAnsi="Times New Roman" w:cs="Times New Roman" w:hint="eastAsia"/>
                <w:bCs/>
                <w:color w:val="auto"/>
                <w:szCs w:val="24"/>
              </w:rPr>
              <w:t>吊升荷重</w:t>
            </w:r>
            <w:proofErr w:type="gramEnd"/>
            <w:r w:rsidRPr="008B61BD">
              <w:rPr>
                <w:rFonts w:ascii="Times New Roman" w:eastAsia="標楷體" w:hAnsi="Times New Roman" w:cs="Times New Roman" w:hint="eastAsia"/>
                <w:bCs/>
                <w:color w:val="auto"/>
                <w:szCs w:val="24"/>
              </w:rPr>
              <w:t>在三公噸以上之固定式起重機或</w:t>
            </w:r>
            <w:proofErr w:type="gramStart"/>
            <w:r w:rsidRPr="008B61BD">
              <w:rPr>
                <w:rFonts w:ascii="Times New Roman" w:eastAsia="標楷體" w:hAnsi="Times New Roman" w:cs="Times New Roman" w:hint="eastAsia"/>
                <w:bCs/>
                <w:color w:val="auto"/>
                <w:szCs w:val="24"/>
              </w:rPr>
              <w:t>一</w:t>
            </w:r>
            <w:proofErr w:type="gramEnd"/>
            <w:r w:rsidRPr="008B61BD">
              <w:rPr>
                <w:rFonts w:ascii="Times New Roman" w:eastAsia="標楷體" w:hAnsi="Times New Roman" w:cs="Times New Roman" w:hint="eastAsia"/>
                <w:bCs/>
                <w:color w:val="auto"/>
                <w:szCs w:val="24"/>
              </w:rPr>
              <w:t>公噸以上之斯達卡式起重機。</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3"/>
                <w:numId w:val="8"/>
              </w:numPr>
              <w:spacing w:line="276" w:lineRule="auto"/>
              <w:ind w:leftChars="0" w:left="193" w:hanging="193"/>
              <w:rPr>
                <w:rFonts w:ascii="Times New Roman" w:eastAsia="標楷體" w:hAnsi="Times New Roman" w:cs="Times New Roman"/>
                <w:b/>
                <w:color w:val="auto"/>
                <w:szCs w:val="24"/>
              </w:rPr>
            </w:pPr>
            <w:r w:rsidRPr="008B61BD">
              <w:rPr>
                <w:rFonts w:ascii="Times New Roman" w:eastAsia="標楷體" w:hAnsi="Times New Roman" w:cs="Times New Roman" w:hint="eastAsia"/>
                <w:bCs/>
                <w:color w:val="auto"/>
                <w:szCs w:val="24"/>
              </w:rPr>
              <w:t>移動式起重機：</w:t>
            </w:r>
            <w:proofErr w:type="gramStart"/>
            <w:r w:rsidRPr="008B61BD">
              <w:rPr>
                <w:rFonts w:ascii="Times New Roman" w:eastAsia="標楷體" w:hAnsi="Times New Roman" w:cs="Times New Roman" w:hint="eastAsia"/>
                <w:bCs/>
                <w:color w:val="auto"/>
                <w:szCs w:val="24"/>
              </w:rPr>
              <w:t>吊升荷重</w:t>
            </w:r>
            <w:proofErr w:type="gramEnd"/>
            <w:r w:rsidRPr="008B61BD">
              <w:rPr>
                <w:rFonts w:ascii="Times New Roman" w:eastAsia="標楷體" w:hAnsi="Times New Roman" w:cs="Times New Roman" w:hint="eastAsia"/>
                <w:bCs/>
                <w:color w:val="auto"/>
                <w:szCs w:val="24"/>
              </w:rPr>
              <w:t>在三公噸以上之移動式起重機。</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3"/>
                <w:numId w:val="8"/>
              </w:numPr>
              <w:spacing w:line="276" w:lineRule="auto"/>
              <w:ind w:leftChars="0" w:left="193" w:hanging="193"/>
              <w:rPr>
                <w:rFonts w:ascii="Times New Roman" w:eastAsia="標楷體" w:hAnsi="Times New Roman" w:cs="Times New Roman"/>
                <w:bCs/>
                <w:color w:val="auto"/>
                <w:szCs w:val="24"/>
              </w:rPr>
            </w:pPr>
            <w:r w:rsidRPr="008B61BD">
              <w:rPr>
                <w:rFonts w:ascii="Times New Roman" w:eastAsia="標楷體" w:hAnsi="Times New Roman" w:cs="Times New Roman" w:hint="eastAsia"/>
                <w:bCs/>
                <w:color w:val="auto"/>
                <w:szCs w:val="24"/>
              </w:rPr>
              <w:t>人</w:t>
            </w:r>
            <w:proofErr w:type="gramStart"/>
            <w:r w:rsidRPr="008B61BD">
              <w:rPr>
                <w:rFonts w:ascii="Times New Roman" w:eastAsia="標楷體" w:hAnsi="Times New Roman" w:cs="Times New Roman" w:hint="eastAsia"/>
                <w:bCs/>
                <w:color w:val="auto"/>
                <w:szCs w:val="24"/>
              </w:rPr>
              <w:t>字臂起重桿</w:t>
            </w:r>
            <w:proofErr w:type="gramEnd"/>
            <w:r w:rsidRPr="008B61BD">
              <w:rPr>
                <w:rFonts w:ascii="Times New Roman" w:eastAsia="標楷體" w:hAnsi="Times New Roman" w:cs="Times New Roman" w:hint="eastAsia"/>
                <w:bCs/>
                <w:color w:val="auto"/>
                <w:szCs w:val="24"/>
              </w:rPr>
              <w:t>：</w:t>
            </w:r>
            <w:proofErr w:type="gramStart"/>
            <w:r w:rsidRPr="008B61BD">
              <w:rPr>
                <w:rFonts w:ascii="Times New Roman" w:eastAsia="標楷體" w:hAnsi="Times New Roman" w:cs="Times New Roman" w:hint="eastAsia"/>
                <w:bCs/>
                <w:color w:val="auto"/>
                <w:szCs w:val="24"/>
              </w:rPr>
              <w:t>吊升荷重</w:t>
            </w:r>
            <w:proofErr w:type="gramEnd"/>
            <w:r w:rsidRPr="008B61BD">
              <w:rPr>
                <w:rFonts w:ascii="Times New Roman" w:eastAsia="標楷體" w:hAnsi="Times New Roman" w:cs="Times New Roman" w:hint="eastAsia"/>
                <w:bCs/>
                <w:color w:val="auto"/>
                <w:szCs w:val="24"/>
              </w:rPr>
              <w:t>在三公噸以上之人</w:t>
            </w:r>
            <w:proofErr w:type="gramStart"/>
            <w:r w:rsidRPr="008B61BD">
              <w:rPr>
                <w:rFonts w:ascii="Times New Roman" w:eastAsia="標楷體" w:hAnsi="Times New Roman" w:cs="Times New Roman" w:hint="eastAsia"/>
                <w:bCs/>
                <w:color w:val="auto"/>
                <w:szCs w:val="24"/>
              </w:rPr>
              <w:t>字臂起重桿</w:t>
            </w:r>
            <w:proofErr w:type="gramEnd"/>
            <w:r w:rsidRPr="008B61BD">
              <w:rPr>
                <w:rFonts w:ascii="Times New Roman" w:eastAsia="標楷體" w:hAnsi="Times New Roman" w:cs="Times New Roman" w:hint="eastAsia"/>
                <w:bCs/>
                <w:color w:val="auto"/>
                <w:szCs w:val="24"/>
              </w:rPr>
              <w:t>。</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3"/>
                <w:numId w:val="8"/>
              </w:numPr>
              <w:spacing w:line="276" w:lineRule="auto"/>
              <w:ind w:leftChars="0" w:left="193" w:hanging="193"/>
              <w:rPr>
                <w:rFonts w:ascii="Times New Roman" w:eastAsia="標楷體" w:hAnsi="Times New Roman" w:cs="Times New Roman"/>
                <w:bCs/>
                <w:color w:val="auto"/>
                <w:szCs w:val="24"/>
              </w:rPr>
            </w:pPr>
            <w:r w:rsidRPr="008B61BD">
              <w:rPr>
                <w:rFonts w:ascii="Times New Roman" w:eastAsia="標楷體" w:hAnsi="Times New Roman" w:cs="Times New Roman" w:hint="eastAsia"/>
                <w:bCs/>
                <w:color w:val="auto"/>
                <w:szCs w:val="24"/>
              </w:rPr>
              <w:t>營建用升降機：設置於營建工地，供營造施工使用之升降機。</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3"/>
                <w:numId w:val="8"/>
              </w:numPr>
              <w:spacing w:line="276" w:lineRule="auto"/>
              <w:ind w:leftChars="0" w:left="193" w:hanging="193"/>
              <w:rPr>
                <w:rFonts w:ascii="Times New Roman" w:eastAsia="標楷體" w:hAnsi="Times New Roman" w:cs="Times New Roman"/>
                <w:bCs/>
                <w:color w:val="auto"/>
                <w:szCs w:val="24"/>
              </w:rPr>
            </w:pPr>
            <w:r w:rsidRPr="008B61BD">
              <w:rPr>
                <w:rFonts w:ascii="Times New Roman" w:eastAsia="標楷體" w:hAnsi="Times New Roman" w:cs="Times New Roman" w:hint="eastAsia"/>
                <w:bCs/>
                <w:color w:val="auto"/>
                <w:szCs w:val="24"/>
              </w:rPr>
              <w:t>營建用提升機：導軌或升降路高度在二十公尺以上之營建用提升機。</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tcBorders>
            <w:shd w:val="clear" w:color="auto" w:fill="auto"/>
          </w:tcPr>
          <w:p w:rsidR="007A3249" w:rsidRPr="008B61BD" w:rsidRDefault="007A3249" w:rsidP="00FD4468">
            <w:pPr>
              <w:pStyle w:val="a5"/>
              <w:numPr>
                <w:ilvl w:val="3"/>
                <w:numId w:val="8"/>
              </w:numPr>
              <w:spacing w:line="276" w:lineRule="auto"/>
              <w:ind w:leftChars="0" w:left="193" w:hanging="193"/>
              <w:rPr>
                <w:rFonts w:ascii="Times New Roman" w:eastAsia="標楷體" w:hAnsi="Times New Roman" w:cs="Times New Roman"/>
                <w:bCs/>
                <w:color w:val="auto"/>
                <w:szCs w:val="24"/>
              </w:rPr>
            </w:pPr>
            <w:proofErr w:type="gramStart"/>
            <w:r w:rsidRPr="008B61BD">
              <w:rPr>
                <w:rFonts w:ascii="Times New Roman" w:eastAsia="標楷體" w:hAnsi="Times New Roman" w:cs="Times New Roman" w:hint="eastAsia"/>
                <w:bCs/>
                <w:color w:val="auto"/>
                <w:szCs w:val="24"/>
              </w:rPr>
              <w:t>吊籠</w:t>
            </w:r>
            <w:proofErr w:type="gramEnd"/>
            <w:r w:rsidRPr="008B61BD">
              <w:rPr>
                <w:rFonts w:ascii="Times New Roman" w:eastAsia="標楷體" w:hAnsi="Times New Roman" w:cs="Times New Roman" w:hint="eastAsia"/>
                <w:bCs/>
                <w:color w:val="auto"/>
                <w:szCs w:val="24"/>
              </w:rPr>
              <w:t>：載人</w:t>
            </w:r>
            <w:proofErr w:type="gramStart"/>
            <w:r w:rsidRPr="008B61BD">
              <w:rPr>
                <w:rFonts w:ascii="Times New Roman" w:eastAsia="標楷體" w:hAnsi="Times New Roman" w:cs="Times New Roman" w:hint="eastAsia"/>
                <w:bCs/>
                <w:color w:val="auto"/>
                <w:szCs w:val="24"/>
              </w:rPr>
              <w:t>用吊籠</w:t>
            </w:r>
            <w:proofErr w:type="gramEnd"/>
            <w:r w:rsidRPr="008B61BD">
              <w:rPr>
                <w:rFonts w:ascii="Times New Roman" w:eastAsia="標楷體" w:hAnsi="Times New Roman" w:cs="Times New Roman" w:hint="eastAsia"/>
                <w:bCs/>
                <w:color w:val="auto"/>
                <w:szCs w:val="24"/>
              </w:rPr>
              <w:t>。</w:t>
            </w:r>
          </w:p>
        </w:tc>
        <w:tc>
          <w:tcPr>
            <w:tcW w:w="1125" w:type="dxa"/>
            <w:tcBorders>
              <w:top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val="restart"/>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46</w:t>
            </w:r>
          </w:p>
        </w:tc>
        <w:tc>
          <w:tcPr>
            <w:tcW w:w="6793" w:type="dxa"/>
            <w:gridSpan w:val="2"/>
            <w:tcBorders>
              <w:bottom w:val="dashSmallGap" w:sz="4" w:space="0" w:color="auto"/>
            </w:tcBorders>
            <w:shd w:val="clear" w:color="auto" w:fill="auto"/>
          </w:tcPr>
          <w:p w:rsidR="007A3249" w:rsidRPr="008B61BD" w:rsidRDefault="007A3249" w:rsidP="00082245">
            <w:pPr>
              <w:spacing w:line="276" w:lineRule="auto"/>
              <w:rPr>
                <w:rFonts w:ascii="Times New Roman" w:eastAsia="標楷體" w:hAnsi="Times New Roman" w:cs="Times New Roman"/>
                <w:b/>
                <w:bCs/>
                <w:color w:val="auto"/>
                <w:szCs w:val="24"/>
              </w:rPr>
            </w:pPr>
            <w:r w:rsidRPr="008B61BD">
              <w:rPr>
                <w:rFonts w:ascii="Times New Roman" w:eastAsia="標楷體" w:hAnsi="Times New Roman" w:cs="Times New Roman" w:hint="eastAsia"/>
                <w:b/>
                <w:color w:val="auto"/>
                <w:szCs w:val="24"/>
              </w:rPr>
              <w:t>危險性</w:t>
            </w:r>
            <w:r w:rsidRPr="008B61BD">
              <w:rPr>
                <w:rFonts w:ascii="Times New Roman" w:eastAsia="標楷體" w:hAnsi="Times New Roman" w:cs="Times New Roman" w:hint="eastAsia"/>
                <w:b/>
                <w:bCs/>
                <w:color w:val="auto"/>
                <w:szCs w:val="24"/>
              </w:rPr>
              <w:t>設備：</w:t>
            </w:r>
          </w:p>
          <w:p w:rsidR="007A3249" w:rsidRPr="008B61BD" w:rsidRDefault="007A3249" w:rsidP="00FD4468">
            <w:pPr>
              <w:pStyle w:val="a5"/>
              <w:numPr>
                <w:ilvl w:val="0"/>
                <w:numId w:val="35"/>
              </w:numPr>
              <w:spacing w:line="276" w:lineRule="auto"/>
              <w:ind w:leftChars="0" w:left="193" w:hanging="193"/>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鍋爐：</w:t>
            </w:r>
          </w:p>
          <w:p w:rsidR="007A3249" w:rsidRPr="008B61BD" w:rsidRDefault="007A3249" w:rsidP="00FD4468">
            <w:pPr>
              <w:pStyle w:val="a5"/>
              <w:numPr>
                <w:ilvl w:val="0"/>
                <w:numId w:val="36"/>
              </w:numPr>
              <w:spacing w:line="276" w:lineRule="auto"/>
              <w:ind w:leftChars="0" w:left="477"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最高使用壓力（表壓力，以下同）超過每平方公分一公斤，或傳熱面積超過</w:t>
            </w:r>
            <w:proofErr w:type="gramStart"/>
            <w:r w:rsidRPr="008B61BD">
              <w:rPr>
                <w:rFonts w:ascii="Times New Roman" w:eastAsia="標楷體" w:hAnsi="Times New Roman" w:cs="Times New Roman" w:hint="eastAsia"/>
                <w:color w:val="auto"/>
                <w:szCs w:val="24"/>
              </w:rPr>
              <w:t>一</w:t>
            </w:r>
            <w:proofErr w:type="gramEnd"/>
            <w:r w:rsidRPr="008B61BD">
              <w:rPr>
                <w:rFonts w:ascii="Times New Roman" w:eastAsia="標楷體" w:hAnsi="Times New Roman" w:cs="Times New Roman" w:hint="eastAsia"/>
                <w:color w:val="auto"/>
                <w:szCs w:val="24"/>
              </w:rPr>
              <w:t>平方公尺，或胴體內徑超過三百公厘，長度超過六百公厘之</w:t>
            </w:r>
            <w:r w:rsidRPr="008B61BD">
              <w:rPr>
                <w:rFonts w:ascii="Times New Roman" w:eastAsia="標楷體" w:hAnsi="Times New Roman" w:cs="Times New Roman" w:hint="eastAsia"/>
                <w:b/>
                <w:bCs/>
                <w:color w:val="auto"/>
                <w:szCs w:val="24"/>
              </w:rPr>
              <w:t>蒸汽鍋爐</w:t>
            </w:r>
            <w:r w:rsidRPr="008B61BD">
              <w:rPr>
                <w:rFonts w:ascii="Times New Roman" w:eastAsia="標楷體" w:hAnsi="Times New Roman" w:cs="Times New Roman" w:hint="eastAsia"/>
                <w:color w:val="auto"/>
                <w:szCs w:val="24"/>
              </w:rPr>
              <w:t>。</w:t>
            </w:r>
          </w:p>
        </w:tc>
        <w:tc>
          <w:tcPr>
            <w:tcW w:w="1125" w:type="dxa"/>
            <w:tcBorders>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0"/>
                <w:numId w:val="36"/>
              </w:numPr>
              <w:spacing w:line="276" w:lineRule="auto"/>
              <w:ind w:leftChars="0" w:left="477" w:hanging="284"/>
              <w:rPr>
                <w:rFonts w:ascii="Times New Roman" w:eastAsia="標楷體" w:hAnsi="Times New Roman" w:cs="Times New Roman"/>
                <w:b/>
                <w:color w:val="auto"/>
                <w:szCs w:val="24"/>
              </w:rPr>
            </w:pPr>
            <w:r w:rsidRPr="008B61BD">
              <w:rPr>
                <w:rFonts w:ascii="Times New Roman" w:eastAsia="標楷體" w:hAnsi="Times New Roman" w:cs="Times New Roman" w:hint="eastAsia"/>
                <w:color w:val="auto"/>
                <w:szCs w:val="24"/>
              </w:rPr>
              <w:t>水頭壓力超過十公尺，或傳熱面積超過八平方公尺，且液體使用溫度超過其在一大氣壓之沸點之熱媒鍋爐以外之</w:t>
            </w:r>
            <w:r w:rsidRPr="008B61BD">
              <w:rPr>
                <w:rFonts w:ascii="Times New Roman" w:eastAsia="標楷體" w:hAnsi="Times New Roman" w:cs="Times New Roman" w:hint="eastAsia"/>
                <w:b/>
                <w:bCs/>
                <w:color w:val="auto"/>
                <w:szCs w:val="24"/>
              </w:rPr>
              <w:t>熱水鍋爐</w:t>
            </w:r>
            <w:r w:rsidRPr="008B61BD">
              <w:rPr>
                <w:rFonts w:ascii="Times New Roman" w:eastAsia="標楷體" w:hAnsi="Times New Roman" w:cs="Times New Roman" w:hint="eastAsia"/>
                <w:color w:val="auto"/>
                <w:szCs w:val="24"/>
              </w:rPr>
              <w:t>。</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0"/>
                <w:numId w:val="36"/>
              </w:numPr>
              <w:spacing w:line="276" w:lineRule="auto"/>
              <w:ind w:leftChars="0" w:left="477"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水頭壓力超過十公尺，或傳熱面積超過八平方公尺之</w:t>
            </w:r>
            <w:r w:rsidRPr="008B61BD">
              <w:rPr>
                <w:rFonts w:ascii="Times New Roman" w:eastAsia="標楷體" w:hAnsi="Times New Roman" w:cs="Times New Roman" w:hint="eastAsia"/>
                <w:b/>
                <w:bCs/>
                <w:color w:val="auto"/>
                <w:szCs w:val="24"/>
              </w:rPr>
              <w:t>熱媒鍋爐</w:t>
            </w:r>
            <w:r w:rsidRPr="008B61BD">
              <w:rPr>
                <w:rFonts w:ascii="Times New Roman" w:eastAsia="標楷體" w:hAnsi="Times New Roman" w:cs="Times New Roman" w:hint="eastAsia"/>
                <w:color w:val="auto"/>
                <w:szCs w:val="24"/>
              </w:rPr>
              <w:t>。</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0"/>
                <w:numId w:val="36"/>
              </w:numPr>
              <w:spacing w:line="276" w:lineRule="auto"/>
              <w:ind w:leftChars="0" w:left="477"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鍋爐中</w:t>
            </w:r>
            <w:proofErr w:type="gramStart"/>
            <w:r w:rsidRPr="008B61BD">
              <w:rPr>
                <w:rFonts w:ascii="Times New Roman" w:eastAsia="標楷體" w:hAnsi="Times New Roman" w:cs="Times New Roman" w:hint="eastAsia"/>
                <w:color w:val="auto"/>
                <w:szCs w:val="24"/>
              </w:rPr>
              <w:t>屬</w:t>
            </w:r>
            <w:r w:rsidRPr="008B61BD">
              <w:rPr>
                <w:rFonts w:ascii="Times New Roman" w:eastAsia="標楷體" w:hAnsi="Times New Roman" w:cs="Times New Roman" w:hint="eastAsia"/>
                <w:b/>
                <w:bCs/>
                <w:color w:val="auto"/>
                <w:szCs w:val="24"/>
              </w:rPr>
              <w:t>貫流式</w:t>
            </w:r>
            <w:proofErr w:type="gramEnd"/>
            <w:r w:rsidRPr="008B61BD">
              <w:rPr>
                <w:rFonts w:ascii="Times New Roman" w:eastAsia="標楷體" w:hAnsi="Times New Roman" w:cs="Times New Roman" w:hint="eastAsia"/>
                <w:color w:val="auto"/>
                <w:szCs w:val="24"/>
              </w:rPr>
              <w:t>者，其最高使用壓力超過每平方公分十公斤，或其傳熱面積超過十平方公尺者。</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663F76">
              <w:rPr>
                <w:rFonts w:ascii="Verdana" w:eastAsia="標楷體" w:hAnsi="Verdana" w:cs="Times New Roman"/>
                <w:color w:val="auto"/>
                <w:szCs w:val="24"/>
              </w:rPr>
              <w:t>√</w:t>
            </w: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0"/>
                <w:numId w:val="35"/>
              </w:numPr>
              <w:spacing w:line="276" w:lineRule="auto"/>
              <w:ind w:leftChars="0" w:left="193" w:hanging="193"/>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壓力容器：</w:t>
            </w:r>
          </w:p>
          <w:p w:rsidR="007A3249" w:rsidRPr="008B61BD" w:rsidRDefault="007A3249" w:rsidP="00FD4468">
            <w:pPr>
              <w:pStyle w:val="a5"/>
              <w:numPr>
                <w:ilvl w:val="0"/>
                <w:numId w:val="37"/>
              </w:numPr>
              <w:spacing w:line="276" w:lineRule="auto"/>
              <w:ind w:leftChars="0" w:left="477"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最高使用壓力超過每平方公分一公斤，且內容積超過零點二立方公尺之</w:t>
            </w:r>
            <w:r w:rsidRPr="008B61BD">
              <w:rPr>
                <w:rFonts w:ascii="Times New Roman" w:eastAsia="標楷體" w:hAnsi="Times New Roman" w:cs="Times New Roman" w:hint="eastAsia"/>
                <w:b/>
                <w:bCs/>
                <w:color w:val="auto"/>
                <w:szCs w:val="24"/>
              </w:rPr>
              <w:t>第一種壓力容器</w:t>
            </w:r>
            <w:r w:rsidRPr="008B61BD">
              <w:rPr>
                <w:rFonts w:ascii="Times New Roman" w:eastAsia="標楷體" w:hAnsi="Times New Roman" w:cs="Times New Roman" w:hint="eastAsia"/>
                <w:color w:val="auto"/>
                <w:szCs w:val="24"/>
              </w:rPr>
              <w:t>。</w:t>
            </w:r>
          </w:p>
        </w:tc>
        <w:tc>
          <w:tcPr>
            <w:tcW w:w="1125"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250699">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454"/>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bottom w:val="dashSmallGap" w:sz="4" w:space="0" w:color="auto"/>
            </w:tcBorders>
            <w:shd w:val="clear" w:color="auto" w:fill="auto"/>
          </w:tcPr>
          <w:p w:rsidR="007A3249" w:rsidRPr="008B61BD" w:rsidRDefault="007A3249" w:rsidP="00FD4468">
            <w:pPr>
              <w:pStyle w:val="a5"/>
              <w:numPr>
                <w:ilvl w:val="0"/>
                <w:numId w:val="37"/>
              </w:numPr>
              <w:spacing w:line="276" w:lineRule="auto"/>
              <w:ind w:leftChars="0" w:left="477" w:hanging="284"/>
              <w:rPr>
                <w:rFonts w:ascii="Times New Roman" w:eastAsia="標楷體" w:hAnsi="Times New Roman" w:cs="Times New Roman"/>
                <w:b/>
                <w:color w:val="auto"/>
                <w:szCs w:val="24"/>
              </w:rPr>
            </w:pPr>
            <w:r w:rsidRPr="008B61BD">
              <w:rPr>
                <w:rFonts w:ascii="Times New Roman" w:eastAsia="標楷體" w:hAnsi="Times New Roman" w:cs="Times New Roman" w:hint="eastAsia"/>
                <w:color w:val="auto"/>
                <w:szCs w:val="24"/>
              </w:rPr>
              <w:t>最高使用壓力超過每平方公分一公斤，且胴體內徑超過五百公厘，長度超過一千公厘之第一種壓力容器。</w:t>
            </w:r>
          </w:p>
        </w:tc>
        <w:tc>
          <w:tcPr>
            <w:tcW w:w="1125" w:type="dxa"/>
            <w:tcBorders>
              <w:top w:val="dashSmallGap" w:sz="4" w:space="0" w:color="auto"/>
              <w:bottom w:val="dashSmallGap" w:sz="4" w:space="0" w:color="auto"/>
            </w:tcBorders>
            <w:shd w:val="clear" w:color="auto" w:fill="auto"/>
            <w:vAlign w:val="center"/>
          </w:tcPr>
          <w:p w:rsidR="007A3249" w:rsidRDefault="007A3249" w:rsidP="007A3249">
            <w:pPr>
              <w:jc w:val="center"/>
            </w:pPr>
            <w:r w:rsidRPr="00250699">
              <w:rPr>
                <w:rFonts w:ascii="Verdana" w:eastAsia="標楷體" w:hAnsi="Verdana" w:cs="Times New Roman"/>
                <w:color w:val="auto"/>
                <w:szCs w:val="24"/>
              </w:rPr>
              <w:t>√</w:t>
            </w:r>
          </w:p>
        </w:tc>
        <w:tc>
          <w:tcPr>
            <w:tcW w:w="1125"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bottom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7A3249" w:rsidRPr="008B61BD" w:rsidTr="007A3249">
        <w:trPr>
          <w:cantSplit/>
          <w:trHeight w:val="1221"/>
          <w:jc w:val="center"/>
        </w:trPr>
        <w:tc>
          <w:tcPr>
            <w:tcW w:w="871" w:type="dxa"/>
            <w:vMerge/>
            <w:tcBorders>
              <w:left w:val="single" w:sz="18"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871" w:type="dxa"/>
            <w:vMerge/>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6793" w:type="dxa"/>
            <w:gridSpan w:val="2"/>
            <w:tcBorders>
              <w:top w:val="dashSmallGap" w:sz="4" w:space="0" w:color="auto"/>
            </w:tcBorders>
            <w:shd w:val="clear" w:color="auto" w:fill="auto"/>
          </w:tcPr>
          <w:p w:rsidR="007A3249" w:rsidRPr="008B61BD" w:rsidRDefault="007A3249" w:rsidP="00996A2C">
            <w:pPr>
              <w:pStyle w:val="a5"/>
              <w:numPr>
                <w:ilvl w:val="0"/>
                <w:numId w:val="37"/>
              </w:numPr>
              <w:spacing w:line="276" w:lineRule="auto"/>
              <w:ind w:leftChars="0" w:left="477" w:hanging="284"/>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以「每平方</w:t>
            </w:r>
            <w:proofErr w:type="gramStart"/>
            <w:r w:rsidRPr="008B61BD">
              <w:rPr>
                <w:rFonts w:ascii="Times New Roman" w:eastAsia="標楷體" w:hAnsi="Times New Roman" w:cs="Times New Roman" w:hint="eastAsia"/>
                <w:color w:val="auto"/>
                <w:szCs w:val="24"/>
              </w:rPr>
              <w:t>公分之公斤</w:t>
            </w:r>
            <w:proofErr w:type="gramEnd"/>
            <w:r w:rsidRPr="008B61BD">
              <w:rPr>
                <w:rFonts w:ascii="Times New Roman" w:eastAsia="標楷體" w:hAnsi="Times New Roman" w:cs="Times New Roman" w:hint="eastAsia"/>
                <w:color w:val="auto"/>
                <w:szCs w:val="24"/>
              </w:rPr>
              <w:t>數」單位所表示之最高使用壓力數值與以「立方公尺」單位所表示之內容積數值之積，超過零點二之</w:t>
            </w:r>
            <w:r w:rsidRPr="008B61BD">
              <w:rPr>
                <w:rFonts w:ascii="Times New Roman" w:eastAsia="標楷體" w:hAnsi="Times New Roman" w:cs="Times New Roman" w:hint="eastAsia"/>
                <w:b/>
                <w:bCs/>
                <w:color w:val="auto"/>
                <w:szCs w:val="24"/>
              </w:rPr>
              <w:t>第一種壓力容器</w:t>
            </w:r>
            <w:r w:rsidRPr="008B61BD">
              <w:rPr>
                <w:rFonts w:ascii="Times New Roman" w:eastAsia="標楷體" w:hAnsi="Times New Roman" w:cs="Times New Roman" w:hint="eastAsia"/>
                <w:color w:val="auto"/>
                <w:szCs w:val="24"/>
              </w:rPr>
              <w:t>。</w:t>
            </w:r>
          </w:p>
        </w:tc>
        <w:tc>
          <w:tcPr>
            <w:tcW w:w="1125" w:type="dxa"/>
            <w:tcBorders>
              <w:top w:val="dashSmallGap" w:sz="4" w:space="0" w:color="auto"/>
            </w:tcBorders>
            <w:shd w:val="clear" w:color="auto" w:fill="auto"/>
            <w:vAlign w:val="center"/>
          </w:tcPr>
          <w:p w:rsidR="007A3249" w:rsidRDefault="007A3249" w:rsidP="007A3249">
            <w:pPr>
              <w:jc w:val="center"/>
            </w:pPr>
            <w:r w:rsidRPr="00250699">
              <w:rPr>
                <w:rFonts w:ascii="Verdana" w:eastAsia="標楷體" w:hAnsi="Verdana" w:cs="Times New Roman"/>
                <w:color w:val="auto"/>
                <w:szCs w:val="24"/>
              </w:rPr>
              <w:t>√</w:t>
            </w:r>
          </w:p>
        </w:tc>
        <w:tc>
          <w:tcPr>
            <w:tcW w:w="1125" w:type="dxa"/>
            <w:tcBorders>
              <w:top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1133" w:type="dxa"/>
            <w:tcBorders>
              <w:top w:val="dashSmallGap" w:sz="4" w:space="0" w:color="auto"/>
            </w:tcBorders>
            <w:shd w:val="clear" w:color="auto" w:fill="auto"/>
            <w:vAlign w:val="center"/>
          </w:tcPr>
          <w:p w:rsidR="007A3249" w:rsidRPr="008B61BD" w:rsidRDefault="007A3249" w:rsidP="00003A00">
            <w:pPr>
              <w:spacing w:line="276" w:lineRule="auto"/>
              <w:jc w:val="center"/>
              <w:rPr>
                <w:rFonts w:ascii="Times New Roman" w:eastAsia="標楷體" w:hAnsi="Times New Roman" w:cs="Times New Roman"/>
                <w:color w:val="auto"/>
                <w:szCs w:val="24"/>
              </w:rPr>
            </w:pPr>
          </w:p>
        </w:tc>
        <w:tc>
          <w:tcPr>
            <w:tcW w:w="3922" w:type="dxa"/>
            <w:vMerge/>
            <w:tcBorders>
              <w:right w:val="single" w:sz="18" w:space="0" w:color="auto"/>
            </w:tcBorders>
            <w:shd w:val="clear" w:color="auto" w:fill="auto"/>
          </w:tcPr>
          <w:p w:rsidR="007A3249" w:rsidRPr="008B61BD" w:rsidRDefault="007A3249" w:rsidP="00A81F10">
            <w:pPr>
              <w:spacing w:line="276" w:lineRule="auto"/>
              <w:rPr>
                <w:rFonts w:ascii="Times New Roman" w:eastAsia="標楷體" w:hAnsi="Times New Roman" w:cs="Times New Roman"/>
                <w:color w:val="auto"/>
                <w:szCs w:val="24"/>
              </w:rPr>
            </w:pPr>
          </w:p>
        </w:tc>
      </w:tr>
      <w:tr w:rsidR="00F262A5" w:rsidRPr="008B61BD" w:rsidTr="00433745">
        <w:trPr>
          <w:cantSplit/>
          <w:trHeight w:val="454"/>
          <w:jc w:val="center"/>
        </w:trPr>
        <w:tc>
          <w:tcPr>
            <w:tcW w:w="871" w:type="dxa"/>
            <w:tcBorders>
              <w:top w:val="single" w:sz="18" w:space="0" w:color="auto"/>
              <w:left w:val="single" w:sz="18" w:space="0" w:color="auto"/>
              <w:bottom w:val="single" w:sz="18" w:space="0" w:color="auto"/>
            </w:tcBorders>
            <w:shd w:val="clear" w:color="auto" w:fill="auto"/>
            <w:vAlign w:val="center"/>
          </w:tcPr>
          <w:p w:rsidR="00F262A5" w:rsidRPr="008B61BD" w:rsidRDefault="000E4F81" w:rsidP="00003A00">
            <w:pPr>
              <w:spacing w:line="276" w:lineRule="auto"/>
              <w:jc w:val="center"/>
              <w:rPr>
                <w:rFonts w:ascii="Times New Roman" w:eastAsia="標楷體" w:hAnsi="Times New Roman" w:cs="Times New Roman"/>
                <w:b/>
                <w:color w:val="auto"/>
                <w:szCs w:val="24"/>
              </w:rPr>
            </w:pPr>
            <w:r w:rsidRPr="008B61BD">
              <w:rPr>
                <w:rFonts w:ascii="Times New Roman" w:eastAsia="標楷體" w:hAnsi="Times New Roman" w:cs="Times New Roman" w:hint="eastAsia"/>
                <w:b/>
                <w:color w:val="auto"/>
                <w:szCs w:val="24"/>
              </w:rPr>
              <w:t>自動檢查</w:t>
            </w:r>
          </w:p>
        </w:tc>
        <w:tc>
          <w:tcPr>
            <w:tcW w:w="871" w:type="dxa"/>
            <w:tcBorders>
              <w:top w:val="single" w:sz="18" w:space="0" w:color="auto"/>
              <w:bottom w:val="single" w:sz="18" w:space="0" w:color="auto"/>
            </w:tcBorders>
            <w:shd w:val="clear" w:color="auto" w:fill="auto"/>
            <w:vAlign w:val="center"/>
          </w:tcPr>
          <w:p w:rsidR="00F262A5" w:rsidRPr="008B61BD" w:rsidRDefault="000E4F81" w:rsidP="00003A00">
            <w:pPr>
              <w:spacing w:line="276" w:lineRule="auto"/>
              <w:jc w:val="center"/>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47</w:t>
            </w:r>
          </w:p>
        </w:tc>
        <w:tc>
          <w:tcPr>
            <w:tcW w:w="6793" w:type="dxa"/>
            <w:gridSpan w:val="2"/>
            <w:tcBorders>
              <w:top w:val="single" w:sz="18" w:space="0" w:color="auto"/>
              <w:bottom w:val="single" w:sz="18" w:space="0" w:color="auto"/>
            </w:tcBorders>
            <w:shd w:val="clear" w:color="auto" w:fill="auto"/>
          </w:tcPr>
          <w:p w:rsidR="00F262A5" w:rsidRPr="008B61BD" w:rsidRDefault="00F262A5" w:rsidP="00CB38D7">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雇主應依規定實施</w:t>
            </w:r>
            <w:r w:rsidRPr="008B61BD">
              <w:rPr>
                <w:rFonts w:ascii="Times New Roman" w:eastAsia="標楷體" w:hAnsi="Times New Roman" w:cs="Times New Roman" w:hint="eastAsia"/>
                <w:b/>
                <w:bCs/>
                <w:color w:val="auto"/>
                <w:szCs w:val="24"/>
              </w:rPr>
              <w:t>自動檢查</w:t>
            </w:r>
            <w:r w:rsidRPr="008B61BD">
              <w:rPr>
                <w:rFonts w:ascii="Times New Roman" w:eastAsia="標楷體" w:hAnsi="Times New Roman" w:cs="Times New Roman" w:hint="eastAsia"/>
                <w:color w:val="auto"/>
                <w:szCs w:val="24"/>
              </w:rPr>
              <w:t>，訂定</w:t>
            </w:r>
            <w:r w:rsidRPr="008B61BD">
              <w:rPr>
                <w:rFonts w:ascii="Times New Roman" w:eastAsia="標楷體" w:hAnsi="Times New Roman" w:cs="Times New Roman" w:hint="eastAsia"/>
                <w:b/>
                <w:bCs/>
                <w:color w:val="auto"/>
                <w:szCs w:val="24"/>
              </w:rPr>
              <w:t>自動檢查計畫</w:t>
            </w:r>
            <w:r w:rsidRPr="008B61BD">
              <w:rPr>
                <w:rFonts w:ascii="Times New Roman" w:eastAsia="標楷體" w:hAnsi="Times New Roman" w:cs="Times New Roman" w:hint="eastAsia"/>
                <w:color w:val="auto"/>
                <w:szCs w:val="24"/>
              </w:rPr>
              <w:t>。自動檢查應指定或委由具</w:t>
            </w:r>
            <w:r w:rsidRPr="008B61BD">
              <w:rPr>
                <w:rFonts w:ascii="Times New Roman" w:eastAsia="標楷體" w:hAnsi="Times New Roman" w:cs="Times New Roman" w:hint="eastAsia"/>
                <w:b/>
                <w:bCs/>
                <w:color w:val="auto"/>
                <w:szCs w:val="24"/>
              </w:rPr>
              <w:t>專業知能或操作資格之適當人員</w:t>
            </w:r>
            <w:r w:rsidRPr="008B61BD">
              <w:rPr>
                <w:rFonts w:ascii="Times New Roman" w:eastAsia="標楷體" w:hAnsi="Times New Roman" w:cs="Times New Roman" w:hint="eastAsia"/>
                <w:color w:val="auto"/>
                <w:szCs w:val="24"/>
              </w:rPr>
              <w:t>為之。實施檢查、檢點時，發現對</w:t>
            </w:r>
            <w:r w:rsidRPr="008B61BD">
              <w:rPr>
                <w:rFonts w:ascii="Times New Roman" w:eastAsia="標楷體" w:hAnsi="Times New Roman" w:cs="Times New Roman" w:hint="eastAsia"/>
                <w:b/>
                <w:bCs/>
                <w:color w:val="auto"/>
                <w:szCs w:val="24"/>
              </w:rPr>
              <w:t>勞工有危害之虞</w:t>
            </w:r>
            <w:r w:rsidRPr="008B61BD">
              <w:rPr>
                <w:rFonts w:ascii="Times New Roman" w:eastAsia="標楷體" w:hAnsi="Times New Roman" w:cs="Times New Roman" w:hint="eastAsia"/>
                <w:color w:val="auto"/>
                <w:szCs w:val="24"/>
              </w:rPr>
              <w:t>者，應即</w:t>
            </w:r>
            <w:r w:rsidRPr="008B61BD">
              <w:rPr>
                <w:rFonts w:ascii="Times New Roman" w:eastAsia="標楷體" w:hAnsi="Times New Roman" w:cs="Times New Roman" w:hint="eastAsia"/>
                <w:b/>
                <w:bCs/>
                <w:color w:val="auto"/>
                <w:szCs w:val="24"/>
              </w:rPr>
              <w:t>報告上級主管</w:t>
            </w:r>
            <w:r w:rsidRPr="008B61BD">
              <w:rPr>
                <w:rFonts w:ascii="Times New Roman" w:eastAsia="標楷體" w:hAnsi="Times New Roman" w:cs="Times New Roman" w:hint="eastAsia"/>
                <w:color w:val="auto"/>
                <w:szCs w:val="24"/>
              </w:rPr>
              <w:t>。發現有</w:t>
            </w:r>
            <w:r w:rsidRPr="008B61BD">
              <w:rPr>
                <w:rFonts w:ascii="Times New Roman" w:eastAsia="標楷體" w:hAnsi="Times New Roman" w:cs="Times New Roman" w:hint="eastAsia"/>
                <w:b/>
                <w:bCs/>
                <w:color w:val="auto"/>
                <w:szCs w:val="24"/>
              </w:rPr>
              <w:t>異常</w:t>
            </w:r>
            <w:r w:rsidRPr="008B61BD">
              <w:rPr>
                <w:rFonts w:ascii="Times New Roman" w:eastAsia="標楷體" w:hAnsi="Times New Roman" w:cs="Times New Roman" w:hint="eastAsia"/>
                <w:color w:val="auto"/>
                <w:szCs w:val="24"/>
              </w:rPr>
              <w:t>時，應立即檢修及</w:t>
            </w:r>
            <w:r w:rsidRPr="008B61BD">
              <w:rPr>
                <w:rFonts w:ascii="Times New Roman" w:eastAsia="標楷體" w:hAnsi="Times New Roman" w:cs="Times New Roman" w:hint="eastAsia"/>
                <w:b/>
                <w:bCs/>
                <w:color w:val="auto"/>
                <w:szCs w:val="24"/>
              </w:rPr>
              <w:t>採取必要措施</w:t>
            </w:r>
            <w:r w:rsidRPr="008B61BD">
              <w:rPr>
                <w:rFonts w:ascii="Times New Roman" w:eastAsia="標楷體" w:hAnsi="Times New Roman" w:cs="Times New Roman" w:hint="eastAsia"/>
                <w:color w:val="auto"/>
                <w:szCs w:val="24"/>
              </w:rPr>
              <w:t>。</w:t>
            </w:r>
          </w:p>
        </w:tc>
        <w:tc>
          <w:tcPr>
            <w:tcW w:w="1125" w:type="dxa"/>
            <w:tcBorders>
              <w:top w:val="single" w:sz="18" w:space="0" w:color="auto"/>
              <w:bottom w:val="single" w:sz="18" w:space="0" w:color="auto"/>
            </w:tcBorders>
            <w:shd w:val="clear" w:color="auto" w:fill="auto"/>
            <w:vAlign w:val="center"/>
          </w:tcPr>
          <w:p w:rsidR="00F262A5" w:rsidRPr="008B61BD" w:rsidRDefault="007A3249" w:rsidP="00003A00">
            <w:pPr>
              <w:spacing w:line="276" w:lineRule="auto"/>
              <w:jc w:val="center"/>
              <w:rPr>
                <w:rFonts w:ascii="Times New Roman" w:eastAsia="標楷體" w:hAnsi="Times New Roman" w:cs="Times New Roman"/>
                <w:color w:val="auto"/>
                <w:szCs w:val="24"/>
              </w:rPr>
            </w:pPr>
            <w:r>
              <w:rPr>
                <w:rFonts w:ascii="Verdana" w:eastAsia="標楷體" w:hAnsi="Verdana" w:cs="Times New Roman"/>
                <w:color w:val="auto"/>
                <w:szCs w:val="24"/>
              </w:rPr>
              <w:t>√</w:t>
            </w:r>
          </w:p>
        </w:tc>
        <w:tc>
          <w:tcPr>
            <w:tcW w:w="1125" w:type="dxa"/>
            <w:tcBorders>
              <w:top w:val="single" w:sz="18" w:space="0" w:color="auto"/>
              <w:bottom w:val="single" w:sz="18" w:space="0" w:color="auto"/>
            </w:tcBorders>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1133" w:type="dxa"/>
            <w:tcBorders>
              <w:top w:val="single" w:sz="18" w:space="0" w:color="auto"/>
              <w:bottom w:val="single" w:sz="18" w:space="0" w:color="auto"/>
            </w:tcBorders>
            <w:shd w:val="clear" w:color="auto" w:fill="auto"/>
            <w:vAlign w:val="center"/>
          </w:tcPr>
          <w:p w:rsidR="00F262A5" w:rsidRPr="008B61BD" w:rsidRDefault="00F262A5" w:rsidP="00003A00">
            <w:pPr>
              <w:spacing w:line="276" w:lineRule="auto"/>
              <w:jc w:val="center"/>
              <w:rPr>
                <w:rFonts w:ascii="Times New Roman" w:eastAsia="標楷體" w:hAnsi="Times New Roman" w:cs="Times New Roman"/>
                <w:color w:val="auto"/>
                <w:szCs w:val="24"/>
              </w:rPr>
            </w:pPr>
          </w:p>
        </w:tc>
        <w:tc>
          <w:tcPr>
            <w:tcW w:w="3922" w:type="dxa"/>
            <w:tcBorders>
              <w:top w:val="single" w:sz="18" w:space="0" w:color="auto"/>
              <w:bottom w:val="single" w:sz="18" w:space="0" w:color="auto"/>
              <w:right w:val="single" w:sz="18" w:space="0" w:color="auto"/>
            </w:tcBorders>
            <w:shd w:val="clear" w:color="auto" w:fill="auto"/>
          </w:tcPr>
          <w:p w:rsidR="00F262A5" w:rsidRPr="008B61BD" w:rsidRDefault="00F262A5" w:rsidP="0010393C">
            <w:pPr>
              <w:spacing w:line="276" w:lineRule="auto"/>
              <w:rPr>
                <w:rFonts w:ascii="Times New Roman" w:eastAsia="標楷體" w:hAnsi="Times New Roman" w:cs="Times New Roman"/>
                <w:color w:val="auto"/>
                <w:szCs w:val="24"/>
              </w:rPr>
            </w:pPr>
            <w:r w:rsidRPr="008B61BD">
              <w:rPr>
                <w:rFonts w:ascii="Times New Roman" w:eastAsia="標楷體" w:hAnsi="Times New Roman" w:cs="Times New Roman" w:hint="eastAsia"/>
                <w:color w:val="auto"/>
                <w:szCs w:val="24"/>
              </w:rPr>
              <w:t>請參照</w:t>
            </w:r>
            <w:r w:rsidRPr="008B61BD">
              <w:rPr>
                <w:rFonts w:ascii="Times New Roman" w:eastAsia="標楷體" w:hAnsi="Times New Roman" w:cs="Times New Roman" w:hint="eastAsia"/>
                <w:b/>
                <w:bCs/>
                <w:color w:val="auto"/>
                <w:szCs w:val="24"/>
              </w:rPr>
              <w:t>職業安全衛生管理辦法</w:t>
            </w:r>
            <w:r w:rsidR="00F40B9E" w:rsidRPr="008B61BD">
              <w:rPr>
                <w:rFonts w:ascii="Times New Roman" w:eastAsia="標楷體" w:hAnsi="Times New Roman" w:cs="Times New Roman" w:hint="eastAsia"/>
                <w:b/>
                <w:bCs/>
                <w:color w:val="auto"/>
                <w:szCs w:val="24"/>
              </w:rPr>
              <w:t>第四章</w:t>
            </w:r>
            <w:r w:rsidRPr="008B61BD">
              <w:rPr>
                <w:rFonts w:ascii="Times New Roman" w:eastAsia="標楷體" w:hAnsi="Times New Roman" w:cs="Times New Roman" w:hint="eastAsia"/>
                <w:color w:val="auto"/>
                <w:szCs w:val="24"/>
              </w:rPr>
              <w:t>辦理。</w:t>
            </w:r>
          </w:p>
        </w:tc>
      </w:tr>
    </w:tbl>
    <w:p w:rsidR="00A81F10" w:rsidRPr="008B61BD" w:rsidRDefault="00A81F10" w:rsidP="0010393C">
      <w:pPr>
        <w:autoSpaceDE w:val="0"/>
        <w:autoSpaceDN w:val="0"/>
        <w:adjustRightInd w:val="0"/>
        <w:spacing w:line="200" w:lineRule="exact"/>
        <w:rPr>
          <w:rFonts w:ascii="Times New Roman" w:hAnsi="Times New Roman" w:cs="Times New Roman"/>
          <w:kern w:val="0"/>
          <w:sz w:val="20"/>
          <w:szCs w:val="20"/>
        </w:rPr>
      </w:pPr>
    </w:p>
    <w:sectPr w:rsidR="00A81F10" w:rsidRPr="008B61BD" w:rsidSect="003111E1">
      <w:footerReference w:type="default" r:id="rId20"/>
      <w:pgSz w:w="16838" w:h="11906" w:orient="landscape"/>
      <w:pgMar w:top="851" w:right="851" w:bottom="851" w:left="851" w:header="280" w:footer="35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0D9" w:rsidRDefault="006740D9" w:rsidP="00DC2145">
      <w:r>
        <w:separator/>
      </w:r>
    </w:p>
  </w:endnote>
  <w:endnote w:type="continuationSeparator" w:id="0">
    <w:p w:rsidR="006740D9" w:rsidRDefault="006740D9" w:rsidP="00DC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B-Estd-BF,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91173"/>
      <w:docPartObj>
        <w:docPartGallery w:val="Page Numbers (Bottom of Page)"/>
        <w:docPartUnique/>
      </w:docPartObj>
    </w:sdtPr>
    <w:sdtContent>
      <w:p w:rsidR="0081570F" w:rsidRDefault="0081570F" w:rsidP="00AD110B">
        <w:pPr>
          <w:pStyle w:val="a9"/>
          <w:tabs>
            <w:tab w:val="clear" w:pos="4153"/>
            <w:tab w:val="clear" w:pos="8306"/>
            <w:tab w:val="center" w:pos="15168"/>
          </w:tabs>
          <w:jc w:val="center"/>
        </w:pPr>
        <w:r>
          <w:rPr>
            <w:rFonts w:hint="eastAsia"/>
          </w:rPr>
          <w:t>-</w:t>
        </w:r>
        <w:r>
          <w:fldChar w:fldCharType="begin"/>
        </w:r>
        <w:r>
          <w:instrText>PAGE   \* MERGEFORMAT</w:instrText>
        </w:r>
        <w:r>
          <w:fldChar w:fldCharType="separate"/>
        </w:r>
        <w:r w:rsidR="008A03A6" w:rsidRPr="008A03A6">
          <w:rPr>
            <w:noProof/>
            <w:lang w:val="zh-TW"/>
          </w:rPr>
          <w:t>1</w:t>
        </w:r>
        <w:r>
          <w:fldChar w:fldCharType="end"/>
        </w:r>
        <w:r>
          <w:rPr>
            <w:rFonts w:hint="eastAsia"/>
          </w:rPr>
          <w:t>-</w:t>
        </w:r>
      </w:p>
    </w:sdtContent>
  </w:sdt>
  <w:p w:rsidR="0081570F" w:rsidRDefault="008157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0D9" w:rsidRDefault="006740D9" w:rsidP="00DC2145">
      <w:r>
        <w:separator/>
      </w:r>
    </w:p>
  </w:footnote>
  <w:footnote w:type="continuationSeparator" w:id="0">
    <w:p w:rsidR="006740D9" w:rsidRDefault="006740D9" w:rsidP="00DC2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7FDE"/>
    <w:multiLevelType w:val="hybridMultilevel"/>
    <w:tmpl w:val="95A456E0"/>
    <w:lvl w:ilvl="0" w:tplc="BF489E4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1A6E7D"/>
    <w:multiLevelType w:val="hybridMultilevel"/>
    <w:tmpl w:val="E89E777A"/>
    <w:lvl w:ilvl="0" w:tplc="7C207F5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BC3E6F"/>
    <w:multiLevelType w:val="hybridMultilevel"/>
    <w:tmpl w:val="3FE20FB6"/>
    <w:lvl w:ilvl="0" w:tplc="0409000F">
      <w:start w:val="1"/>
      <w:numFmt w:val="decimal"/>
      <w:lvlText w:val="%1."/>
      <w:lvlJc w:val="left"/>
      <w:pPr>
        <w:ind w:left="503" w:hanging="480"/>
      </w:pPr>
    </w:lvl>
    <w:lvl w:ilvl="1" w:tplc="04090019">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
    <w:nsid w:val="020A70D0"/>
    <w:multiLevelType w:val="hybridMultilevel"/>
    <w:tmpl w:val="7FEE55C4"/>
    <w:lvl w:ilvl="0" w:tplc="7C207F52">
      <w:start w:val="1"/>
      <w:numFmt w:val="decimal"/>
      <w:lvlText w:val="(%1)"/>
      <w:lvlJc w:val="left"/>
      <w:pPr>
        <w:ind w:left="739" w:hanging="480"/>
      </w:pPr>
      <w:rPr>
        <w:rFonts w:hint="default"/>
        <w:b w:val="0"/>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4">
    <w:nsid w:val="05250CE5"/>
    <w:multiLevelType w:val="hybridMultilevel"/>
    <w:tmpl w:val="B84CC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FF4A11"/>
    <w:multiLevelType w:val="hybridMultilevel"/>
    <w:tmpl w:val="133EADB4"/>
    <w:lvl w:ilvl="0" w:tplc="FD02B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5B6DB0"/>
    <w:multiLevelType w:val="hybridMultilevel"/>
    <w:tmpl w:val="6B3E94D4"/>
    <w:lvl w:ilvl="0" w:tplc="F4D88A2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E7A0373"/>
    <w:multiLevelType w:val="hybridMultilevel"/>
    <w:tmpl w:val="0ECE4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1850F7"/>
    <w:multiLevelType w:val="hybridMultilevel"/>
    <w:tmpl w:val="946A0B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CE117C"/>
    <w:multiLevelType w:val="hybridMultilevel"/>
    <w:tmpl w:val="0B762214"/>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3781B37"/>
    <w:multiLevelType w:val="hybridMultilevel"/>
    <w:tmpl w:val="9F760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5AA5DB2"/>
    <w:multiLevelType w:val="hybridMultilevel"/>
    <w:tmpl w:val="8DB86840"/>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5F220A9"/>
    <w:multiLevelType w:val="hybridMultilevel"/>
    <w:tmpl w:val="530C5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2E5F6A"/>
    <w:multiLevelType w:val="hybridMultilevel"/>
    <w:tmpl w:val="827C47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9191202"/>
    <w:multiLevelType w:val="hybridMultilevel"/>
    <w:tmpl w:val="A974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0871534"/>
    <w:multiLevelType w:val="hybridMultilevel"/>
    <w:tmpl w:val="9F760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1016749"/>
    <w:multiLevelType w:val="hybridMultilevel"/>
    <w:tmpl w:val="AA2AAE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1F5830"/>
    <w:multiLevelType w:val="hybridMultilevel"/>
    <w:tmpl w:val="CBA62CE0"/>
    <w:lvl w:ilvl="0" w:tplc="0B9CE52C">
      <w:start w:val="1"/>
      <w:numFmt w:val="decimal"/>
      <w:lvlText w:val="%1."/>
      <w:lvlJc w:val="left"/>
      <w:pPr>
        <w:ind w:left="739" w:hanging="480"/>
      </w:pPr>
      <w:rPr>
        <w:rFonts w:hint="default"/>
        <w:b w:val="0"/>
        <w:color w:val="auto"/>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18">
    <w:nsid w:val="24190A1E"/>
    <w:multiLevelType w:val="hybridMultilevel"/>
    <w:tmpl w:val="C9B81A08"/>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1A43EC"/>
    <w:multiLevelType w:val="hybridMultilevel"/>
    <w:tmpl w:val="49E68102"/>
    <w:lvl w:ilvl="0" w:tplc="C3EEF91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4377F75"/>
    <w:multiLevelType w:val="hybridMultilevel"/>
    <w:tmpl w:val="0A12D9CC"/>
    <w:lvl w:ilvl="0" w:tplc="0409000F">
      <w:start w:val="1"/>
      <w:numFmt w:val="decim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7621AA7"/>
    <w:multiLevelType w:val="hybridMultilevel"/>
    <w:tmpl w:val="7FEE55C4"/>
    <w:lvl w:ilvl="0" w:tplc="7C207F52">
      <w:start w:val="1"/>
      <w:numFmt w:val="decimal"/>
      <w:lvlText w:val="(%1)"/>
      <w:lvlJc w:val="left"/>
      <w:pPr>
        <w:ind w:left="739" w:hanging="480"/>
      </w:pPr>
      <w:rPr>
        <w:rFonts w:hint="default"/>
        <w:b w:val="0"/>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22">
    <w:nsid w:val="28E76F5F"/>
    <w:multiLevelType w:val="hybridMultilevel"/>
    <w:tmpl w:val="F8F44BA8"/>
    <w:lvl w:ilvl="0" w:tplc="EF60FDB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A4D7C25"/>
    <w:multiLevelType w:val="hybridMultilevel"/>
    <w:tmpl w:val="CC2437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DEC70B1"/>
    <w:multiLevelType w:val="hybridMultilevel"/>
    <w:tmpl w:val="02E68DEE"/>
    <w:lvl w:ilvl="0" w:tplc="025E44F4">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F0F1AC3"/>
    <w:multiLevelType w:val="hybridMultilevel"/>
    <w:tmpl w:val="BB48522A"/>
    <w:lvl w:ilvl="0" w:tplc="0409000F">
      <w:start w:val="1"/>
      <w:numFmt w:val="decimal"/>
      <w:lvlText w:val="%1."/>
      <w:lvlJc w:val="left"/>
      <w:pPr>
        <w:ind w:left="-960" w:hanging="480"/>
      </w:pPr>
    </w:lvl>
    <w:lvl w:ilvl="1" w:tplc="AA3A1C0A">
      <w:start w:val="1"/>
      <w:numFmt w:val="taiwaneseCountingThousand"/>
      <w:lvlText w:val="%2、"/>
      <w:lvlJc w:val="left"/>
      <w:pPr>
        <w:ind w:left="-360" w:hanging="600"/>
      </w:pPr>
      <w:rPr>
        <w:rFonts w:hint="default"/>
        <w:b w:val="0"/>
      </w:rPr>
    </w:lvl>
    <w:lvl w:ilvl="2" w:tplc="0409001B">
      <w:start w:val="1"/>
      <w:numFmt w:val="lowerRoman"/>
      <w:lvlText w:val="%3."/>
      <w:lvlJc w:val="right"/>
      <w:pPr>
        <w:ind w:left="0" w:hanging="480"/>
      </w:pPr>
    </w:lvl>
    <w:lvl w:ilvl="3" w:tplc="6E2AD5A6">
      <w:start w:val="1"/>
      <w:numFmt w:val="decimal"/>
      <w:lvlText w:val="%4."/>
      <w:lvlJc w:val="left"/>
      <w:pPr>
        <w:ind w:left="480" w:hanging="480"/>
      </w:pPr>
      <w:rPr>
        <w:b w:val="0"/>
      </w:r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26">
    <w:nsid w:val="2F323B49"/>
    <w:multiLevelType w:val="hybridMultilevel"/>
    <w:tmpl w:val="3FE20FB6"/>
    <w:lvl w:ilvl="0" w:tplc="0409000F">
      <w:start w:val="1"/>
      <w:numFmt w:val="decimal"/>
      <w:lvlText w:val="%1."/>
      <w:lvlJc w:val="left"/>
      <w:pPr>
        <w:ind w:left="503" w:hanging="480"/>
      </w:pPr>
    </w:lvl>
    <w:lvl w:ilvl="1" w:tplc="04090019">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7">
    <w:nsid w:val="30434309"/>
    <w:multiLevelType w:val="hybridMultilevel"/>
    <w:tmpl w:val="F90A8672"/>
    <w:lvl w:ilvl="0" w:tplc="37DA32B8">
      <w:start w:val="1"/>
      <w:numFmt w:val="decimal"/>
      <w:lvlText w:val="%1."/>
      <w:lvlJc w:val="left"/>
      <w:pPr>
        <w:ind w:left="480" w:hanging="480"/>
      </w:pPr>
      <w:rPr>
        <w:b w:val="0"/>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4AF6484"/>
    <w:multiLevelType w:val="hybridMultilevel"/>
    <w:tmpl w:val="B9C08732"/>
    <w:lvl w:ilvl="0" w:tplc="025E44F4">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4D471BA"/>
    <w:multiLevelType w:val="hybridMultilevel"/>
    <w:tmpl w:val="67ACA2F2"/>
    <w:lvl w:ilvl="0" w:tplc="ACC2418E">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4D87B5A"/>
    <w:multiLevelType w:val="hybridMultilevel"/>
    <w:tmpl w:val="DEDC4F3E"/>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6F0653D"/>
    <w:multiLevelType w:val="hybridMultilevel"/>
    <w:tmpl w:val="6776B03C"/>
    <w:lvl w:ilvl="0" w:tplc="52A63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8D17521"/>
    <w:multiLevelType w:val="hybridMultilevel"/>
    <w:tmpl w:val="94DC418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A0B65EE"/>
    <w:multiLevelType w:val="hybridMultilevel"/>
    <w:tmpl w:val="B84CC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A8537D9"/>
    <w:multiLevelType w:val="hybridMultilevel"/>
    <w:tmpl w:val="88D0FA7A"/>
    <w:lvl w:ilvl="0" w:tplc="7C207F52">
      <w:start w:val="1"/>
      <w:numFmt w:val="decimal"/>
      <w:lvlText w:val="(%1)"/>
      <w:lvlJc w:val="left"/>
      <w:pPr>
        <w:ind w:left="739" w:hanging="480"/>
      </w:pPr>
      <w:rPr>
        <w:rFonts w:hint="default"/>
        <w:b w:val="0"/>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5">
    <w:nsid w:val="3D6506AA"/>
    <w:multiLevelType w:val="hybridMultilevel"/>
    <w:tmpl w:val="70A618E2"/>
    <w:lvl w:ilvl="0" w:tplc="0409000F">
      <w:start w:val="1"/>
      <w:numFmt w:val="decimal"/>
      <w:lvlText w:val="%1."/>
      <w:lvlJc w:val="left"/>
      <w:pPr>
        <w:ind w:left="480" w:hanging="480"/>
      </w:pPr>
    </w:lvl>
    <w:lvl w:ilvl="1" w:tplc="0409000F">
      <w:start w:val="1"/>
      <w:numFmt w:val="decimal"/>
      <w:lvlText w:val="%2."/>
      <w:lvlJc w:val="left"/>
      <w:pPr>
        <w:ind w:left="1080" w:hanging="6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E283AE5"/>
    <w:multiLevelType w:val="hybridMultilevel"/>
    <w:tmpl w:val="5EE6FDD0"/>
    <w:lvl w:ilvl="0" w:tplc="0409000F">
      <w:start w:val="1"/>
      <w:numFmt w:val="decimal"/>
      <w:lvlText w:val="%1."/>
      <w:lvlJc w:val="left"/>
      <w:pPr>
        <w:ind w:left="-48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37">
    <w:nsid w:val="3E3C3D48"/>
    <w:multiLevelType w:val="hybridMultilevel"/>
    <w:tmpl w:val="4FDE52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E8062E0"/>
    <w:multiLevelType w:val="hybridMultilevel"/>
    <w:tmpl w:val="0D1E8920"/>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F9F68C1"/>
    <w:multiLevelType w:val="hybridMultilevel"/>
    <w:tmpl w:val="4A609D10"/>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01D6665"/>
    <w:multiLevelType w:val="hybridMultilevel"/>
    <w:tmpl w:val="28C8DA10"/>
    <w:lvl w:ilvl="0" w:tplc="CDACB9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0CA59E3"/>
    <w:multiLevelType w:val="hybridMultilevel"/>
    <w:tmpl w:val="58E0184A"/>
    <w:lvl w:ilvl="0" w:tplc="0409000F">
      <w:start w:val="1"/>
      <w:numFmt w:val="decimal"/>
      <w:lvlText w:val="%1."/>
      <w:lvlJc w:val="left"/>
      <w:pPr>
        <w:ind w:left="-960" w:hanging="480"/>
      </w:pPr>
    </w:lvl>
    <w:lvl w:ilvl="1" w:tplc="0409000F">
      <w:start w:val="1"/>
      <w:numFmt w:val="decimal"/>
      <w:lvlText w:val="%2."/>
      <w:lvlJc w:val="left"/>
      <w:pPr>
        <w:ind w:left="-360" w:hanging="600"/>
      </w:pPr>
      <w:rPr>
        <w:rFonts w:hint="default"/>
        <w:b w:val="0"/>
      </w:r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42">
    <w:nsid w:val="438E52BB"/>
    <w:multiLevelType w:val="hybridMultilevel"/>
    <w:tmpl w:val="AF5E1AEC"/>
    <w:lvl w:ilvl="0" w:tplc="0409000F">
      <w:start w:val="1"/>
      <w:numFmt w:val="decimal"/>
      <w:lvlText w:val="%1."/>
      <w:lvlJc w:val="left"/>
      <w:pPr>
        <w:ind w:left="-48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43">
    <w:nsid w:val="4604510A"/>
    <w:multiLevelType w:val="hybridMultilevel"/>
    <w:tmpl w:val="AA2AAE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78B5591"/>
    <w:multiLevelType w:val="hybridMultilevel"/>
    <w:tmpl w:val="A974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7C214D9"/>
    <w:multiLevelType w:val="hybridMultilevel"/>
    <w:tmpl w:val="FCC48080"/>
    <w:lvl w:ilvl="0" w:tplc="1BB8AAC8">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806609A"/>
    <w:multiLevelType w:val="hybridMultilevel"/>
    <w:tmpl w:val="4A609D10"/>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8C62353"/>
    <w:multiLevelType w:val="hybridMultilevel"/>
    <w:tmpl w:val="C55E254E"/>
    <w:lvl w:ilvl="0" w:tplc="0409000F">
      <w:start w:val="1"/>
      <w:numFmt w:val="decimal"/>
      <w:lvlText w:val="%1."/>
      <w:lvlJc w:val="left"/>
      <w:pPr>
        <w:ind w:left="-960" w:hanging="480"/>
      </w:pPr>
    </w:lvl>
    <w:lvl w:ilvl="1" w:tplc="0409000F">
      <w:start w:val="1"/>
      <w:numFmt w:val="decimal"/>
      <w:lvlText w:val="%2."/>
      <w:lvlJc w:val="left"/>
      <w:pPr>
        <w:ind w:left="-360" w:hanging="600"/>
      </w:pPr>
      <w:rPr>
        <w:rFonts w:hint="default"/>
        <w:b w:val="0"/>
      </w:rPr>
    </w:lvl>
    <w:lvl w:ilvl="2" w:tplc="0409001B">
      <w:start w:val="1"/>
      <w:numFmt w:val="lowerRoman"/>
      <w:lvlText w:val="%3."/>
      <w:lvlJc w:val="right"/>
      <w:pPr>
        <w:ind w:left="0" w:hanging="480"/>
      </w:pPr>
    </w:lvl>
    <w:lvl w:ilvl="3" w:tplc="0409000F">
      <w:start w:val="1"/>
      <w:numFmt w:val="decimal"/>
      <w:lvlText w:val="%4."/>
      <w:lvlJc w:val="left"/>
      <w:pPr>
        <w:ind w:left="480" w:hanging="480"/>
      </w:pPr>
    </w:lvl>
    <w:lvl w:ilvl="4" w:tplc="04090019">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48">
    <w:nsid w:val="48FF34C6"/>
    <w:multiLevelType w:val="hybridMultilevel"/>
    <w:tmpl w:val="A230AA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A4032D9"/>
    <w:multiLevelType w:val="hybridMultilevel"/>
    <w:tmpl w:val="C734AF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CB62A5C"/>
    <w:multiLevelType w:val="hybridMultilevel"/>
    <w:tmpl w:val="FCCA5BB4"/>
    <w:lvl w:ilvl="0" w:tplc="0409000F">
      <w:start w:val="1"/>
      <w:numFmt w:val="decimal"/>
      <w:lvlText w:val="%1."/>
      <w:lvlJc w:val="left"/>
      <w:pPr>
        <w:ind w:left="-960" w:hanging="480"/>
      </w:pPr>
    </w:lvl>
    <w:lvl w:ilvl="1" w:tplc="0409000F">
      <w:start w:val="1"/>
      <w:numFmt w:val="decimal"/>
      <w:lvlText w:val="%2."/>
      <w:lvlJc w:val="left"/>
      <w:pPr>
        <w:ind w:left="-360" w:hanging="600"/>
      </w:pPr>
      <w:rPr>
        <w:rFonts w:hint="default"/>
        <w:b w:val="0"/>
      </w:rPr>
    </w:lvl>
    <w:lvl w:ilvl="2" w:tplc="0409001B">
      <w:start w:val="1"/>
      <w:numFmt w:val="lowerRoman"/>
      <w:lvlText w:val="%3."/>
      <w:lvlJc w:val="right"/>
      <w:pPr>
        <w:ind w:left="0" w:hanging="480"/>
      </w:pPr>
    </w:lvl>
    <w:lvl w:ilvl="3" w:tplc="0409000F">
      <w:start w:val="1"/>
      <w:numFmt w:val="decimal"/>
      <w:lvlText w:val="%4."/>
      <w:lvlJc w:val="left"/>
      <w:pPr>
        <w:ind w:left="480" w:hanging="480"/>
      </w:pPr>
    </w:lvl>
    <w:lvl w:ilvl="4" w:tplc="7C207F52">
      <w:start w:val="1"/>
      <w:numFmt w:val="decimal"/>
      <w:lvlText w:val="(%5)"/>
      <w:lvlJc w:val="left"/>
      <w:pPr>
        <w:ind w:left="960" w:hanging="480"/>
      </w:pPr>
      <w:rPr>
        <w:rFonts w:hint="default"/>
      </w:r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1">
    <w:nsid w:val="50BD2600"/>
    <w:multiLevelType w:val="hybridMultilevel"/>
    <w:tmpl w:val="9F760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3D55789"/>
    <w:multiLevelType w:val="hybridMultilevel"/>
    <w:tmpl w:val="FB047AC0"/>
    <w:lvl w:ilvl="0" w:tplc="025E44F4">
      <w:start w:val="1"/>
      <w:numFmt w:val="decimal"/>
      <w:lvlText w:val="%1."/>
      <w:lvlJc w:val="left"/>
      <w:pPr>
        <w:ind w:left="480" w:hanging="480"/>
      </w:pPr>
      <w:rPr>
        <w:rFonts w:hint="default"/>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nsid w:val="563873AF"/>
    <w:multiLevelType w:val="hybridMultilevel"/>
    <w:tmpl w:val="B776BC00"/>
    <w:lvl w:ilvl="0" w:tplc="0409000F">
      <w:start w:val="1"/>
      <w:numFmt w:val="decimal"/>
      <w:lvlText w:val="%1."/>
      <w:lvlJc w:val="left"/>
      <w:pPr>
        <w:ind w:left="0" w:hanging="480"/>
      </w:pPr>
    </w:lvl>
    <w:lvl w:ilvl="1" w:tplc="0409000F">
      <w:start w:val="1"/>
      <w:numFmt w:val="decimal"/>
      <w:lvlText w:val="%2."/>
      <w:lvlJc w:val="left"/>
      <w:pPr>
        <w:ind w:left="600" w:hanging="600"/>
      </w:pPr>
      <w:rPr>
        <w:rFonts w:hint="default"/>
      </w:rPr>
    </w:lvl>
    <w:lvl w:ilvl="2" w:tplc="0409000F">
      <w:start w:val="1"/>
      <w:numFmt w:val="decimal"/>
      <w:lvlText w:val="%3."/>
      <w:lvlJc w:val="left"/>
      <w:pPr>
        <w:ind w:left="120" w:hanging="600"/>
      </w:pPr>
      <w:rPr>
        <w:rFonts w:hint="default"/>
      </w:r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4">
    <w:nsid w:val="58272463"/>
    <w:multiLevelType w:val="hybridMultilevel"/>
    <w:tmpl w:val="3790D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8E10473"/>
    <w:multiLevelType w:val="hybridMultilevel"/>
    <w:tmpl w:val="28C8DA10"/>
    <w:lvl w:ilvl="0" w:tplc="CDACB9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0FE3B7A"/>
    <w:multiLevelType w:val="hybridMultilevel"/>
    <w:tmpl w:val="E872E978"/>
    <w:lvl w:ilvl="0" w:tplc="0B9CE52C">
      <w:start w:val="1"/>
      <w:numFmt w:val="decimal"/>
      <w:lvlText w:val="%1."/>
      <w:lvlJc w:val="left"/>
      <w:pPr>
        <w:ind w:left="480" w:hanging="480"/>
      </w:pPr>
      <w:rPr>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151193C"/>
    <w:multiLevelType w:val="hybridMultilevel"/>
    <w:tmpl w:val="6604354C"/>
    <w:lvl w:ilvl="0" w:tplc="025E44F4">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34817B8"/>
    <w:multiLevelType w:val="hybridMultilevel"/>
    <w:tmpl w:val="6604354C"/>
    <w:lvl w:ilvl="0" w:tplc="025E44F4">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4EF6156"/>
    <w:multiLevelType w:val="hybridMultilevel"/>
    <w:tmpl w:val="A5344B48"/>
    <w:lvl w:ilvl="0" w:tplc="0409000F">
      <w:start w:val="1"/>
      <w:numFmt w:val="decimal"/>
      <w:lvlText w:val="%1."/>
      <w:lvlJc w:val="left"/>
      <w:pPr>
        <w:ind w:left="480" w:hanging="480"/>
      </w:pPr>
    </w:lvl>
    <w:lvl w:ilvl="1" w:tplc="63EE1BA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5872F7F"/>
    <w:multiLevelType w:val="hybridMultilevel"/>
    <w:tmpl w:val="D6425E84"/>
    <w:lvl w:ilvl="0" w:tplc="5568EC34">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5F53B2E"/>
    <w:multiLevelType w:val="hybridMultilevel"/>
    <w:tmpl w:val="46A24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67D3476A"/>
    <w:multiLevelType w:val="hybridMultilevel"/>
    <w:tmpl w:val="D6425E84"/>
    <w:lvl w:ilvl="0" w:tplc="5568EC34">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8CC260B"/>
    <w:multiLevelType w:val="hybridMultilevel"/>
    <w:tmpl w:val="5EE6FDD0"/>
    <w:lvl w:ilvl="0" w:tplc="0409000F">
      <w:start w:val="1"/>
      <w:numFmt w:val="decimal"/>
      <w:lvlText w:val="%1."/>
      <w:lvlJc w:val="left"/>
      <w:pPr>
        <w:ind w:left="-480" w:hanging="480"/>
      </w:p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64">
    <w:nsid w:val="754B06D8"/>
    <w:multiLevelType w:val="hybridMultilevel"/>
    <w:tmpl w:val="954AC84E"/>
    <w:lvl w:ilvl="0" w:tplc="025E44F4">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67A6797"/>
    <w:multiLevelType w:val="hybridMultilevel"/>
    <w:tmpl w:val="AA2AAE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81C2BD1"/>
    <w:multiLevelType w:val="hybridMultilevel"/>
    <w:tmpl w:val="FEF82182"/>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8D26BAB"/>
    <w:multiLevelType w:val="hybridMultilevel"/>
    <w:tmpl w:val="FEF82182"/>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798112B1"/>
    <w:multiLevelType w:val="hybridMultilevel"/>
    <w:tmpl w:val="3FE20FB6"/>
    <w:lvl w:ilvl="0" w:tplc="0409000F">
      <w:start w:val="1"/>
      <w:numFmt w:val="decimal"/>
      <w:lvlText w:val="%1."/>
      <w:lvlJc w:val="left"/>
      <w:pPr>
        <w:ind w:left="503" w:hanging="480"/>
      </w:pPr>
    </w:lvl>
    <w:lvl w:ilvl="1" w:tplc="04090019">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9">
    <w:nsid w:val="7C150C3F"/>
    <w:multiLevelType w:val="hybridMultilevel"/>
    <w:tmpl w:val="E5D0DF34"/>
    <w:lvl w:ilvl="0" w:tplc="0B9CE52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7D7E31C7"/>
    <w:multiLevelType w:val="hybridMultilevel"/>
    <w:tmpl w:val="D0DAD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42"/>
  </w:num>
  <w:num w:numId="3">
    <w:abstractNumId w:val="35"/>
  </w:num>
  <w:num w:numId="4">
    <w:abstractNumId w:val="70"/>
  </w:num>
  <w:num w:numId="5">
    <w:abstractNumId w:val="33"/>
  </w:num>
  <w:num w:numId="6">
    <w:abstractNumId w:val="44"/>
  </w:num>
  <w:num w:numId="7">
    <w:abstractNumId w:val="20"/>
  </w:num>
  <w:num w:numId="8">
    <w:abstractNumId w:val="25"/>
  </w:num>
  <w:num w:numId="9">
    <w:abstractNumId w:val="49"/>
  </w:num>
  <w:num w:numId="10">
    <w:abstractNumId w:val="55"/>
  </w:num>
  <w:num w:numId="11">
    <w:abstractNumId w:val="40"/>
  </w:num>
  <w:num w:numId="12">
    <w:abstractNumId w:val="31"/>
  </w:num>
  <w:num w:numId="13">
    <w:abstractNumId w:val="6"/>
  </w:num>
  <w:num w:numId="14">
    <w:abstractNumId w:val="23"/>
  </w:num>
  <w:num w:numId="15">
    <w:abstractNumId w:val="61"/>
  </w:num>
  <w:num w:numId="16">
    <w:abstractNumId w:val="26"/>
  </w:num>
  <w:num w:numId="17">
    <w:abstractNumId w:val="2"/>
  </w:num>
  <w:num w:numId="18">
    <w:abstractNumId w:val="68"/>
  </w:num>
  <w:num w:numId="19">
    <w:abstractNumId w:val="0"/>
  </w:num>
  <w:num w:numId="20">
    <w:abstractNumId w:val="50"/>
  </w:num>
  <w:num w:numId="21">
    <w:abstractNumId w:val="21"/>
  </w:num>
  <w:num w:numId="22">
    <w:abstractNumId w:val="65"/>
  </w:num>
  <w:num w:numId="23">
    <w:abstractNumId w:val="43"/>
  </w:num>
  <w:num w:numId="24">
    <w:abstractNumId w:val="16"/>
  </w:num>
  <w:num w:numId="25">
    <w:abstractNumId w:val="37"/>
  </w:num>
  <w:num w:numId="26">
    <w:abstractNumId w:val="41"/>
  </w:num>
  <w:num w:numId="27">
    <w:abstractNumId w:val="63"/>
  </w:num>
  <w:num w:numId="28">
    <w:abstractNumId w:val="3"/>
  </w:num>
  <w:num w:numId="29">
    <w:abstractNumId w:val="36"/>
  </w:num>
  <w:num w:numId="30">
    <w:abstractNumId w:val="7"/>
  </w:num>
  <w:num w:numId="31">
    <w:abstractNumId w:val="1"/>
  </w:num>
  <w:num w:numId="32">
    <w:abstractNumId w:val="47"/>
  </w:num>
  <w:num w:numId="33">
    <w:abstractNumId w:val="48"/>
  </w:num>
  <w:num w:numId="34">
    <w:abstractNumId w:val="32"/>
  </w:num>
  <w:num w:numId="35">
    <w:abstractNumId w:val="45"/>
  </w:num>
  <w:num w:numId="36">
    <w:abstractNumId w:val="60"/>
  </w:num>
  <w:num w:numId="37">
    <w:abstractNumId w:val="62"/>
  </w:num>
  <w:num w:numId="38">
    <w:abstractNumId w:val="12"/>
  </w:num>
  <w:num w:numId="39">
    <w:abstractNumId w:val="54"/>
  </w:num>
  <w:num w:numId="40">
    <w:abstractNumId w:val="5"/>
  </w:num>
  <w:num w:numId="41">
    <w:abstractNumId w:val="59"/>
  </w:num>
  <w:num w:numId="42">
    <w:abstractNumId w:val="8"/>
  </w:num>
  <w:num w:numId="43">
    <w:abstractNumId w:val="27"/>
  </w:num>
  <w:num w:numId="44">
    <w:abstractNumId w:val="4"/>
  </w:num>
  <w:num w:numId="45">
    <w:abstractNumId w:val="13"/>
  </w:num>
  <w:num w:numId="46">
    <w:abstractNumId w:val="14"/>
  </w:num>
  <w:num w:numId="47">
    <w:abstractNumId w:val="19"/>
  </w:num>
  <w:num w:numId="48">
    <w:abstractNumId w:val="22"/>
  </w:num>
  <w:num w:numId="49">
    <w:abstractNumId w:val="58"/>
  </w:num>
  <w:num w:numId="50">
    <w:abstractNumId w:val="28"/>
  </w:num>
  <w:num w:numId="51">
    <w:abstractNumId w:val="52"/>
  </w:num>
  <w:num w:numId="52">
    <w:abstractNumId w:val="64"/>
  </w:num>
  <w:num w:numId="53">
    <w:abstractNumId w:val="24"/>
  </w:num>
  <w:num w:numId="54">
    <w:abstractNumId w:val="29"/>
  </w:num>
  <w:num w:numId="55">
    <w:abstractNumId w:val="10"/>
  </w:num>
  <w:num w:numId="56">
    <w:abstractNumId w:val="15"/>
  </w:num>
  <w:num w:numId="57">
    <w:abstractNumId w:val="51"/>
  </w:num>
  <w:num w:numId="58">
    <w:abstractNumId w:val="46"/>
  </w:num>
  <w:num w:numId="59">
    <w:abstractNumId w:val="39"/>
  </w:num>
  <w:num w:numId="60">
    <w:abstractNumId w:val="38"/>
  </w:num>
  <w:num w:numId="61">
    <w:abstractNumId w:val="34"/>
  </w:num>
  <w:num w:numId="62">
    <w:abstractNumId w:val="17"/>
  </w:num>
  <w:num w:numId="63">
    <w:abstractNumId w:val="69"/>
  </w:num>
  <w:num w:numId="64">
    <w:abstractNumId w:val="56"/>
  </w:num>
  <w:num w:numId="65">
    <w:abstractNumId w:val="11"/>
  </w:num>
  <w:num w:numId="66">
    <w:abstractNumId w:val="30"/>
  </w:num>
  <w:num w:numId="67">
    <w:abstractNumId w:val="67"/>
  </w:num>
  <w:num w:numId="68">
    <w:abstractNumId w:val="66"/>
  </w:num>
  <w:num w:numId="69">
    <w:abstractNumId w:val="9"/>
  </w:num>
  <w:num w:numId="70">
    <w:abstractNumId w:val="18"/>
  </w:num>
  <w:num w:numId="71">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C5"/>
    <w:rsid w:val="00003A00"/>
    <w:rsid w:val="000141BB"/>
    <w:rsid w:val="00015221"/>
    <w:rsid w:val="00031D75"/>
    <w:rsid w:val="00082245"/>
    <w:rsid w:val="000A357C"/>
    <w:rsid w:val="000E4F81"/>
    <w:rsid w:val="000E7A1B"/>
    <w:rsid w:val="000F1781"/>
    <w:rsid w:val="000F2CED"/>
    <w:rsid w:val="0010393C"/>
    <w:rsid w:val="00125014"/>
    <w:rsid w:val="00140A1A"/>
    <w:rsid w:val="001733B1"/>
    <w:rsid w:val="00173AC7"/>
    <w:rsid w:val="00181B9A"/>
    <w:rsid w:val="001A6B79"/>
    <w:rsid w:val="001B28AF"/>
    <w:rsid w:val="00246B3D"/>
    <w:rsid w:val="00247201"/>
    <w:rsid w:val="00256A6A"/>
    <w:rsid w:val="00265A83"/>
    <w:rsid w:val="00272214"/>
    <w:rsid w:val="0028400D"/>
    <w:rsid w:val="002A6B4E"/>
    <w:rsid w:val="002F47EF"/>
    <w:rsid w:val="003009F9"/>
    <w:rsid w:val="00302888"/>
    <w:rsid w:val="003111E1"/>
    <w:rsid w:val="003145EF"/>
    <w:rsid w:val="00324912"/>
    <w:rsid w:val="00337141"/>
    <w:rsid w:val="003443C7"/>
    <w:rsid w:val="003577CE"/>
    <w:rsid w:val="0039293D"/>
    <w:rsid w:val="00394332"/>
    <w:rsid w:val="003D71B6"/>
    <w:rsid w:val="003E52BE"/>
    <w:rsid w:val="00404F88"/>
    <w:rsid w:val="00433745"/>
    <w:rsid w:val="00474BFF"/>
    <w:rsid w:val="00493131"/>
    <w:rsid w:val="004D0647"/>
    <w:rsid w:val="004F7DEA"/>
    <w:rsid w:val="0051558F"/>
    <w:rsid w:val="005234C5"/>
    <w:rsid w:val="005377DB"/>
    <w:rsid w:val="005575E7"/>
    <w:rsid w:val="005713F9"/>
    <w:rsid w:val="005C6F53"/>
    <w:rsid w:val="005E12D7"/>
    <w:rsid w:val="005F2AA2"/>
    <w:rsid w:val="005F414F"/>
    <w:rsid w:val="00611A19"/>
    <w:rsid w:val="00626B9D"/>
    <w:rsid w:val="0064421A"/>
    <w:rsid w:val="00656FE6"/>
    <w:rsid w:val="006608E0"/>
    <w:rsid w:val="006740D9"/>
    <w:rsid w:val="00675CF6"/>
    <w:rsid w:val="00676BA0"/>
    <w:rsid w:val="006C74A0"/>
    <w:rsid w:val="006D7705"/>
    <w:rsid w:val="00786586"/>
    <w:rsid w:val="007A3249"/>
    <w:rsid w:val="007A356C"/>
    <w:rsid w:val="008075EB"/>
    <w:rsid w:val="0081570F"/>
    <w:rsid w:val="00875E7A"/>
    <w:rsid w:val="00895D70"/>
    <w:rsid w:val="008A03A6"/>
    <w:rsid w:val="008A2254"/>
    <w:rsid w:val="008B61BD"/>
    <w:rsid w:val="008C3D64"/>
    <w:rsid w:val="008D2C27"/>
    <w:rsid w:val="008E3C26"/>
    <w:rsid w:val="0097774A"/>
    <w:rsid w:val="00983806"/>
    <w:rsid w:val="00996A2C"/>
    <w:rsid w:val="009B06AA"/>
    <w:rsid w:val="009C7ECB"/>
    <w:rsid w:val="009D0617"/>
    <w:rsid w:val="00A43E9F"/>
    <w:rsid w:val="00A4656E"/>
    <w:rsid w:val="00A53BFD"/>
    <w:rsid w:val="00A6524B"/>
    <w:rsid w:val="00A70B65"/>
    <w:rsid w:val="00A81F10"/>
    <w:rsid w:val="00AD0994"/>
    <w:rsid w:val="00AD110B"/>
    <w:rsid w:val="00B14899"/>
    <w:rsid w:val="00B43936"/>
    <w:rsid w:val="00B57223"/>
    <w:rsid w:val="00B627EF"/>
    <w:rsid w:val="00B64152"/>
    <w:rsid w:val="00B66A2D"/>
    <w:rsid w:val="00BA4231"/>
    <w:rsid w:val="00BD1180"/>
    <w:rsid w:val="00BF33A9"/>
    <w:rsid w:val="00C45A44"/>
    <w:rsid w:val="00C536CD"/>
    <w:rsid w:val="00CA745F"/>
    <w:rsid w:val="00CB38D7"/>
    <w:rsid w:val="00CE08F6"/>
    <w:rsid w:val="00CF2EED"/>
    <w:rsid w:val="00D2161A"/>
    <w:rsid w:val="00D23C3B"/>
    <w:rsid w:val="00D25589"/>
    <w:rsid w:val="00D65B93"/>
    <w:rsid w:val="00D87969"/>
    <w:rsid w:val="00D95A70"/>
    <w:rsid w:val="00DC2145"/>
    <w:rsid w:val="00DC4664"/>
    <w:rsid w:val="00DF051B"/>
    <w:rsid w:val="00DF339E"/>
    <w:rsid w:val="00E02EBE"/>
    <w:rsid w:val="00E101C6"/>
    <w:rsid w:val="00E3147F"/>
    <w:rsid w:val="00E32DEF"/>
    <w:rsid w:val="00E37ED7"/>
    <w:rsid w:val="00E510D1"/>
    <w:rsid w:val="00E74070"/>
    <w:rsid w:val="00E758F4"/>
    <w:rsid w:val="00E81B19"/>
    <w:rsid w:val="00E83569"/>
    <w:rsid w:val="00EA17C7"/>
    <w:rsid w:val="00EB0ACF"/>
    <w:rsid w:val="00EC2567"/>
    <w:rsid w:val="00EC4785"/>
    <w:rsid w:val="00EC4F8F"/>
    <w:rsid w:val="00ED184E"/>
    <w:rsid w:val="00ED1EB3"/>
    <w:rsid w:val="00EF7274"/>
    <w:rsid w:val="00F1361B"/>
    <w:rsid w:val="00F25285"/>
    <w:rsid w:val="00F262A5"/>
    <w:rsid w:val="00F40B9E"/>
    <w:rsid w:val="00F83835"/>
    <w:rsid w:val="00FD37F1"/>
    <w:rsid w:val="00FD4468"/>
    <w:rsid w:val="00FE51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1">
    <w:name w:val="Medium Shading 2 Accent 1"/>
    <w:basedOn w:val="a1"/>
    <w:uiPriority w:val="64"/>
    <w:rsid w:val="005234C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Medium Shading 2"/>
    <w:basedOn w:val="a1"/>
    <w:uiPriority w:val="64"/>
    <w:rsid w:val="005234C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5234C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3">
    <w:name w:val="Table Grid"/>
    <w:basedOn w:val="a1"/>
    <w:uiPriority w:val="59"/>
    <w:rsid w:val="00523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5234C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39293D"/>
    <w:pPr>
      <w:ind w:leftChars="200" w:left="480"/>
    </w:pPr>
  </w:style>
  <w:style w:type="character" w:styleId="a6">
    <w:name w:val="Hyperlink"/>
    <w:basedOn w:val="a0"/>
    <w:uiPriority w:val="99"/>
    <w:unhideWhenUsed/>
    <w:rsid w:val="00BD1180"/>
    <w:rPr>
      <w:color w:val="0000FF" w:themeColor="hyperlink"/>
      <w:u w:val="single"/>
    </w:rPr>
  </w:style>
  <w:style w:type="paragraph" w:styleId="a7">
    <w:name w:val="header"/>
    <w:basedOn w:val="a"/>
    <w:link w:val="a8"/>
    <w:uiPriority w:val="99"/>
    <w:unhideWhenUsed/>
    <w:rsid w:val="00DC2145"/>
    <w:pPr>
      <w:tabs>
        <w:tab w:val="center" w:pos="4153"/>
        <w:tab w:val="right" w:pos="8306"/>
      </w:tabs>
      <w:snapToGrid w:val="0"/>
    </w:pPr>
    <w:rPr>
      <w:sz w:val="20"/>
      <w:szCs w:val="20"/>
    </w:rPr>
  </w:style>
  <w:style w:type="character" w:customStyle="1" w:styleId="a8">
    <w:name w:val="頁首 字元"/>
    <w:basedOn w:val="a0"/>
    <w:link w:val="a7"/>
    <w:uiPriority w:val="99"/>
    <w:rsid w:val="00DC2145"/>
    <w:rPr>
      <w:sz w:val="20"/>
      <w:szCs w:val="20"/>
    </w:rPr>
  </w:style>
  <w:style w:type="paragraph" w:styleId="a9">
    <w:name w:val="footer"/>
    <w:basedOn w:val="a"/>
    <w:link w:val="aa"/>
    <w:uiPriority w:val="99"/>
    <w:unhideWhenUsed/>
    <w:rsid w:val="00DC2145"/>
    <w:pPr>
      <w:tabs>
        <w:tab w:val="center" w:pos="4153"/>
        <w:tab w:val="right" w:pos="8306"/>
      </w:tabs>
      <w:snapToGrid w:val="0"/>
    </w:pPr>
    <w:rPr>
      <w:sz w:val="20"/>
      <w:szCs w:val="20"/>
    </w:rPr>
  </w:style>
  <w:style w:type="character" w:customStyle="1" w:styleId="aa">
    <w:name w:val="頁尾 字元"/>
    <w:basedOn w:val="a0"/>
    <w:link w:val="a9"/>
    <w:uiPriority w:val="99"/>
    <w:rsid w:val="00DC2145"/>
    <w:rPr>
      <w:sz w:val="20"/>
      <w:szCs w:val="20"/>
    </w:rPr>
  </w:style>
  <w:style w:type="character" w:styleId="ab">
    <w:name w:val="Placeholder Text"/>
    <w:basedOn w:val="a0"/>
    <w:uiPriority w:val="99"/>
    <w:semiHidden/>
    <w:rsid w:val="00272214"/>
    <w:rPr>
      <w:color w:val="808080"/>
    </w:rPr>
  </w:style>
  <w:style w:type="paragraph" w:styleId="ac">
    <w:name w:val="Balloon Text"/>
    <w:basedOn w:val="a"/>
    <w:link w:val="ad"/>
    <w:uiPriority w:val="99"/>
    <w:semiHidden/>
    <w:unhideWhenUsed/>
    <w:rsid w:val="0027221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722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1">
    <w:name w:val="Medium Shading 2 Accent 1"/>
    <w:basedOn w:val="a1"/>
    <w:uiPriority w:val="64"/>
    <w:rsid w:val="005234C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Medium Shading 2"/>
    <w:basedOn w:val="a1"/>
    <w:uiPriority w:val="64"/>
    <w:rsid w:val="005234C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5234C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3">
    <w:name w:val="Table Grid"/>
    <w:basedOn w:val="a1"/>
    <w:uiPriority w:val="59"/>
    <w:rsid w:val="00523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Light Shading"/>
    <w:basedOn w:val="a1"/>
    <w:uiPriority w:val="60"/>
    <w:rsid w:val="005234C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5">
    <w:name w:val="List Paragraph"/>
    <w:basedOn w:val="a"/>
    <w:uiPriority w:val="34"/>
    <w:qFormat/>
    <w:rsid w:val="0039293D"/>
    <w:pPr>
      <w:ind w:leftChars="200" w:left="480"/>
    </w:pPr>
  </w:style>
  <w:style w:type="character" w:styleId="a6">
    <w:name w:val="Hyperlink"/>
    <w:basedOn w:val="a0"/>
    <w:uiPriority w:val="99"/>
    <w:unhideWhenUsed/>
    <w:rsid w:val="00BD1180"/>
    <w:rPr>
      <w:color w:val="0000FF" w:themeColor="hyperlink"/>
      <w:u w:val="single"/>
    </w:rPr>
  </w:style>
  <w:style w:type="paragraph" w:styleId="a7">
    <w:name w:val="header"/>
    <w:basedOn w:val="a"/>
    <w:link w:val="a8"/>
    <w:uiPriority w:val="99"/>
    <w:unhideWhenUsed/>
    <w:rsid w:val="00DC2145"/>
    <w:pPr>
      <w:tabs>
        <w:tab w:val="center" w:pos="4153"/>
        <w:tab w:val="right" w:pos="8306"/>
      </w:tabs>
      <w:snapToGrid w:val="0"/>
    </w:pPr>
    <w:rPr>
      <w:sz w:val="20"/>
      <w:szCs w:val="20"/>
    </w:rPr>
  </w:style>
  <w:style w:type="character" w:customStyle="1" w:styleId="a8">
    <w:name w:val="頁首 字元"/>
    <w:basedOn w:val="a0"/>
    <w:link w:val="a7"/>
    <w:uiPriority w:val="99"/>
    <w:rsid w:val="00DC2145"/>
    <w:rPr>
      <w:sz w:val="20"/>
      <w:szCs w:val="20"/>
    </w:rPr>
  </w:style>
  <w:style w:type="paragraph" w:styleId="a9">
    <w:name w:val="footer"/>
    <w:basedOn w:val="a"/>
    <w:link w:val="aa"/>
    <w:uiPriority w:val="99"/>
    <w:unhideWhenUsed/>
    <w:rsid w:val="00DC2145"/>
    <w:pPr>
      <w:tabs>
        <w:tab w:val="center" w:pos="4153"/>
        <w:tab w:val="right" w:pos="8306"/>
      </w:tabs>
      <w:snapToGrid w:val="0"/>
    </w:pPr>
    <w:rPr>
      <w:sz w:val="20"/>
      <w:szCs w:val="20"/>
    </w:rPr>
  </w:style>
  <w:style w:type="character" w:customStyle="1" w:styleId="aa">
    <w:name w:val="頁尾 字元"/>
    <w:basedOn w:val="a0"/>
    <w:link w:val="a9"/>
    <w:uiPriority w:val="99"/>
    <w:rsid w:val="00DC2145"/>
    <w:rPr>
      <w:sz w:val="20"/>
      <w:szCs w:val="20"/>
    </w:rPr>
  </w:style>
  <w:style w:type="character" w:styleId="ab">
    <w:name w:val="Placeholder Text"/>
    <w:basedOn w:val="a0"/>
    <w:uiPriority w:val="99"/>
    <w:semiHidden/>
    <w:rsid w:val="00272214"/>
    <w:rPr>
      <w:color w:val="808080"/>
    </w:rPr>
  </w:style>
  <w:style w:type="paragraph" w:styleId="ac">
    <w:name w:val="Balloon Text"/>
    <w:basedOn w:val="a"/>
    <w:link w:val="ad"/>
    <w:uiPriority w:val="99"/>
    <w:semiHidden/>
    <w:unhideWhenUsed/>
    <w:rsid w:val="0027221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722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163">
      <w:bodyDiv w:val="1"/>
      <w:marLeft w:val="0"/>
      <w:marRight w:val="0"/>
      <w:marTop w:val="0"/>
      <w:marBottom w:val="0"/>
      <w:divBdr>
        <w:top w:val="none" w:sz="0" w:space="0" w:color="auto"/>
        <w:left w:val="none" w:sz="0" w:space="0" w:color="auto"/>
        <w:bottom w:val="none" w:sz="0" w:space="0" w:color="auto"/>
        <w:right w:val="none" w:sz="0" w:space="0" w:color="auto"/>
      </w:divBdr>
    </w:div>
    <w:div w:id="155339217">
      <w:bodyDiv w:val="1"/>
      <w:marLeft w:val="0"/>
      <w:marRight w:val="0"/>
      <w:marTop w:val="0"/>
      <w:marBottom w:val="0"/>
      <w:divBdr>
        <w:top w:val="none" w:sz="0" w:space="0" w:color="auto"/>
        <w:left w:val="none" w:sz="0" w:space="0" w:color="auto"/>
        <w:bottom w:val="none" w:sz="0" w:space="0" w:color="auto"/>
        <w:right w:val="none" w:sz="0" w:space="0" w:color="auto"/>
      </w:divBdr>
    </w:div>
    <w:div w:id="164781201">
      <w:bodyDiv w:val="1"/>
      <w:marLeft w:val="0"/>
      <w:marRight w:val="0"/>
      <w:marTop w:val="0"/>
      <w:marBottom w:val="0"/>
      <w:divBdr>
        <w:top w:val="none" w:sz="0" w:space="0" w:color="auto"/>
        <w:left w:val="none" w:sz="0" w:space="0" w:color="auto"/>
        <w:bottom w:val="none" w:sz="0" w:space="0" w:color="auto"/>
        <w:right w:val="none" w:sz="0" w:space="0" w:color="auto"/>
      </w:divBdr>
    </w:div>
    <w:div w:id="308479414">
      <w:bodyDiv w:val="1"/>
      <w:marLeft w:val="0"/>
      <w:marRight w:val="0"/>
      <w:marTop w:val="0"/>
      <w:marBottom w:val="0"/>
      <w:divBdr>
        <w:top w:val="none" w:sz="0" w:space="0" w:color="auto"/>
        <w:left w:val="none" w:sz="0" w:space="0" w:color="auto"/>
        <w:bottom w:val="none" w:sz="0" w:space="0" w:color="auto"/>
        <w:right w:val="none" w:sz="0" w:space="0" w:color="auto"/>
      </w:divBdr>
    </w:div>
    <w:div w:id="331642698">
      <w:bodyDiv w:val="1"/>
      <w:marLeft w:val="0"/>
      <w:marRight w:val="0"/>
      <w:marTop w:val="0"/>
      <w:marBottom w:val="0"/>
      <w:divBdr>
        <w:top w:val="none" w:sz="0" w:space="0" w:color="auto"/>
        <w:left w:val="none" w:sz="0" w:space="0" w:color="auto"/>
        <w:bottom w:val="none" w:sz="0" w:space="0" w:color="auto"/>
        <w:right w:val="none" w:sz="0" w:space="0" w:color="auto"/>
      </w:divBdr>
    </w:div>
    <w:div w:id="544370864">
      <w:bodyDiv w:val="1"/>
      <w:marLeft w:val="0"/>
      <w:marRight w:val="0"/>
      <w:marTop w:val="0"/>
      <w:marBottom w:val="0"/>
      <w:divBdr>
        <w:top w:val="none" w:sz="0" w:space="0" w:color="auto"/>
        <w:left w:val="none" w:sz="0" w:space="0" w:color="auto"/>
        <w:bottom w:val="none" w:sz="0" w:space="0" w:color="auto"/>
        <w:right w:val="none" w:sz="0" w:space="0" w:color="auto"/>
      </w:divBdr>
    </w:div>
    <w:div w:id="554631843">
      <w:bodyDiv w:val="1"/>
      <w:marLeft w:val="0"/>
      <w:marRight w:val="0"/>
      <w:marTop w:val="0"/>
      <w:marBottom w:val="0"/>
      <w:divBdr>
        <w:top w:val="none" w:sz="0" w:space="0" w:color="auto"/>
        <w:left w:val="none" w:sz="0" w:space="0" w:color="auto"/>
        <w:bottom w:val="none" w:sz="0" w:space="0" w:color="auto"/>
        <w:right w:val="none" w:sz="0" w:space="0" w:color="auto"/>
      </w:divBdr>
    </w:div>
    <w:div w:id="561720514">
      <w:bodyDiv w:val="1"/>
      <w:marLeft w:val="0"/>
      <w:marRight w:val="0"/>
      <w:marTop w:val="0"/>
      <w:marBottom w:val="0"/>
      <w:divBdr>
        <w:top w:val="none" w:sz="0" w:space="0" w:color="auto"/>
        <w:left w:val="none" w:sz="0" w:space="0" w:color="auto"/>
        <w:bottom w:val="none" w:sz="0" w:space="0" w:color="auto"/>
        <w:right w:val="none" w:sz="0" w:space="0" w:color="auto"/>
      </w:divBdr>
    </w:div>
    <w:div w:id="572466939">
      <w:bodyDiv w:val="1"/>
      <w:marLeft w:val="0"/>
      <w:marRight w:val="0"/>
      <w:marTop w:val="0"/>
      <w:marBottom w:val="0"/>
      <w:divBdr>
        <w:top w:val="none" w:sz="0" w:space="0" w:color="auto"/>
        <w:left w:val="none" w:sz="0" w:space="0" w:color="auto"/>
        <w:bottom w:val="none" w:sz="0" w:space="0" w:color="auto"/>
        <w:right w:val="none" w:sz="0" w:space="0" w:color="auto"/>
      </w:divBdr>
    </w:div>
    <w:div w:id="644314864">
      <w:bodyDiv w:val="1"/>
      <w:marLeft w:val="0"/>
      <w:marRight w:val="0"/>
      <w:marTop w:val="0"/>
      <w:marBottom w:val="0"/>
      <w:divBdr>
        <w:top w:val="none" w:sz="0" w:space="0" w:color="auto"/>
        <w:left w:val="none" w:sz="0" w:space="0" w:color="auto"/>
        <w:bottom w:val="none" w:sz="0" w:space="0" w:color="auto"/>
        <w:right w:val="none" w:sz="0" w:space="0" w:color="auto"/>
      </w:divBdr>
    </w:div>
    <w:div w:id="670569314">
      <w:bodyDiv w:val="1"/>
      <w:marLeft w:val="0"/>
      <w:marRight w:val="0"/>
      <w:marTop w:val="0"/>
      <w:marBottom w:val="0"/>
      <w:divBdr>
        <w:top w:val="none" w:sz="0" w:space="0" w:color="auto"/>
        <w:left w:val="none" w:sz="0" w:space="0" w:color="auto"/>
        <w:bottom w:val="none" w:sz="0" w:space="0" w:color="auto"/>
        <w:right w:val="none" w:sz="0" w:space="0" w:color="auto"/>
      </w:divBdr>
    </w:div>
    <w:div w:id="721179290">
      <w:bodyDiv w:val="1"/>
      <w:marLeft w:val="0"/>
      <w:marRight w:val="0"/>
      <w:marTop w:val="0"/>
      <w:marBottom w:val="0"/>
      <w:divBdr>
        <w:top w:val="none" w:sz="0" w:space="0" w:color="auto"/>
        <w:left w:val="none" w:sz="0" w:space="0" w:color="auto"/>
        <w:bottom w:val="none" w:sz="0" w:space="0" w:color="auto"/>
        <w:right w:val="none" w:sz="0" w:space="0" w:color="auto"/>
      </w:divBdr>
    </w:div>
    <w:div w:id="769207468">
      <w:bodyDiv w:val="1"/>
      <w:marLeft w:val="0"/>
      <w:marRight w:val="0"/>
      <w:marTop w:val="0"/>
      <w:marBottom w:val="0"/>
      <w:divBdr>
        <w:top w:val="none" w:sz="0" w:space="0" w:color="auto"/>
        <w:left w:val="none" w:sz="0" w:space="0" w:color="auto"/>
        <w:bottom w:val="none" w:sz="0" w:space="0" w:color="auto"/>
        <w:right w:val="none" w:sz="0" w:space="0" w:color="auto"/>
      </w:divBdr>
    </w:div>
    <w:div w:id="813646817">
      <w:bodyDiv w:val="1"/>
      <w:marLeft w:val="0"/>
      <w:marRight w:val="0"/>
      <w:marTop w:val="0"/>
      <w:marBottom w:val="0"/>
      <w:divBdr>
        <w:top w:val="none" w:sz="0" w:space="0" w:color="auto"/>
        <w:left w:val="none" w:sz="0" w:space="0" w:color="auto"/>
        <w:bottom w:val="none" w:sz="0" w:space="0" w:color="auto"/>
        <w:right w:val="none" w:sz="0" w:space="0" w:color="auto"/>
      </w:divBdr>
    </w:div>
    <w:div w:id="818039192">
      <w:bodyDiv w:val="1"/>
      <w:marLeft w:val="0"/>
      <w:marRight w:val="0"/>
      <w:marTop w:val="0"/>
      <w:marBottom w:val="0"/>
      <w:divBdr>
        <w:top w:val="none" w:sz="0" w:space="0" w:color="auto"/>
        <w:left w:val="none" w:sz="0" w:space="0" w:color="auto"/>
        <w:bottom w:val="none" w:sz="0" w:space="0" w:color="auto"/>
        <w:right w:val="none" w:sz="0" w:space="0" w:color="auto"/>
      </w:divBdr>
    </w:div>
    <w:div w:id="907114833">
      <w:bodyDiv w:val="1"/>
      <w:marLeft w:val="0"/>
      <w:marRight w:val="0"/>
      <w:marTop w:val="0"/>
      <w:marBottom w:val="0"/>
      <w:divBdr>
        <w:top w:val="none" w:sz="0" w:space="0" w:color="auto"/>
        <w:left w:val="none" w:sz="0" w:space="0" w:color="auto"/>
        <w:bottom w:val="none" w:sz="0" w:space="0" w:color="auto"/>
        <w:right w:val="none" w:sz="0" w:space="0" w:color="auto"/>
      </w:divBdr>
    </w:div>
    <w:div w:id="951976980">
      <w:bodyDiv w:val="1"/>
      <w:marLeft w:val="0"/>
      <w:marRight w:val="0"/>
      <w:marTop w:val="0"/>
      <w:marBottom w:val="0"/>
      <w:divBdr>
        <w:top w:val="none" w:sz="0" w:space="0" w:color="auto"/>
        <w:left w:val="none" w:sz="0" w:space="0" w:color="auto"/>
        <w:bottom w:val="none" w:sz="0" w:space="0" w:color="auto"/>
        <w:right w:val="none" w:sz="0" w:space="0" w:color="auto"/>
      </w:divBdr>
    </w:div>
    <w:div w:id="994841291">
      <w:bodyDiv w:val="1"/>
      <w:marLeft w:val="0"/>
      <w:marRight w:val="0"/>
      <w:marTop w:val="0"/>
      <w:marBottom w:val="0"/>
      <w:divBdr>
        <w:top w:val="none" w:sz="0" w:space="0" w:color="auto"/>
        <w:left w:val="none" w:sz="0" w:space="0" w:color="auto"/>
        <w:bottom w:val="none" w:sz="0" w:space="0" w:color="auto"/>
        <w:right w:val="none" w:sz="0" w:space="0" w:color="auto"/>
      </w:divBdr>
    </w:div>
    <w:div w:id="1048800404">
      <w:bodyDiv w:val="1"/>
      <w:marLeft w:val="0"/>
      <w:marRight w:val="0"/>
      <w:marTop w:val="0"/>
      <w:marBottom w:val="0"/>
      <w:divBdr>
        <w:top w:val="none" w:sz="0" w:space="0" w:color="auto"/>
        <w:left w:val="none" w:sz="0" w:space="0" w:color="auto"/>
        <w:bottom w:val="none" w:sz="0" w:space="0" w:color="auto"/>
        <w:right w:val="none" w:sz="0" w:space="0" w:color="auto"/>
      </w:divBdr>
    </w:div>
    <w:div w:id="1078599045">
      <w:bodyDiv w:val="1"/>
      <w:marLeft w:val="0"/>
      <w:marRight w:val="0"/>
      <w:marTop w:val="0"/>
      <w:marBottom w:val="0"/>
      <w:divBdr>
        <w:top w:val="none" w:sz="0" w:space="0" w:color="auto"/>
        <w:left w:val="none" w:sz="0" w:space="0" w:color="auto"/>
        <w:bottom w:val="none" w:sz="0" w:space="0" w:color="auto"/>
        <w:right w:val="none" w:sz="0" w:space="0" w:color="auto"/>
      </w:divBdr>
    </w:div>
    <w:div w:id="1095832500">
      <w:bodyDiv w:val="1"/>
      <w:marLeft w:val="0"/>
      <w:marRight w:val="0"/>
      <w:marTop w:val="0"/>
      <w:marBottom w:val="0"/>
      <w:divBdr>
        <w:top w:val="none" w:sz="0" w:space="0" w:color="auto"/>
        <w:left w:val="none" w:sz="0" w:space="0" w:color="auto"/>
        <w:bottom w:val="none" w:sz="0" w:space="0" w:color="auto"/>
        <w:right w:val="none" w:sz="0" w:space="0" w:color="auto"/>
      </w:divBdr>
    </w:div>
    <w:div w:id="1265191575">
      <w:bodyDiv w:val="1"/>
      <w:marLeft w:val="0"/>
      <w:marRight w:val="0"/>
      <w:marTop w:val="0"/>
      <w:marBottom w:val="0"/>
      <w:divBdr>
        <w:top w:val="none" w:sz="0" w:space="0" w:color="auto"/>
        <w:left w:val="none" w:sz="0" w:space="0" w:color="auto"/>
        <w:bottom w:val="none" w:sz="0" w:space="0" w:color="auto"/>
        <w:right w:val="none" w:sz="0" w:space="0" w:color="auto"/>
      </w:divBdr>
    </w:div>
    <w:div w:id="1269968933">
      <w:bodyDiv w:val="1"/>
      <w:marLeft w:val="0"/>
      <w:marRight w:val="0"/>
      <w:marTop w:val="0"/>
      <w:marBottom w:val="0"/>
      <w:divBdr>
        <w:top w:val="none" w:sz="0" w:space="0" w:color="auto"/>
        <w:left w:val="none" w:sz="0" w:space="0" w:color="auto"/>
        <w:bottom w:val="none" w:sz="0" w:space="0" w:color="auto"/>
        <w:right w:val="none" w:sz="0" w:space="0" w:color="auto"/>
      </w:divBdr>
    </w:div>
    <w:div w:id="1301303184">
      <w:bodyDiv w:val="1"/>
      <w:marLeft w:val="0"/>
      <w:marRight w:val="0"/>
      <w:marTop w:val="0"/>
      <w:marBottom w:val="0"/>
      <w:divBdr>
        <w:top w:val="none" w:sz="0" w:space="0" w:color="auto"/>
        <w:left w:val="none" w:sz="0" w:space="0" w:color="auto"/>
        <w:bottom w:val="none" w:sz="0" w:space="0" w:color="auto"/>
        <w:right w:val="none" w:sz="0" w:space="0" w:color="auto"/>
      </w:divBdr>
    </w:div>
    <w:div w:id="1454716815">
      <w:bodyDiv w:val="1"/>
      <w:marLeft w:val="0"/>
      <w:marRight w:val="0"/>
      <w:marTop w:val="0"/>
      <w:marBottom w:val="0"/>
      <w:divBdr>
        <w:top w:val="none" w:sz="0" w:space="0" w:color="auto"/>
        <w:left w:val="none" w:sz="0" w:space="0" w:color="auto"/>
        <w:bottom w:val="none" w:sz="0" w:space="0" w:color="auto"/>
        <w:right w:val="none" w:sz="0" w:space="0" w:color="auto"/>
      </w:divBdr>
    </w:div>
    <w:div w:id="1458451678">
      <w:bodyDiv w:val="1"/>
      <w:marLeft w:val="0"/>
      <w:marRight w:val="0"/>
      <w:marTop w:val="0"/>
      <w:marBottom w:val="0"/>
      <w:divBdr>
        <w:top w:val="none" w:sz="0" w:space="0" w:color="auto"/>
        <w:left w:val="none" w:sz="0" w:space="0" w:color="auto"/>
        <w:bottom w:val="none" w:sz="0" w:space="0" w:color="auto"/>
        <w:right w:val="none" w:sz="0" w:space="0" w:color="auto"/>
      </w:divBdr>
    </w:div>
    <w:div w:id="1461653410">
      <w:bodyDiv w:val="1"/>
      <w:marLeft w:val="0"/>
      <w:marRight w:val="0"/>
      <w:marTop w:val="0"/>
      <w:marBottom w:val="0"/>
      <w:divBdr>
        <w:top w:val="none" w:sz="0" w:space="0" w:color="auto"/>
        <w:left w:val="none" w:sz="0" w:space="0" w:color="auto"/>
        <w:bottom w:val="none" w:sz="0" w:space="0" w:color="auto"/>
        <w:right w:val="none" w:sz="0" w:space="0" w:color="auto"/>
      </w:divBdr>
    </w:div>
    <w:div w:id="1549143376">
      <w:bodyDiv w:val="1"/>
      <w:marLeft w:val="0"/>
      <w:marRight w:val="0"/>
      <w:marTop w:val="0"/>
      <w:marBottom w:val="0"/>
      <w:divBdr>
        <w:top w:val="none" w:sz="0" w:space="0" w:color="auto"/>
        <w:left w:val="none" w:sz="0" w:space="0" w:color="auto"/>
        <w:bottom w:val="none" w:sz="0" w:space="0" w:color="auto"/>
        <w:right w:val="none" w:sz="0" w:space="0" w:color="auto"/>
      </w:divBdr>
    </w:div>
    <w:div w:id="1696928900">
      <w:bodyDiv w:val="1"/>
      <w:marLeft w:val="0"/>
      <w:marRight w:val="0"/>
      <w:marTop w:val="0"/>
      <w:marBottom w:val="0"/>
      <w:divBdr>
        <w:top w:val="none" w:sz="0" w:space="0" w:color="auto"/>
        <w:left w:val="none" w:sz="0" w:space="0" w:color="auto"/>
        <w:bottom w:val="none" w:sz="0" w:space="0" w:color="auto"/>
        <w:right w:val="none" w:sz="0" w:space="0" w:color="auto"/>
      </w:divBdr>
    </w:div>
    <w:div w:id="1832866167">
      <w:bodyDiv w:val="1"/>
      <w:marLeft w:val="0"/>
      <w:marRight w:val="0"/>
      <w:marTop w:val="0"/>
      <w:marBottom w:val="0"/>
      <w:divBdr>
        <w:top w:val="none" w:sz="0" w:space="0" w:color="auto"/>
        <w:left w:val="none" w:sz="0" w:space="0" w:color="auto"/>
        <w:bottom w:val="none" w:sz="0" w:space="0" w:color="auto"/>
        <w:right w:val="none" w:sz="0" w:space="0" w:color="auto"/>
      </w:divBdr>
    </w:div>
    <w:div w:id="1895696536">
      <w:bodyDiv w:val="1"/>
      <w:marLeft w:val="0"/>
      <w:marRight w:val="0"/>
      <w:marTop w:val="0"/>
      <w:marBottom w:val="0"/>
      <w:divBdr>
        <w:top w:val="none" w:sz="0" w:space="0" w:color="auto"/>
        <w:left w:val="none" w:sz="0" w:space="0" w:color="auto"/>
        <w:bottom w:val="none" w:sz="0" w:space="0" w:color="auto"/>
        <w:right w:val="none" w:sz="0" w:space="0" w:color="auto"/>
      </w:divBdr>
    </w:div>
    <w:div w:id="1927113332">
      <w:bodyDiv w:val="1"/>
      <w:marLeft w:val="0"/>
      <w:marRight w:val="0"/>
      <w:marTop w:val="0"/>
      <w:marBottom w:val="0"/>
      <w:divBdr>
        <w:top w:val="none" w:sz="0" w:space="0" w:color="auto"/>
        <w:left w:val="none" w:sz="0" w:space="0" w:color="auto"/>
        <w:bottom w:val="none" w:sz="0" w:space="0" w:color="auto"/>
        <w:right w:val="none" w:sz="0" w:space="0" w:color="auto"/>
      </w:divBdr>
    </w:div>
    <w:div w:id="1931238092">
      <w:bodyDiv w:val="1"/>
      <w:marLeft w:val="0"/>
      <w:marRight w:val="0"/>
      <w:marTop w:val="0"/>
      <w:marBottom w:val="0"/>
      <w:divBdr>
        <w:top w:val="none" w:sz="0" w:space="0" w:color="auto"/>
        <w:left w:val="none" w:sz="0" w:space="0" w:color="auto"/>
        <w:bottom w:val="none" w:sz="0" w:space="0" w:color="auto"/>
        <w:right w:val="none" w:sz="0" w:space="0" w:color="auto"/>
      </w:divBdr>
    </w:div>
    <w:div w:id="2101825448">
      <w:bodyDiv w:val="1"/>
      <w:marLeft w:val="0"/>
      <w:marRight w:val="0"/>
      <w:marTop w:val="0"/>
      <w:marBottom w:val="0"/>
      <w:divBdr>
        <w:top w:val="none" w:sz="0" w:space="0" w:color="auto"/>
        <w:left w:val="none" w:sz="0" w:space="0" w:color="auto"/>
        <w:bottom w:val="none" w:sz="0" w:space="0" w:color="auto"/>
        <w:right w:val="none" w:sz="0" w:space="0" w:color="auto"/>
      </w:divBdr>
    </w:div>
    <w:div w:id="21198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jury.osha.gov.tw/"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sp.osha.gov.tw/labcbs/dis0001.aspx" TargetMode="External"/><Relationship Id="rId17" Type="http://schemas.openxmlformats.org/officeDocument/2006/relationships/hyperlink" Target="https://csnn.osha.gov.tw/content/home/index.aspx" TargetMode="External"/><Relationship Id="rId2" Type="http://schemas.openxmlformats.org/officeDocument/2006/relationships/numbering" Target="numbering.xml"/><Relationship Id="rId16" Type="http://schemas.openxmlformats.org/officeDocument/2006/relationships/hyperlink" Target="http://www.osha.gov.tw/cht/index.php?code=list&amp;ids=1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ins.osha.gov.tw/" TargetMode="External"/><Relationship Id="rId5" Type="http://schemas.openxmlformats.org/officeDocument/2006/relationships/settings" Target="settings.xml"/><Relationship Id="rId15" Type="http://schemas.openxmlformats.org/officeDocument/2006/relationships/hyperlink" Target="http://ccb.osha.gov.tw/content/info/AboutCCB.aspx?classid=1" TargetMode="External"/><Relationship Id="rId10" Type="http://schemas.openxmlformats.org/officeDocument/2006/relationships/hyperlink" Target="https://trains.osha.gov.tw/"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trains.osha.gov.tw/" TargetMode="External"/><Relationship Id="rId14" Type="http://schemas.openxmlformats.org/officeDocument/2006/relationships/hyperlink" Target="http://hrpts.osha.gov.tw/asshp/hrpm1055.asp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1B340-AAE0-4C0E-8265-0C183573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29</Pages>
  <Words>2281</Words>
  <Characters>13005</Characters>
  <Application>Microsoft Office Word</Application>
  <DocSecurity>0</DocSecurity>
  <Lines>108</Lines>
  <Paragraphs>30</Paragraphs>
  <ScaleCrop>false</ScaleCrop>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40</cp:revision>
  <cp:lastPrinted>2015-09-08T02:21:00Z</cp:lastPrinted>
  <dcterms:created xsi:type="dcterms:W3CDTF">2015-08-28T07:26:00Z</dcterms:created>
  <dcterms:modified xsi:type="dcterms:W3CDTF">2015-09-26T03:42:00Z</dcterms:modified>
</cp:coreProperties>
</file>