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A39" w:rsidRPr="00F93B1E" w:rsidRDefault="002F0A39" w:rsidP="002F0A39">
      <w:pPr>
        <w:spacing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F93B1E">
        <w:rPr>
          <w:rFonts w:ascii="標楷體" w:eastAsia="標楷體" w:hAnsi="標楷體" w:hint="eastAsia"/>
          <w:b/>
          <w:sz w:val="32"/>
          <w:szCs w:val="32"/>
        </w:rPr>
        <w:t>高雄市</w:t>
      </w:r>
      <w:r>
        <w:rPr>
          <w:rFonts w:ascii="標楷體" w:eastAsia="標楷體" w:hAnsi="標楷體" w:hint="eastAsia"/>
          <w:b/>
          <w:sz w:val="32"/>
          <w:szCs w:val="32"/>
        </w:rPr>
        <w:t>104學年度</w:t>
      </w:r>
      <w:r w:rsidRPr="00F93B1E">
        <w:rPr>
          <w:rFonts w:ascii="標楷體" w:eastAsia="標楷體" w:hAnsi="標楷體" w:hint="eastAsia"/>
          <w:b/>
          <w:sz w:val="32"/>
          <w:szCs w:val="32"/>
        </w:rPr>
        <w:t>國民中學技藝教育</w:t>
      </w:r>
      <w:r>
        <w:rPr>
          <w:rFonts w:ascii="標楷體" w:eastAsia="標楷體" w:hAnsi="標楷體" w:hint="eastAsia"/>
          <w:b/>
          <w:sz w:val="32"/>
          <w:szCs w:val="32"/>
        </w:rPr>
        <w:t>課</w:t>
      </w:r>
      <w:r w:rsidRPr="00F93B1E">
        <w:rPr>
          <w:rFonts w:ascii="標楷體" w:eastAsia="標楷體" w:hAnsi="標楷體" w:hint="eastAsia"/>
          <w:b/>
          <w:sz w:val="32"/>
          <w:szCs w:val="32"/>
        </w:rPr>
        <w:t>程學生技藝競賽</w:t>
      </w:r>
    </w:p>
    <w:p w:rsidR="002F0A39" w:rsidRPr="002D2DAA" w:rsidRDefault="0099763C" w:rsidP="0099763C">
      <w:pPr>
        <w:tabs>
          <w:tab w:val="center" w:pos="4819"/>
          <w:tab w:val="right" w:pos="9638"/>
        </w:tabs>
        <w:spacing w:line="500" w:lineRule="exact"/>
        <w:rPr>
          <w:rFonts w:ascii="標楷體" w:eastAsia="標楷體"/>
          <w:color w:val="FF0000"/>
          <w:sz w:val="32"/>
        </w:rPr>
      </w:pPr>
      <w:r>
        <w:rPr>
          <w:rFonts w:ascii="標楷體" w:eastAsia="標楷體"/>
          <w:b/>
          <w:sz w:val="32"/>
        </w:rPr>
        <w:tab/>
      </w:r>
      <w:r w:rsidR="002F0A39" w:rsidRPr="00F93B1E">
        <w:rPr>
          <w:rFonts w:ascii="標楷體" w:eastAsia="標楷體" w:hint="eastAsia"/>
          <w:b/>
          <w:sz w:val="32"/>
        </w:rPr>
        <w:t>【</w:t>
      </w:r>
      <w:r w:rsidR="002F0A39" w:rsidRPr="00F93B1E">
        <w:rPr>
          <w:rFonts w:ascii="標楷體" w:eastAsia="標楷體" w:hAnsi="標楷體" w:hint="eastAsia"/>
          <w:b/>
          <w:sz w:val="32"/>
          <w:szCs w:val="32"/>
        </w:rPr>
        <w:t>機械</w:t>
      </w:r>
      <w:r w:rsidR="002F0A39" w:rsidRPr="00F93B1E">
        <w:rPr>
          <w:rFonts w:ascii="標楷體" w:eastAsia="標楷體" w:hint="eastAsia"/>
          <w:b/>
          <w:sz w:val="32"/>
        </w:rPr>
        <w:t>職群-鉗工組】術科試題及評分</w:t>
      </w:r>
      <w:r w:rsidR="002F0A39" w:rsidRPr="008F1903">
        <w:rPr>
          <w:rFonts w:ascii="標楷體" w:eastAsia="標楷體" w:hint="eastAsia"/>
          <w:b/>
          <w:sz w:val="32"/>
        </w:rPr>
        <w:t>表</w:t>
      </w:r>
      <w:r>
        <w:rPr>
          <w:rFonts w:ascii="標楷體" w:eastAsia="標楷體"/>
          <w:b/>
          <w:sz w:val="32"/>
        </w:rPr>
        <w:tab/>
      </w:r>
    </w:p>
    <w:p w:rsidR="002F0A39" w:rsidRPr="002D2DAA" w:rsidRDefault="002F0A39" w:rsidP="002F0A39">
      <w:pPr>
        <w:spacing w:line="500" w:lineRule="exact"/>
        <w:jc w:val="center"/>
        <w:rPr>
          <w:rFonts w:ascii="標楷體" w:eastAsia="標楷體"/>
          <w:color w:val="FF0000"/>
          <w:sz w:val="32"/>
        </w:rPr>
      </w:pPr>
    </w:p>
    <w:tbl>
      <w:tblPr>
        <w:tblW w:w="8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3126"/>
        <w:gridCol w:w="1284"/>
        <w:gridCol w:w="3156"/>
      </w:tblGrid>
      <w:tr w:rsidR="002F0A39" w:rsidRPr="00823C02" w:rsidTr="006673A7">
        <w:trPr>
          <w:trHeight w:val="10398"/>
          <w:jc w:val="center"/>
        </w:trPr>
        <w:tc>
          <w:tcPr>
            <w:tcW w:w="8804" w:type="dxa"/>
            <w:gridSpan w:val="4"/>
            <w:shd w:val="clear" w:color="auto" w:fill="auto"/>
            <w:vAlign w:val="center"/>
          </w:tcPr>
          <w:p w:rsidR="002F0A39" w:rsidRPr="00823C02" w:rsidRDefault="002F0A39" w:rsidP="000223B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941A51" wp14:editId="49C26633">
                  <wp:extent cx="4876800" cy="461010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61" r="78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0" cy="461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A39" w:rsidRPr="00823C02" w:rsidTr="006673A7">
        <w:trPr>
          <w:trHeight w:val="385"/>
          <w:jc w:val="center"/>
        </w:trPr>
        <w:tc>
          <w:tcPr>
            <w:tcW w:w="8804" w:type="dxa"/>
            <w:gridSpan w:val="4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高雄市104學年度國中技藝競賽 機械職類鉗工組試題</w:t>
            </w:r>
          </w:p>
        </w:tc>
      </w:tr>
      <w:tr w:rsidR="002F0A39" w:rsidRPr="00823C02" w:rsidTr="002F0A39">
        <w:trPr>
          <w:trHeight w:val="247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題號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第三題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投影法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第三角法</w:t>
            </w:r>
          </w:p>
        </w:tc>
      </w:tr>
      <w:tr w:rsidR="002F0A39" w:rsidRPr="00823C02" w:rsidTr="002F0A39">
        <w:trPr>
          <w:trHeight w:val="304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比例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1 ： 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單位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mm</w:t>
            </w:r>
          </w:p>
        </w:tc>
      </w:tr>
      <w:tr w:rsidR="002F0A39" w:rsidRPr="00823C02" w:rsidTr="002F0A39">
        <w:trPr>
          <w:trHeight w:val="86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材料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S20C 73x73x10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時間</w:t>
            </w:r>
          </w:p>
        </w:tc>
        <w:tc>
          <w:tcPr>
            <w:tcW w:w="3156" w:type="dxa"/>
            <w:shd w:val="clear" w:color="auto" w:fill="auto"/>
            <w:vAlign w:val="center"/>
          </w:tcPr>
          <w:p w:rsidR="002F0A39" w:rsidRPr="00823C02" w:rsidRDefault="002F0A39" w:rsidP="002F0A39">
            <w:pPr>
              <w:spacing w:beforeLines="20" w:before="72" w:afterLines="20" w:after="72" w:line="400" w:lineRule="exact"/>
              <w:jc w:val="center"/>
              <w:rPr>
                <w:rFonts w:ascii="新細明體" w:hAnsi="新細明體"/>
                <w:sz w:val="28"/>
                <w:szCs w:val="28"/>
              </w:rPr>
            </w:pPr>
            <w:r w:rsidRPr="00823C02">
              <w:rPr>
                <w:rFonts w:ascii="新細明體" w:hAnsi="新細明體" w:hint="eastAsia"/>
                <w:sz w:val="28"/>
                <w:szCs w:val="28"/>
              </w:rPr>
              <w:t>1.5小時</w:t>
            </w:r>
          </w:p>
        </w:tc>
      </w:tr>
    </w:tbl>
    <w:p w:rsidR="002F0A39" w:rsidRDefault="002F0A39"/>
    <w:p w:rsidR="002F0A39" w:rsidRPr="00CF242B" w:rsidRDefault="002F0A39" w:rsidP="002F0A39">
      <w:pPr>
        <w:spacing w:beforeLines="50" w:before="180" w:afterLines="25" w:after="90" w:line="440" w:lineRule="exact"/>
        <w:jc w:val="distribute"/>
        <w:rPr>
          <w:rFonts w:eastAsia="標楷體"/>
          <w:sz w:val="32"/>
          <w:szCs w:val="32"/>
        </w:rPr>
      </w:pPr>
      <w:bookmarkStart w:id="0" w:name="_GoBack"/>
      <w:bookmarkEnd w:id="0"/>
      <w:r>
        <w:rPr>
          <w:rFonts w:eastAsia="標楷體" w:hint="eastAsia"/>
          <w:sz w:val="32"/>
          <w:szCs w:val="32"/>
        </w:rPr>
        <w:lastRenderedPageBreak/>
        <w:t>高雄市</w:t>
      </w:r>
      <w:r>
        <w:rPr>
          <w:rFonts w:eastAsia="標楷體" w:hint="eastAsia"/>
          <w:sz w:val="32"/>
          <w:szCs w:val="32"/>
        </w:rPr>
        <w:t>104</w:t>
      </w:r>
      <w:r>
        <w:rPr>
          <w:rFonts w:eastAsia="標楷體" w:hint="eastAsia"/>
          <w:sz w:val="32"/>
          <w:szCs w:val="32"/>
        </w:rPr>
        <w:t>學年度國中技藝競賽機械職群鉗工組【第</w:t>
      </w:r>
      <w:r>
        <w:rPr>
          <w:rFonts w:eastAsia="標楷體" w:hint="eastAsia"/>
          <w:sz w:val="32"/>
          <w:szCs w:val="32"/>
        </w:rPr>
        <w:t>3</w:t>
      </w:r>
      <w:r>
        <w:rPr>
          <w:rFonts w:eastAsia="標楷體" w:hint="eastAsia"/>
          <w:sz w:val="32"/>
          <w:szCs w:val="32"/>
        </w:rPr>
        <w:t>題】評分表</w:t>
      </w:r>
    </w:p>
    <w:p w:rsidR="002F0A39" w:rsidRDefault="002F0A39" w:rsidP="002F0A39">
      <w:pPr>
        <w:spacing w:beforeLines="100" w:before="360" w:afterLines="25" w:after="90" w:line="440" w:lineRule="exact"/>
        <w:rPr>
          <w:rFonts w:eastAsia="標楷體"/>
          <w:sz w:val="28"/>
        </w:rPr>
      </w:pPr>
      <w:r>
        <w:rPr>
          <w:rFonts w:eastAsia="標楷體" w:hint="eastAsia"/>
          <w:sz w:val="32"/>
        </w:rPr>
        <w:t>編號：</w:t>
      </w:r>
      <w:r>
        <w:rPr>
          <w:rFonts w:eastAsia="標楷體" w:hint="eastAsia"/>
          <w:sz w:val="32"/>
          <w:u w:val="single"/>
        </w:rPr>
        <w:t xml:space="preserve">            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姓名：</w:t>
      </w:r>
      <w:r>
        <w:rPr>
          <w:rFonts w:eastAsia="標楷體" w:hint="eastAsia"/>
          <w:sz w:val="32"/>
          <w:u w:val="single"/>
        </w:rPr>
        <w:t xml:space="preserve">             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總分：</w:t>
      </w:r>
      <w:r>
        <w:rPr>
          <w:rFonts w:eastAsia="標楷體" w:hint="eastAsia"/>
          <w:sz w:val="32"/>
          <w:u w:val="single"/>
        </w:rPr>
        <w:t xml:space="preserve">             </w:t>
      </w:r>
    </w:p>
    <w:p w:rsidR="002F0A39" w:rsidRDefault="002F0A39" w:rsidP="002F0A39">
      <w:pPr>
        <w:spacing w:line="5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一、精度：</w:t>
      </w:r>
      <w:r>
        <w:rPr>
          <w:rFonts w:eastAsia="標楷體" w:hint="eastAsia"/>
          <w:sz w:val="28"/>
        </w:rPr>
        <w:t>90%</w:t>
      </w:r>
    </w:p>
    <w:tbl>
      <w:tblPr>
        <w:tblW w:w="4948" w:type="pct"/>
        <w:jc w:val="center"/>
        <w:tblInd w:w="-3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700"/>
        <w:gridCol w:w="921"/>
        <w:gridCol w:w="961"/>
        <w:gridCol w:w="1416"/>
        <w:gridCol w:w="1558"/>
        <w:gridCol w:w="1464"/>
        <w:gridCol w:w="1155"/>
      </w:tblGrid>
      <w:tr w:rsidR="002F0A39" w:rsidTr="000223B8">
        <w:trPr>
          <w:trHeight w:hRule="exact" w:val="567"/>
          <w:jc w:val="center"/>
        </w:trPr>
        <w:tc>
          <w:tcPr>
            <w:tcW w:w="73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評分部位</w:t>
            </w:r>
          </w:p>
        </w:tc>
        <w:tc>
          <w:tcPr>
            <w:tcW w:w="84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標</w:t>
            </w:r>
            <w:proofErr w:type="gramStart"/>
            <w:r>
              <w:rPr>
                <w:rFonts w:eastAsia="標楷體" w:hint="eastAsia"/>
                <w:sz w:val="28"/>
              </w:rPr>
              <w:t>註</w:t>
            </w:r>
            <w:proofErr w:type="gramEnd"/>
            <w:r>
              <w:rPr>
                <w:rFonts w:eastAsia="標楷體" w:hint="eastAsia"/>
                <w:sz w:val="28"/>
              </w:rPr>
              <w:t>尺寸</w:t>
            </w:r>
          </w:p>
        </w:tc>
        <w:tc>
          <w:tcPr>
            <w:tcW w:w="501" w:type="pct"/>
            <w:tcBorders>
              <w:bottom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配分</w:t>
            </w:r>
          </w:p>
        </w:tc>
        <w:tc>
          <w:tcPr>
            <w:tcW w:w="738" w:type="pct"/>
            <w:tcBorders>
              <w:bottom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扣分單位</w:t>
            </w:r>
          </w:p>
        </w:tc>
        <w:tc>
          <w:tcPr>
            <w:tcW w:w="812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實測尺寸</w:t>
            </w:r>
          </w:p>
        </w:tc>
        <w:tc>
          <w:tcPr>
            <w:tcW w:w="763" w:type="pct"/>
            <w:tcBorders>
              <w:bottom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得（扣）分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A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72</w:t>
            </w:r>
          </w:p>
        </w:tc>
        <w:tc>
          <w:tcPr>
            <w:tcW w:w="480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 w:rsidRPr="00283D32">
              <w:rPr>
                <w:rFonts w:eastAsia="標楷體" w:hint="eastAsia"/>
                <w:sz w:val="28"/>
              </w:rPr>
              <w:t>0.</w:t>
            </w:r>
            <w:r>
              <w:rPr>
                <w:rFonts w:eastAsia="標楷體" w:hint="eastAsia"/>
                <w:sz w:val="28"/>
              </w:rPr>
              <w:t>30</w:t>
            </w:r>
          </w:p>
        </w:tc>
        <w:tc>
          <w:tcPr>
            <w:tcW w:w="501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tcBorders>
              <w:top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tcBorders>
              <w:top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B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72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 w:rsidRPr="00283D32">
              <w:rPr>
                <w:rFonts w:eastAsia="標楷體" w:hint="eastAsia"/>
                <w:sz w:val="28"/>
              </w:rPr>
              <w:t>0.</w:t>
            </w:r>
            <w:r>
              <w:rPr>
                <w:rFonts w:eastAsia="標楷體" w:hint="eastAsia"/>
                <w:sz w:val="28"/>
              </w:rPr>
              <w:t>30</w:t>
            </w: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C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32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Pr="006A4796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>
              <w:rPr>
                <w:rFonts w:eastAsia="標楷體" w:hint="eastAsia"/>
                <w:sz w:val="28"/>
              </w:rPr>
              <w:t>0.25</w:t>
            </w: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D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32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Pr="006A4796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>
              <w:rPr>
                <w:rFonts w:eastAsia="標楷體" w:hint="eastAsia"/>
                <w:sz w:val="28"/>
              </w:rPr>
              <w:t>0.25</w:t>
            </w: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E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20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Pr="006A4796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>
              <w:rPr>
                <w:rFonts w:eastAsia="標楷體" w:hint="eastAsia"/>
                <w:sz w:val="28"/>
              </w:rPr>
              <w:t>0.15</w:t>
            </w: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cantSplit/>
          <w:trHeight w:hRule="exact" w:val="567"/>
          <w:jc w:val="center"/>
        </w:trPr>
        <w:tc>
          <w:tcPr>
            <w:tcW w:w="73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F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F0A39" w:rsidRDefault="002F0A39" w:rsidP="000223B8">
            <w:pPr>
              <w:spacing w:line="280" w:lineRule="exact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20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0A39" w:rsidRPr="006A4796" w:rsidRDefault="002F0A39" w:rsidP="000223B8">
            <w:pPr>
              <w:spacing w:line="240" w:lineRule="exact"/>
              <w:rPr>
                <w:rFonts w:eastAsia="標楷體"/>
              </w:rPr>
            </w:pPr>
            <w:r w:rsidRPr="00283D32">
              <w:rPr>
                <w:rFonts w:eastAsia="標楷體" w:hint="eastAsia"/>
                <w:sz w:val="28"/>
              </w:rPr>
              <w:t>±</w:t>
            </w:r>
            <w:r>
              <w:rPr>
                <w:rFonts w:eastAsia="標楷體" w:hint="eastAsia"/>
                <w:sz w:val="28"/>
              </w:rPr>
              <w:t>0.15</w:t>
            </w:r>
          </w:p>
        </w:tc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15</w:t>
            </w:r>
          </w:p>
        </w:tc>
        <w:tc>
          <w:tcPr>
            <w:tcW w:w="738" w:type="pct"/>
            <w:tcBorders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0.06</w:t>
            </w:r>
          </w:p>
        </w:tc>
        <w:tc>
          <w:tcPr>
            <w:tcW w:w="812" w:type="pct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63" w:type="pct"/>
            <w:tcBorders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602" w:type="pct"/>
            <w:tcBorders>
              <w:bottom w:val="single" w:sz="8" w:space="0" w:color="auto"/>
            </w:tcBorders>
            <w:vAlign w:val="center"/>
          </w:tcPr>
          <w:p w:rsidR="002F0A39" w:rsidRDefault="002F0A39" w:rsidP="000223B8">
            <w:pPr>
              <w:spacing w:line="280" w:lineRule="exact"/>
              <w:jc w:val="center"/>
              <w:rPr>
                <w:rFonts w:eastAsia="標楷體"/>
                <w:sz w:val="28"/>
              </w:rPr>
            </w:pPr>
          </w:p>
        </w:tc>
      </w:tr>
    </w:tbl>
    <w:p w:rsidR="002F0A39" w:rsidRDefault="002F0A39" w:rsidP="002F0A39">
      <w:pPr>
        <w:spacing w:line="500" w:lineRule="exact"/>
        <w:ind w:firstLineChars="2100" w:firstLine="5880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得（扣）分：</w:t>
      </w:r>
      <w:r>
        <w:rPr>
          <w:rFonts w:eastAsia="標楷體" w:hint="eastAsia"/>
          <w:sz w:val="28"/>
          <w:u w:val="single"/>
        </w:rPr>
        <w:t xml:space="preserve">             </w:t>
      </w:r>
    </w:p>
    <w:p w:rsidR="002F0A39" w:rsidRDefault="002F0A39" w:rsidP="002F0A39">
      <w:pPr>
        <w:spacing w:line="500" w:lineRule="exact"/>
        <w:ind w:firstLineChars="2100" w:firstLine="5880"/>
        <w:rPr>
          <w:rFonts w:eastAsia="標楷體"/>
          <w:sz w:val="28"/>
        </w:rPr>
      </w:pPr>
    </w:p>
    <w:p w:rsidR="002F0A39" w:rsidRDefault="002F0A39" w:rsidP="002F0A39">
      <w:pPr>
        <w:spacing w:line="2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二、速度：</w:t>
      </w:r>
      <w:r>
        <w:rPr>
          <w:rFonts w:eastAsia="標楷體" w:hint="eastAsia"/>
          <w:sz w:val="28"/>
        </w:rPr>
        <w:t>10%</w:t>
      </w:r>
    </w:p>
    <w:p w:rsidR="002F0A39" w:rsidRDefault="002F0A39" w:rsidP="002F0A39">
      <w:pPr>
        <w:spacing w:line="500" w:lineRule="exact"/>
        <w:rPr>
          <w:rFonts w:eastAsia="標楷體"/>
          <w:sz w:val="28"/>
        </w:rPr>
      </w:pPr>
    </w:p>
    <w:tbl>
      <w:tblPr>
        <w:tblpPr w:leftFromText="180" w:rightFromText="180" w:vertAnchor="text" w:horzAnchor="margin" w:tblpY="-9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4"/>
        <w:gridCol w:w="1564"/>
        <w:gridCol w:w="1440"/>
        <w:gridCol w:w="1440"/>
        <w:gridCol w:w="1440"/>
        <w:gridCol w:w="1440"/>
        <w:gridCol w:w="1026"/>
      </w:tblGrid>
      <w:tr w:rsidR="002F0A39" w:rsidTr="000223B8">
        <w:trPr>
          <w:trHeight w:hRule="exact" w:val="624"/>
        </w:trPr>
        <w:tc>
          <w:tcPr>
            <w:tcW w:w="1344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完成時間</w:t>
            </w:r>
          </w:p>
        </w:tc>
        <w:tc>
          <w:tcPr>
            <w:tcW w:w="1564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pacing w:val="-16"/>
                <w:sz w:val="28"/>
              </w:rPr>
              <w:t>~2</w:t>
            </w:r>
            <w:r>
              <w:rPr>
                <w:rFonts w:eastAsia="標楷體" w:hint="eastAsia"/>
                <w:spacing w:val="-16"/>
                <w:sz w:val="28"/>
              </w:rPr>
              <w:t>小時</w:t>
            </w:r>
            <w:r>
              <w:rPr>
                <w:rFonts w:eastAsia="標楷體" w:hint="eastAsia"/>
                <w:spacing w:val="-16"/>
                <w:sz w:val="28"/>
              </w:rPr>
              <w:t>30</w:t>
            </w:r>
            <w:r>
              <w:rPr>
                <w:rFonts w:eastAsia="標楷體" w:hint="eastAsia"/>
                <w:spacing w:val="-16"/>
                <w:sz w:val="28"/>
              </w:rPr>
              <w:t>分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pacing w:val="-16"/>
                <w:sz w:val="28"/>
              </w:rPr>
              <w:t>~2</w:t>
            </w:r>
            <w:r>
              <w:rPr>
                <w:rFonts w:eastAsia="標楷體" w:hint="eastAsia"/>
                <w:spacing w:val="-16"/>
                <w:sz w:val="28"/>
              </w:rPr>
              <w:t>小時</w:t>
            </w:r>
            <w:r>
              <w:rPr>
                <w:rFonts w:eastAsia="標楷體" w:hint="eastAsia"/>
                <w:spacing w:val="-16"/>
                <w:sz w:val="28"/>
              </w:rPr>
              <w:t>40</w:t>
            </w:r>
            <w:r>
              <w:rPr>
                <w:rFonts w:eastAsia="標楷體" w:hint="eastAsia"/>
                <w:spacing w:val="-16"/>
                <w:sz w:val="28"/>
              </w:rPr>
              <w:t>分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pacing w:val="-16"/>
                <w:sz w:val="28"/>
              </w:rPr>
              <w:t>~2</w:t>
            </w:r>
            <w:r>
              <w:rPr>
                <w:rFonts w:eastAsia="標楷體" w:hint="eastAsia"/>
                <w:spacing w:val="-16"/>
                <w:sz w:val="28"/>
              </w:rPr>
              <w:t>小時</w:t>
            </w:r>
            <w:r>
              <w:rPr>
                <w:rFonts w:eastAsia="標楷體" w:hint="eastAsia"/>
                <w:spacing w:val="-16"/>
                <w:sz w:val="28"/>
              </w:rPr>
              <w:t>50</w:t>
            </w:r>
            <w:r>
              <w:rPr>
                <w:rFonts w:eastAsia="標楷體" w:hint="eastAsia"/>
                <w:spacing w:val="-16"/>
                <w:sz w:val="28"/>
              </w:rPr>
              <w:t>分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pacing w:val="-16"/>
                <w:sz w:val="28"/>
              </w:rPr>
              <w:t>~3</w:t>
            </w:r>
            <w:r>
              <w:rPr>
                <w:rFonts w:eastAsia="標楷體" w:hint="eastAsia"/>
                <w:spacing w:val="-16"/>
                <w:sz w:val="28"/>
              </w:rPr>
              <w:t>小時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得（扣）分</w:t>
            </w:r>
          </w:p>
        </w:tc>
        <w:tc>
          <w:tcPr>
            <w:tcW w:w="1026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備註</w:t>
            </w:r>
          </w:p>
        </w:tc>
      </w:tr>
      <w:tr w:rsidR="002F0A39" w:rsidTr="000223B8">
        <w:trPr>
          <w:trHeight w:hRule="exact" w:val="646"/>
        </w:trPr>
        <w:tc>
          <w:tcPr>
            <w:tcW w:w="1344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得分</w:t>
            </w:r>
          </w:p>
        </w:tc>
        <w:tc>
          <w:tcPr>
            <w:tcW w:w="1564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10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6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0</w:t>
            </w:r>
          </w:p>
        </w:tc>
        <w:tc>
          <w:tcPr>
            <w:tcW w:w="1440" w:type="dxa"/>
            <w:vMerge w:val="restar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26" w:type="dxa"/>
            <w:vMerge w:val="restart"/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2F0A39" w:rsidTr="000223B8">
        <w:trPr>
          <w:trHeight w:hRule="exact" w:val="624"/>
        </w:trPr>
        <w:tc>
          <w:tcPr>
            <w:tcW w:w="1344" w:type="dxa"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（扣分）</w:t>
            </w:r>
          </w:p>
        </w:tc>
        <w:tc>
          <w:tcPr>
            <w:tcW w:w="1564" w:type="dxa"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－</w:t>
            </w:r>
            <w:r>
              <w:rPr>
                <w:rFonts w:eastAsia="標楷體" w:hint="eastAsia"/>
                <w:sz w:val="28"/>
              </w:rPr>
              <w:t>0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z w:val="28"/>
              </w:rPr>
              <w:t>－</w:t>
            </w:r>
            <w:r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z w:val="28"/>
              </w:rPr>
              <w:t>－</w:t>
            </w:r>
            <w:r>
              <w:rPr>
                <w:rFonts w:eastAsia="標楷體" w:hint="eastAsia"/>
                <w:sz w:val="28"/>
              </w:rPr>
              <w:t>7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pacing w:val="-16"/>
                <w:sz w:val="28"/>
              </w:rPr>
            </w:pPr>
            <w:r>
              <w:rPr>
                <w:rFonts w:eastAsia="標楷體" w:hint="eastAsia"/>
                <w:sz w:val="28"/>
              </w:rPr>
              <w:t>－</w:t>
            </w:r>
            <w:r>
              <w:rPr>
                <w:rFonts w:eastAsia="標楷體" w:hint="eastAsia"/>
                <w:sz w:val="28"/>
              </w:rPr>
              <w:t>10</w:t>
            </w:r>
          </w:p>
        </w:tc>
        <w:tc>
          <w:tcPr>
            <w:tcW w:w="1440" w:type="dxa"/>
            <w:vMerge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26" w:type="dxa"/>
            <w:vMerge/>
            <w:tcBorders>
              <w:bottom w:val="single" w:sz="18" w:space="0" w:color="auto"/>
            </w:tcBorders>
            <w:vAlign w:val="center"/>
          </w:tcPr>
          <w:p w:rsidR="002F0A39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</w:p>
        </w:tc>
      </w:tr>
    </w:tbl>
    <w:p w:rsidR="002F0A39" w:rsidRDefault="002F0A39" w:rsidP="002F0A39">
      <w:pPr>
        <w:spacing w:line="40" w:lineRule="exact"/>
        <w:rPr>
          <w:rFonts w:eastAsia="標楷體"/>
        </w:rPr>
      </w:pPr>
    </w:p>
    <w:p w:rsidR="002F0A39" w:rsidRDefault="002F0A39" w:rsidP="002F0A39">
      <w:pPr>
        <w:spacing w:afterLines="25" w:after="90" w:line="5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三、外觀</w:t>
      </w:r>
      <w:r w:rsidRPr="00162751">
        <w:rPr>
          <w:rFonts w:eastAsia="標楷體" w:hint="eastAsia"/>
          <w:sz w:val="28"/>
        </w:rPr>
        <w:t>：</w:t>
      </w:r>
      <w:r>
        <w:rPr>
          <w:rFonts w:eastAsia="標楷體" w:hint="eastAsia"/>
          <w:sz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620"/>
        <w:gridCol w:w="1080"/>
        <w:gridCol w:w="1080"/>
        <w:gridCol w:w="2619"/>
      </w:tblGrid>
      <w:tr w:rsidR="002F0A39" w:rsidRPr="004F009F" w:rsidTr="000223B8"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原因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jc w:val="center"/>
              <w:rPr>
                <w:rFonts w:eastAsia="標楷體"/>
                <w:sz w:val="28"/>
              </w:rPr>
            </w:pPr>
            <w:r w:rsidRPr="004F009F">
              <w:rPr>
                <w:rFonts w:eastAsia="標楷體" w:hint="eastAsia"/>
                <w:sz w:val="28"/>
              </w:rPr>
              <w:t>光度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jc w:val="center"/>
              <w:rPr>
                <w:rFonts w:eastAsia="標楷體"/>
                <w:sz w:val="28"/>
              </w:rPr>
            </w:pPr>
            <w:r w:rsidRPr="004F009F">
              <w:rPr>
                <w:rFonts w:eastAsia="標楷體" w:hint="eastAsia"/>
                <w:sz w:val="28"/>
              </w:rPr>
              <w:t>毛邊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鑽孔位置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jc w:val="center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倒角</w:t>
            </w:r>
            <w:proofErr w:type="gramEnd"/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0A39" w:rsidRPr="004F009F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4F009F">
              <w:rPr>
                <w:rFonts w:eastAsia="標楷體" w:hint="eastAsia"/>
                <w:sz w:val="28"/>
              </w:rPr>
              <w:t>其他</w:t>
            </w:r>
          </w:p>
        </w:tc>
        <w:tc>
          <w:tcPr>
            <w:tcW w:w="261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0A39" w:rsidRPr="004F009F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4F009F">
              <w:rPr>
                <w:rFonts w:eastAsia="標楷體" w:hint="eastAsia"/>
                <w:sz w:val="28"/>
              </w:rPr>
              <w:t>備註</w:t>
            </w:r>
          </w:p>
        </w:tc>
      </w:tr>
      <w:tr w:rsidR="002F0A39" w:rsidRPr="004F009F" w:rsidTr="000223B8">
        <w:trPr>
          <w:trHeight w:val="822"/>
        </w:trPr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F0A39" w:rsidRPr="004F009F" w:rsidRDefault="002F0A39" w:rsidP="000223B8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4F009F">
              <w:rPr>
                <w:rFonts w:eastAsia="標楷體" w:hint="eastAsia"/>
                <w:sz w:val="28"/>
              </w:rPr>
              <w:t>扣分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rPr>
                <w:rFonts w:eastAsia="標楷體"/>
                <w:sz w:val="2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rPr>
                <w:rFonts w:eastAsia="標楷體"/>
                <w:sz w:val="28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rPr>
                <w:rFonts w:eastAsia="標楷體"/>
                <w:sz w:val="2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rPr>
                <w:rFonts w:eastAsia="標楷體"/>
                <w:sz w:val="2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2F0A39" w:rsidRPr="004F009F" w:rsidRDefault="002F0A39" w:rsidP="000223B8">
            <w:pPr>
              <w:spacing w:afterLines="25" w:after="90" w:line="500" w:lineRule="exact"/>
              <w:rPr>
                <w:rFonts w:eastAsia="標楷體"/>
                <w:sz w:val="28"/>
              </w:rPr>
            </w:pPr>
          </w:p>
        </w:tc>
        <w:tc>
          <w:tcPr>
            <w:tcW w:w="26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F0A39" w:rsidRPr="00AC15EE" w:rsidRDefault="002F0A39" w:rsidP="000223B8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嚴重刀痕、</w:t>
            </w:r>
            <w:r w:rsidRPr="00AC15EE">
              <w:rPr>
                <w:rFonts w:eastAsia="標楷體" w:hint="eastAsia"/>
                <w:sz w:val="20"/>
                <w:szCs w:val="20"/>
              </w:rPr>
              <w:t>光度未達標準、毛邊、</w:t>
            </w:r>
            <w:r>
              <w:rPr>
                <w:rFonts w:eastAsia="標楷體" w:hint="eastAsia"/>
                <w:sz w:val="20"/>
                <w:szCs w:val="20"/>
              </w:rPr>
              <w:t>鑽孔位置</w:t>
            </w:r>
            <w:proofErr w:type="gramStart"/>
            <w:r>
              <w:rPr>
                <w:rFonts w:eastAsia="標楷體" w:hint="eastAsia"/>
                <w:sz w:val="20"/>
                <w:szCs w:val="20"/>
              </w:rPr>
              <w:t>或倒角尺寸</w:t>
            </w:r>
            <w:proofErr w:type="gramEnd"/>
            <w:r>
              <w:rPr>
                <w:rFonts w:eastAsia="標楷體" w:hint="eastAsia"/>
                <w:sz w:val="20"/>
                <w:szCs w:val="20"/>
              </w:rPr>
              <w:t>誤差超過</w:t>
            </w:r>
            <w:r w:rsidRPr="00283D32">
              <w:rPr>
                <w:rFonts w:eastAsia="標楷體" w:hint="eastAsia"/>
                <w:sz w:val="28"/>
              </w:rPr>
              <w:t>±</w:t>
            </w:r>
            <w:r w:rsidRPr="00AC15EE">
              <w:rPr>
                <w:rFonts w:eastAsia="標楷體" w:hint="eastAsia"/>
                <w:sz w:val="20"/>
                <w:szCs w:val="20"/>
              </w:rPr>
              <w:t>0.5</w:t>
            </w:r>
            <w:proofErr w:type="gramStart"/>
            <w:r>
              <w:rPr>
                <w:rFonts w:eastAsia="標楷體" w:hint="eastAsia"/>
                <w:sz w:val="20"/>
                <w:szCs w:val="20"/>
              </w:rPr>
              <w:t>每處扣</w:t>
            </w:r>
            <w:r>
              <w:rPr>
                <w:rFonts w:eastAsia="標楷體" w:hint="eastAsia"/>
                <w:sz w:val="20"/>
                <w:szCs w:val="20"/>
              </w:rPr>
              <w:t>2</w:t>
            </w:r>
            <w:r>
              <w:rPr>
                <w:rFonts w:eastAsia="標楷體" w:hint="eastAsia"/>
                <w:sz w:val="20"/>
                <w:szCs w:val="20"/>
              </w:rPr>
              <w:t>分</w:t>
            </w:r>
            <w:proofErr w:type="gramEnd"/>
          </w:p>
        </w:tc>
      </w:tr>
    </w:tbl>
    <w:p w:rsidR="002F0A39" w:rsidRDefault="002F0A39" w:rsidP="002F0A39">
      <w:pPr>
        <w:spacing w:afterLines="25" w:after="90" w:line="500" w:lineRule="exact"/>
        <w:rPr>
          <w:rFonts w:eastAsia="標楷體"/>
          <w:sz w:val="28"/>
        </w:rPr>
      </w:pPr>
    </w:p>
    <w:p w:rsidR="002F0A39" w:rsidRDefault="002F0A39" w:rsidP="002F0A39">
      <w:pPr>
        <w:spacing w:afterLines="25" w:after="90" w:line="5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四、其他項目扣分：</w:t>
      </w:r>
      <w:r w:rsidRPr="004C7CAE">
        <w:rPr>
          <w:rFonts w:eastAsia="標楷體" w:hint="eastAsia"/>
        </w:rPr>
        <w:t>(</w:t>
      </w:r>
      <w:r>
        <w:rPr>
          <w:rFonts w:eastAsia="標楷體" w:hint="eastAsia"/>
        </w:rPr>
        <w:t>未依圖加工、未遵守競賽規定、工作態度不良</w:t>
      </w:r>
      <w:r w:rsidRPr="004C7CAE">
        <w:rPr>
          <w:rFonts w:eastAsia="標楷體" w:hint="eastAsia"/>
        </w:rPr>
        <w:t>等</w:t>
      </w:r>
      <w:r>
        <w:rPr>
          <w:rFonts w:eastAsia="標楷體" w:hint="eastAsia"/>
        </w:rPr>
        <w:t>每次</w:t>
      </w:r>
      <w:r w:rsidRPr="004C7CAE">
        <w:rPr>
          <w:rFonts w:eastAsia="標楷體" w:hint="eastAsia"/>
        </w:rPr>
        <w:t>扣</w:t>
      </w:r>
      <w:r w:rsidRPr="004C7CAE">
        <w:rPr>
          <w:rFonts w:eastAsia="標楷體" w:hint="eastAsia"/>
        </w:rPr>
        <w:t>10</w:t>
      </w:r>
      <w:r w:rsidRPr="004C7CAE">
        <w:rPr>
          <w:rFonts w:eastAsia="標楷體" w:hint="eastAsia"/>
        </w:rPr>
        <w:t>分</w:t>
      </w:r>
      <w:r w:rsidRPr="004C7CAE">
        <w:rPr>
          <w:rFonts w:eastAsia="標楷體" w:hint="eastAsia"/>
        </w:rPr>
        <w:t>)</w:t>
      </w:r>
    </w:p>
    <w:p w:rsidR="002F0A39" w:rsidRPr="008254A7" w:rsidRDefault="002F0A39" w:rsidP="002F0A39">
      <w:pPr>
        <w:spacing w:afterLines="25" w:after="90" w:line="500" w:lineRule="exact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>評審簽章：</w:t>
      </w:r>
      <w:r>
        <w:rPr>
          <w:rFonts w:eastAsia="標楷體" w:hint="eastAsia"/>
          <w:sz w:val="28"/>
          <w:u w:val="single"/>
        </w:rPr>
        <w:t xml:space="preserve">                </w:t>
      </w:r>
      <w:r>
        <w:rPr>
          <w:rFonts w:eastAsia="標楷體" w:hint="eastAsia"/>
          <w:sz w:val="28"/>
        </w:rPr>
        <w:t>、</w:t>
      </w:r>
      <w:r>
        <w:rPr>
          <w:rFonts w:eastAsia="標楷體" w:hint="eastAsia"/>
          <w:sz w:val="28"/>
          <w:u w:val="single"/>
        </w:rPr>
        <w:t xml:space="preserve">                  </w:t>
      </w:r>
      <w:r>
        <w:rPr>
          <w:rFonts w:eastAsia="標楷體" w:hint="eastAsia"/>
          <w:sz w:val="28"/>
        </w:rPr>
        <w:t>、</w:t>
      </w:r>
      <w:r>
        <w:rPr>
          <w:rFonts w:eastAsia="標楷體" w:hint="eastAsia"/>
          <w:sz w:val="28"/>
          <w:u w:val="single"/>
        </w:rPr>
        <w:t xml:space="preserve">                  </w:t>
      </w:r>
    </w:p>
    <w:p w:rsidR="002F0A39" w:rsidRPr="002F0A39" w:rsidRDefault="002F0A39"/>
    <w:sectPr w:rsidR="002F0A39" w:rsidRPr="002F0A39" w:rsidSect="002F0A3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279" w:rsidRDefault="00FD5279" w:rsidP="0099763C">
      <w:r>
        <w:separator/>
      </w:r>
    </w:p>
  </w:endnote>
  <w:endnote w:type="continuationSeparator" w:id="0">
    <w:p w:rsidR="00FD5279" w:rsidRDefault="00FD5279" w:rsidP="0099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279" w:rsidRDefault="00FD5279" w:rsidP="0099763C">
      <w:r>
        <w:separator/>
      </w:r>
    </w:p>
  </w:footnote>
  <w:footnote w:type="continuationSeparator" w:id="0">
    <w:p w:rsidR="00FD5279" w:rsidRDefault="00FD5279" w:rsidP="00997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9"/>
    <w:rsid w:val="0003195F"/>
    <w:rsid w:val="002F0A39"/>
    <w:rsid w:val="003D12D2"/>
    <w:rsid w:val="006673A7"/>
    <w:rsid w:val="006F737F"/>
    <w:rsid w:val="0099763C"/>
    <w:rsid w:val="00FD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3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A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F0A3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976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9763C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976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9763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3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A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F0A3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976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9763C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976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9763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589</Characters>
  <Application>Microsoft Office Word</Application>
  <DocSecurity>0</DocSecurity>
  <Lines>4</Lines>
  <Paragraphs>1</Paragraphs>
  <ScaleCrop>false</ScaleCrop>
  <Company>School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2015-10-27T07:54:00Z</dcterms:created>
  <dcterms:modified xsi:type="dcterms:W3CDTF">2015-12-31T12:15:00Z</dcterms:modified>
</cp:coreProperties>
</file>