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09" w:rsidRPr="005C6D7C" w:rsidRDefault="00D24109" w:rsidP="00D24109">
      <w:pPr>
        <w:pStyle w:val="1"/>
      </w:pPr>
      <w:bookmarkStart w:id="0" w:name="_Toc393701581"/>
      <w:r w:rsidRPr="005C6D7C">
        <w:rPr>
          <w:rFonts w:hint="eastAsia"/>
        </w:rPr>
        <w:t>高英高級工商職業學校學生學習成效多元評量辦法</w:t>
      </w:r>
      <w:bookmarkEnd w:id="0"/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 xml:space="preserve">                              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</w:t>
      </w:r>
      <w:proofErr w:type="gramStart"/>
      <w:r w:rsidRPr="005C6D7C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5C6D7C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24109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sz w:val="20"/>
          <w:szCs w:val="20"/>
        </w:rPr>
        <w:t>期</w:t>
      </w:r>
      <w:proofErr w:type="gramEnd"/>
      <w:r w:rsidRPr="005C6D7C">
        <w:rPr>
          <w:rFonts w:eastAsia="標楷體" w:hint="eastAsia"/>
          <w:sz w:val="20"/>
          <w:szCs w:val="20"/>
        </w:rPr>
        <w:t>初校務會議修訂通過</w:t>
      </w:r>
    </w:p>
    <w:p w:rsidR="0051639B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 w:hint="eastAsia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</w:p>
    <w:p w:rsidR="00D24109" w:rsidRPr="005C6D7C" w:rsidRDefault="0051639B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E76584">
        <w:rPr>
          <w:rFonts w:ascii="標楷體" w:eastAsia="標楷體" w:hAnsi="標楷體" w:hint="eastAsia"/>
          <w:sz w:val="20"/>
          <w:szCs w:val="20"/>
        </w:rPr>
        <w:t>年8月</w:t>
      </w:r>
      <w:r>
        <w:rPr>
          <w:rFonts w:ascii="標楷體" w:eastAsia="標楷體" w:hAnsi="標楷體" w:hint="eastAsia"/>
          <w:sz w:val="20"/>
          <w:szCs w:val="20"/>
        </w:rPr>
        <w:t>28</w:t>
      </w:r>
      <w:r w:rsidRPr="00E76584">
        <w:rPr>
          <w:rFonts w:ascii="標楷體" w:eastAsia="標楷體" w:hAnsi="標楷體" w:hint="eastAsia"/>
          <w:sz w:val="20"/>
          <w:szCs w:val="20"/>
        </w:rPr>
        <w:t>日10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E76584">
        <w:rPr>
          <w:rFonts w:ascii="標楷體" w:eastAsia="標楷體" w:hAnsi="標楷體" w:hint="eastAsia"/>
          <w:sz w:val="20"/>
          <w:szCs w:val="20"/>
        </w:rPr>
        <w:t>學年度第1學期</w:t>
      </w:r>
      <w:proofErr w:type="gramStart"/>
      <w:r w:rsidRPr="00E76584">
        <w:rPr>
          <w:rFonts w:ascii="標楷體" w:eastAsia="標楷體" w:hAnsi="標楷體" w:hint="eastAsia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sz w:val="20"/>
          <w:szCs w:val="20"/>
        </w:rPr>
        <w:t>初校務會議修訂通過</w:t>
      </w:r>
      <w:r w:rsidR="00D24109" w:rsidRPr="005C6D7C">
        <w:rPr>
          <w:rFonts w:ascii="標楷體" w:eastAsia="標楷體" w:hAnsi="標楷體"/>
          <w:sz w:val="20"/>
          <w:szCs w:val="20"/>
        </w:rPr>
        <w:br/>
      </w:r>
    </w:p>
    <w:p w:rsidR="00D24109" w:rsidRPr="005C6D7C" w:rsidRDefault="00D24109" w:rsidP="00D24109">
      <w:pPr>
        <w:snapToGrid w:val="0"/>
        <w:ind w:left="1200" w:hangingChars="500" w:hanging="120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一、目的：為使教師了解學生學習情況、教學情境及師生互動關係、提昇教學品質、縮短師生認知差距，特訂定本辦法。</w:t>
      </w:r>
    </w:p>
    <w:p w:rsidR="00D24109" w:rsidRPr="005C6D7C" w:rsidRDefault="00D24109" w:rsidP="00D24109">
      <w:pPr>
        <w:widowControl/>
        <w:snapToGrid w:val="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二、依據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</w:t>
      </w:r>
      <w:r w:rsidR="0051639B" w:rsidRPr="0051639B">
        <w:rPr>
          <w:rFonts w:ascii="標楷體" w:eastAsia="標楷體" w:hAnsi="標楷體"/>
        </w:rPr>
        <w:t>高級中等學校學生學習評量辦法</w:t>
      </w:r>
      <w:r w:rsidRPr="005C6D7C">
        <w:rPr>
          <w:rFonts w:ascii="標楷體" w:eastAsia="標楷體" w:hAnsi="標楷體" w:hint="eastAsia"/>
          <w:color w:val="auto"/>
        </w:rPr>
        <w:t>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(二)本校教學成績評量實際需要。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三、多元評量項目與方式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)上課精神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(二)學習態度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(三)口頭問答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(四)演習操作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(五)閱讀報告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(六)隨堂測驗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(七)作業習作等各方面評量。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(八)戶外教學心得報告。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(九)上課出席狀況、態度及授課中互動的情形。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(十)其他與教學有關之事項。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四、成績計算</w:t>
      </w:r>
      <w:r w:rsidR="00F775FB">
        <w:rPr>
          <w:rFonts w:ascii="標楷體" w:eastAsia="標楷體" w:hAnsi="標楷體" w:hint="eastAsia"/>
          <w:color w:val="auto"/>
        </w:rPr>
        <w:t>方式</w:t>
      </w:r>
      <w:bookmarkStart w:id="1" w:name="_GoBack"/>
      <w:bookmarkEnd w:id="1"/>
    </w:p>
    <w:p w:rsidR="00D24109" w:rsidRPr="005C6D7C" w:rsidRDefault="00D24109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</w:t>
      </w:r>
      <w:r w:rsidR="00AC2D25">
        <w:rPr>
          <w:rFonts w:ascii="標楷體" w:eastAsia="標楷體" w:hAnsi="標楷體" w:hint="eastAsia"/>
          <w:color w:val="auto"/>
        </w:rPr>
        <w:t>第一次、第二次</w:t>
      </w:r>
      <w:r w:rsidR="0051639B">
        <w:rPr>
          <w:rFonts w:ascii="標楷體" w:eastAsia="標楷體" w:hAnsi="標楷體" w:hint="eastAsia"/>
          <w:color w:val="auto"/>
        </w:rPr>
        <w:t>定期考查</w:t>
      </w:r>
      <w:r w:rsidRPr="005C6D7C">
        <w:rPr>
          <w:rFonts w:ascii="標楷體" w:eastAsia="標楷體" w:hAnsi="標楷體" w:hint="eastAsia"/>
          <w:color w:val="auto"/>
        </w:rPr>
        <w:t>成績：</w:t>
      </w:r>
      <w:r w:rsidR="00A137E8">
        <w:rPr>
          <w:rFonts w:ascii="標楷體" w:eastAsia="標楷體" w:hAnsi="標楷體" w:hint="eastAsia"/>
          <w:color w:val="auto"/>
        </w:rPr>
        <w:t>定期考查</w:t>
      </w:r>
      <w:r w:rsidRPr="005C6D7C">
        <w:rPr>
          <w:rFonts w:ascii="標楷體" w:eastAsia="標楷體" w:hAnsi="標楷體" w:hint="eastAsia"/>
          <w:color w:val="auto"/>
        </w:rPr>
        <w:t>紙筆測驗成績</w:t>
      </w:r>
      <w:proofErr w:type="gramStart"/>
      <w:r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Pr="005C6D7C">
        <w:rPr>
          <w:rFonts w:ascii="標楷體" w:eastAsia="標楷體" w:hAnsi="標楷體" w:hint="eastAsia"/>
          <w:color w:val="auto"/>
        </w:rPr>
        <w:t>50％，其他多元評量</w:t>
      </w:r>
      <w:r w:rsidR="00A137E8">
        <w:rPr>
          <w:rFonts w:ascii="標楷體" w:eastAsia="標楷體" w:hAnsi="標楷體" w:hint="eastAsia"/>
          <w:color w:val="auto"/>
        </w:rPr>
        <w:t>(</w:t>
      </w:r>
      <w:r w:rsidR="00A137E8" w:rsidRPr="005C6D7C">
        <w:rPr>
          <w:rFonts w:ascii="標楷體" w:eastAsia="標楷體" w:hAnsi="標楷體" w:hint="eastAsia"/>
          <w:color w:val="auto"/>
        </w:rPr>
        <w:t>上述「</w:t>
      </w:r>
      <w:r w:rsidR="00A137E8">
        <w:rPr>
          <w:rFonts w:ascii="標楷體" w:eastAsia="標楷體" w:hAnsi="標楷體" w:hint="eastAsia"/>
          <w:color w:val="auto"/>
        </w:rPr>
        <w:t>三</w:t>
      </w:r>
      <w:r w:rsidR="00A137E8" w:rsidRPr="005C6D7C">
        <w:rPr>
          <w:rFonts w:ascii="標楷體" w:eastAsia="標楷體" w:hAnsi="標楷體" w:hint="eastAsia"/>
          <w:color w:val="auto"/>
        </w:rPr>
        <w:t>、多元評量項目與方式」</w:t>
      </w:r>
      <w:r w:rsidR="00A137E8">
        <w:rPr>
          <w:rFonts w:ascii="標楷體" w:eastAsia="標楷體" w:hAnsi="標楷體" w:hint="eastAsia"/>
          <w:color w:val="auto"/>
        </w:rPr>
        <w:t>)</w:t>
      </w:r>
      <w:r w:rsidRPr="005C6D7C">
        <w:rPr>
          <w:rFonts w:ascii="標楷體" w:eastAsia="標楷體" w:hAnsi="標楷體" w:hint="eastAsia"/>
          <w:color w:val="auto"/>
        </w:rPr>
        <w:t>成績</w:t>
      </w:r>
      <w:proofErr w:type="gramStart"/>
      <w:r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Pr="005C6D7C">
        <w:rPr>
          <w:rFonts w:ascii="標楷體" w:eastAsia="標楷體" w:hAnsi="標楷體" w:hint="eastAsia"/>
          <w:color w:val="auto"/>
        </w:rPr>
        <w:t>50％。</w:t>
      </w:r>
    </w:p>
    <w:p w:rsidR="00D24109" w:rsidRPr="005C6D7C" w:rsidRDefault="00D24109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</w:t>
      </w:r>
      <w:r w:rsidR="00AC2D25">
        <w:rPr>
          <w:rFonts w:ascii="標楷體" w:eastAsia="標楷體" w:hAnsi="標楷體" w:hint="eastAsia"/>
          <w:color w:val="auto"/>
        </w:rPr>
        <w:t>期末定期考查</w:t>
      </w:r>
      <w:r w:rsidRPr="005C6D7C">
        <w:rPr>
          <w:rFonts w:ascii="標楷體" w:eastAsia="標楷體" w:hAnsi="標楷體" w:hint="eastAsia"/>
          <w:color w:val="auto"/>
        </w:rPr>
        <w:t>成績：</w:t>
      </w:r>
      <w:r w:rsidR="00A137E8">
        <w:rPr>
          <w:rFonts w:ascii="標楷體" w:eastAsia="標楷體" w:hAnsi="標楷體" w:hint="eastAsia"/>
          <w:color w:val="auto"/>
        </w:rPr>
        <w:t>期末定期考查</w:t>
      </w:r>
      <w:r w:rsidRPr="005C6D7C">
        <w:rPr>
          <w:rFonts w:ascii="標楷體" w:eastAsia="標楷體" w:hAnsi="標楷體" w:hint="eastAsia"/>
          <w:color w:val="auto"/>
        </w:rPr>
        <w:t>紙筆測驗成績</w:t>
      </w:r>
      <w:proofErr w:type="gramStart"/>
      <w:r w:rsidR="00AC2D25"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Pr="005C6D7C">
        <w:rPr>
          <w:rFonts w:ascii="標楷體" w:eastAsia="標楷體" w:hAnsi="標楷體" w:hint="eastAsia"/>
          <w:color w:val="auto"/>
        </w:rPr>
        <w:t>50％，其他多元評量成績</w:t>
      </w:r>
      <w:proofErr w:type="gramStart"/>
      <w:r w:rsidR="00AC2D25" w:rsidRPr="005C6D7C">
        <w:rPr>
          <w:rFonts w:ascii="標楷體" w:eastAsia="標楷體" w:hAnsi="標楷體" w:hint="eastAsia"/>
          <w:color w:val="auto"/>
        </w:rPr>
        <w:t>佔</w:t>
      </w:r>
      <w:proofErr w:type="gramEnd"/>
      <w:r w:rsidRPr="005C6D7C">
        <w:rPr>
          <w:rFonts w:ascii="標楷體" w:eastAsia="標楷體" w:hAnsi="標楷體" w:hint="eastAsia"/>
          <w:color w:val="auto"/>
        </w:rPr>
        <w:t>50％。</w:t>
      </w:r>
    </w:p>
    <w:p w:rsidR="00D24109" w:rsidRPr="005C6D7C" w:rsidRDefault="00D24109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(三)平時</w:t>
      </w:r>
      <w:r w:rsidR="00AC2D25">
        <w:rPr>
          <w:rFonts w:ascii="標楷體" w:eastAsia="標楷體" w:hAnsi="標楷體" w:hint="eastAsia"/>
          <w:color w:val="auto"/>
        </w:rPr>
        <w:t>總</w:t>
      </w:r>
      <w:r w:rsidR="00652F50">
        <w:rPr>
          <w:rFonts w:ascii="標楷體" w:eastAsia="標楷體" w:hAnsi="標楷體" w:hint="eastAsia"/>
          <w:color w:val="auto"/>
        </w:rPr>
        <w:t>成績</w:t>
      </w:r>
      <w:r w:rsidRPr="005C6D7C">
        <w:rPr>
          <w:rFonts w:ascii="標楷體" w:eastAsia="標楷體" w:hAnsi="標楷體" w:hint="eastAsia"/>
          <w:color w:val="auto"/>
        </w:rPr>
        <w:t>：含上述「</w:t>
      </w:r>
      <w:r w:rsidR="0051639B">
        <w:rPr>
          <w:rFonts w:ascii="標楷體" w:eastAsia="標楷體" w:hAnsi="標楷體" w:hint="eastAsia"/>
          <w:color w:val="auto"/>
        </w:rPr>
        <w:t>三</w:t>
      </w:r>
      <w:r w:rsidRPr="005C6D7C">
        <w:rPr>
          <w:rFonts w:ascii="標楷體" w:eastAsia="標楷體" w:hAnsi="標楷體" w:hint="eastAsia"/>
          <w:color w:val="auto"/>
        </w:rPr>
        <w:t>、多元評量</w:t>
      </w:r>
      <w:r w:rsidR="0051639B" w:rsidRPr="005C6D7C">
        <w:rPr>
          <w:rFonts w:ascii="標楷體" w:eastAsia="標楷體" w:hAnsi="標楷體" w:hint="eastAsia"/>
          <w:color w:val="auto"/>
        </w:rPr>
        <w:t>項目與</w:t>
      </w:r>
      <w:r w:rsidRPr="005C6D7C">
        <w:rPr>
          <w:rFonts w:ascii="標楷體" w:eastAsia="標楷體" w:hAnsi="標楷體" w:hint="eastAsia"/>
          <w:color w:val="auto"/>
        </w:rPr>
        <w:t>方式」</w:t>
      </w:r>
      <w:proofErr w:type="gramStart"/>
      <w:r w:rsidRPr="005C6D7C">
        <w:rPr>
          <w:rFonts w:ascii="標楷體" w:eastAsia="標楷體" w:hAnsi="標楷體" w:hint="eastAsia"/>
          <w:color w:val="auto"/>
        </w:rPr>
        <w:t>採</w:t>
      </w:r>
      <w:proofErr w:type="gramEnd"/>
      <w:r w:rsidRPr="005C6D7C">
        <w:rPr>
          <w:rFonts w:ascii="標楷體" w:eastAsia="標楷體" w:hAnsi="標楷體" w:hint="eastAsia"/>
          <w:color w:val="auto"/>
        </w:rPr>
        <w:t>計各項學習表現學期總成績。</w:t>
      </w:r>
    </w:p>
    <w:p w:rsidR="00D24109" w:rsidRPr="005C6D7C" w:rsidRDefault="00D24109" w:rsidP="00AC2D25">
      <w:pPr>
        <w:snapToGrid w:val="0"/>
        <w:ind w:leftChars="204" w:left="2309" w:hangingChars="758" w:hanging="1819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</w:t>
      </w:r>
      <w:r w:rsidR="00AC2D25">
        <w:rPr>
          <w:rFonts w:ascii="標楷體" w:eastAsia="標楷體" w:hAnsi="標楷體" w:hint="eastAsia"/>
          <w:color w:val="auto"/>
        </w:rPr>
        <w:t>學期總成績=</w:t>
      </w:r>
      <w:r w:rsidR="00AC2D25">
        <w:rPr>
          <w:rFonts w:ascii="標楷體" w:eastAsia="標楷體" w:hAnsi="標楷體" w:hint="eastAsia"/>
          <w:color w:val="auto"/>
        </w:rPr>
        <w:t>第一次定期考查</w:t>
      </w:r>
      <w:r w:rsidR="00AC2D25" w:rsidRPr="005C6D7C">
        <w:rPr>
          <w:rFonts w:ascii="標楷體" w:eastAsia="標楷體" w:hAnsi="標楷體" w:hint="eastAsia"/>
          <w:color w:val="auto"/>
        </w:rPr>
        <w:t>成績</w:t>
      </w:r>
      <w:r w:rsidR="00AC2D25">
        <w:rPr>
          <w:rFonts w:ascii="標楷體" w:eastAsia="標楷體" w:hAnsi="標楷體" w:hint="eastAsia"/>
          <w:color w:val="auto"/>
        </w:rPr>
        <w:t>X 15%＋</w:t>
      </w:r>
      <w:r w:rsidR="00AC2D25">
        <w:rPr>
          <w:rFonts w:ascii="標楷體" w:eastAsia="標楷體" w:hAnsi="標楷體" w:hint="eastAsia"/>
          <w:color w:val="auto"/>
        </w:rPr>
        <w:t>第二次定期考查</w:t>
      </w:r>
      <w:r w:rsidR="00AC2D25" w:rsidRPr="005C6D7C">
        <w:rPr>
          <w:rFonts w:ascii="標楷體" w:eastAsia="標楷體" w:hAnsi="標楷體" w:hint="eastAsia"/>
          <w:color w:val="auto"/>
        </w:rPr>
        <w:t>成績</w:t>
      </w:r>
      <w:r w:rsidR="00AC2D25">
        <w:rPr>
          <w:rFonts w:ascii="標楷體" w:eastAsia="標楷體" w:hAnsi="標楷體" w:hint="eastAsia"/>
          <w:color w:val="auto"/>
        </w:rPr>
        <w:t>X 15%</w:t>
      </w:r>
      <w:r w:rsidR="00AC2D25">
        <w:rPr>
          <w:rFonts w:ascii="標楷體" w:eastAsia="標楷體" w:hAnsi="標楷體" w:hint="eastAsia"/>
          <w:color w:val="auto"/>
        </w:rPr>
        <w:t>＋</w:t>
      </w:r>
      <w:r w:rsidR="00AC2D25">
        <w:rPr>
          <w:rFonts w:ascii="標楷體" w:eastAsia="標楷體" w:hAnsi="標楷體" w:hint="eastAsia"/>
          <w:color w:val="auto"/>
        </w:rPr>
        <w:t>期末定期考查</w:t>
      </w:r>
      <w:r w:rsidR="00AC2D25" w:rsidRPr="005C6D7C">
        <w:rPr>
          <w:rFonts w:ascii="標楷體" w:eastAsia="標楷體" w:hAnsi="標楷體" w:hint="eastAsia"/>
          <w:color w:val="auto"/>
        </w:rPr>
        <w:t>成績</w:t>
      </w:r>
      <w:r w:rsidR="00AC2D25">
        <w:rPr>
          <w:rFonts w:ascii="標楷體" w:eastAsia="標楷體" w:hAnsi="標楷體" w:hint="eastAsia"/>
          <w:color w:val="auto"/>
        </w:rPr>
        <w:t xml:space="preserve">X </w:t>
      </w:r>
      <w:r w:rsidR="00AC2D25">
        <w:rPr>
          <w:rFonts w:ascii="標楷體" w:eastAsia="標楷體" w:hAnsi="標楷體" w:hint="eastAsia"/>
          <w:color w:val="auto"/>
        </w:rPr>
        <w:t>30</w:t>
      </w:r>
      <w:r w:rsidR="00AC2D25">
        <w:rPr>
          <w:rFonts w:ascii="標楷體" w:eastAsia="標楷體" w:hAnsi="標楷體" w:hint="eastAsia"/>
          <w:color w:val="auto"/>
        </w:rPr>
        <w:t>%</w:t>
      </w:r>
      <w:r w:rsidR="00AC2D25">
        <w:rPr>
          <w:rFonts w:ascii="標楷體" w:eastAsia="標楷體" w:hAnsi="標楷體" w:hint="eastAsia"/>
          <w:color w:val="auto"/>
        </w:rPr>
        <w:t>+</w:t>
      </w:r>
      <w:r w:rsidR="00AC2D25" w:rsidRPr="005C6D7C">
        <w:rPr>
          <w:rFonts w:ascii="標楷體" w:eastAsia="標楷體" w:hAnsi="標楷體" w:hint="eastAsia"/>
          <w:color w:val="auto"/>
        </w:rPr>
        <w:t>平時</w:t>
      </w:r>
      <w:r w:rsidR="00AC2D25">
        <w:rPr>
          <w:rFonts w:ascii="標楷體" w:eastAsia="標楷體" w:hAnsi="標楷體" w:hint="eastAsia"/>
          <w:color w:val="auto"/>
        </w:rPr>
        <w:t xml:space="preserve">總成績X </w:t>
      </w:r>
      <w:r w:rsidR="00AC2D25">
        <w:rPr>
          <w:rFonts w:ascii="標楷體" w:eastAsia="標楷體" w:hAnsi="標楷體" w:hint="eastAsia"/>
          <w:color w:val="auto"/>
        </w:rPr>
        <w:t>40</w:t>
      </w:r>
      <w:r w:rsidR="00AC2D25">
        <w:rPr>
          <w:rFonts w:ascii="標楷體" w:eastAsia="標楷體" w:hAnsi="標楷體" w:hint="eastAsia"/>
          <w:color w:val="auto"/>
        </w:rPr>
        <w:t>%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五、實施內容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proofErr w:type="gramStart"/>
      <w:r w:rsidRPr="005C6D7C">
        <w:rPr>
          <w:rFonts w:ascii="標楷體" w:eastAsia="標楷體" w:hAnsi="標楷體" w:hint="eastAsia"/>
          <w:color w:val="auto"/>
        </w:rPr>
        <w:t>一</w:t>
      </w:r>
      <w:proofErr w:type="gramEnd"/>
      <w:r w:rsidRPr="005C6D7C">
        <w:rPr>
          <w:rFonts w:ascii="標楷體" w:eastAsia="標楷體" w:hAnsi="標楷體" w:hint="eastAsia"/>
          <w:color w:val="auto"/>
        </w:rPr>
        <w:t>)紙筆測驗，分</w:t>
      </w:r>
      <w:r w:rsidR="0051639B">
        <w:rPr>
          <w:rFonts w:ascii="標楷體" w:eastAsia="標楷體" w:hAnsi="標楷體" w:hint="eastAsia"/>
          <w:color w:val="auto"/>
        </w:rPr>
        <w:t>定期考查</w:t>
      </w:r>
      <w:r w:rsidRPr="005C6D7C">
        <w:rPr>
          <w:rFonts w:ascii="標楷體" w:eastAsia="標楷體" w:hAnsi="標楷體" w:hint="eastAsia"/>
          <w:color w:val="auto"/>
        </w:rPr>
        <w:t>與期考。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</w:t>
      </w:r>
      <w:r w:rsidR="005F6D36">
        <w:rPr>
          <w:rFonts w:ascii="標楷體" w:eastAsia="標楷體" w:hAnsi="標楷體" w:hint="eastAsia"/>
          <w:color w:val="auto"/>
        </w:rPr>
        <w:t>各定期考查</w:t>
      </w:r>
      <w:r w:rsidRPr="005C6D7C">
        <w:rPr>
          <w:rFonts w:ascii="標楷體" w:eastAsia="標楷體" w:hAnsi="標楷體" w:hint="eastAsia"/>
          <w:color w:val="auto"/>
        </w:rPr>
        <w:t>間，每二</w:t>
      </w:r>
      <w:proofErr w:type="gramStart"/>
      <w:r w:rsidRPr="005C6D7C">
        <w:rPr>
          <w:rFonts w:ascii="標楷體" w:eastAsia="標楷體" w:hAnsi="標楷體" w:hint="eastAsia"/>
          <w:color w:val="auto"/>
        </w:rPr>
        <w:t>週</w:t>
      </w:r>
      <w:proofErr w:type="gramEnd"/>
      <w:r w:rsidRPr="005C6D7C">
        <w:rPr>
          <w:rFonts w:ascii="標楷體" w:eastAsia="標楷體" w:hAnsi="標楷體" w:hint="eastAsia"/>
          <w:color w:val="auto"/>
        </w:rPr>
        <w:t>應實施小考或平時評量乙次。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</w:t>
      </w:r>
      <w:r w:rsidR="005F6D36">
        <w:rPr>
          <w:rFonts w:ascii="標楷體" w:eastAsia="標楷體" w:hAnsi="標楷體" w:hint="eastAsia"/>
          <w:color w:val="auto"/>
        </w:rPr>
        <w:t>各定期考查</w:t>
      </w:r>
      <w:r w:rsidRPr="005C6D7C">
        <w:rPr>
          <w:rFonts w:ascii="標楷體" w:eastAsia="標楷體" w:hAnsi="標楷體" w:hint="eastAsia"/>
          <w:color w:val="auto"/>
        </w:rPr>
        <w:t>間，應配合教學進度及班級程度適當派給學生作業或報告</w:t>
      </w:r>
      <w:r w:rsidR="0051639B">
        <w:rPr>
          <w:rFonts w:ascii="標楷體" w:eastAsia="標楷體" w:hAnsi="標楷體" w:hint="eastAsia"/>
          <w:color w:val="auto"/>
        </w:rPr>
        <w:t>至少</w:t>
      </w:r>
      <w:r w:rsidR="005F6D36">
        <w:rPr>
          <w:rFonts w:ascii="標楷體" w:eastAsia="標楷體" w:hAnsi="標楷體" w:hint="eastAsia"/>
          <w:color w:val="auto"/>
        </w:rPr>
        <w:t>2</w:t>
      </w:r>
      <w:r w:rsidR="0051639B">
        <w:rPr>
          <w:rFonts w:ascii="標楷體" w:eastAsia="標楷體" w:hAnsi="標楷體" w:hint="eastAsia"/>
          <w:color w:val="auto"/>
        </w:rPr>
        <w:t>次</w:t>
      </w:r>
      <w:r w:rsidRPr="005C6D7C">
        <w:rPr>
          <w:rFonts w:ascii="標楷體" w:eastAsia="標楷體" w:hAnsi="標楷體" w:hint="eastAsia"/>
          <w:color w:val="auto"/>
        </w:rPr>
        <w:t>，以檢核學生學習成效。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(四)每次段考或期考結束後，教師應將成績詳實登錄「多元評量成績登記簿」，成績登入結束後交回教務處檢核，並於學科教學研究會檢討考試成效及教學改進事項。</w:t>
      </w:r>
    </w:p>
    <w:p w:rsidR="00F33639" w:rsidRPr="00D24109" w:rsidRDefault="00D24109" w:rsidP="00D24109">
      <w:r w:rsidRPr="005C6D7C">
        <w:rPr>
          <w:rFonts w:ascii="標楷體" w:eastAsia="標楷體" w:hAnsi="標楷體" w:hint="eastAsia"/>
          <w:color w:val="auto"/>
        </w:rPr>
        <w:t>六、</w:t>
      </w:r>
      <w:r w:rsidRPr="005C6D7C">
        <w:rPr>
          <w:rFonts w:ascii="標楷體" w:eastAsia="標楷體" w:hAnsi="標楷體" w:hint="eastAsia"/>
          <w:color w:val="auto"/>
          <w:kern w:val="0"/>
        </w:rPr>
        <w:t>本實施辦法經校務會議通過並呈請校長核定後實施，修正時亦同。</w:t>
      </w:r>
    </w:p>
    <w:sectPr w:rsidR="00F33639" w:rsidRPr="00D2410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2131C"/>
    <w:rsid w:val="00456F28"/>
    <w:rsid w:val="0051639B"/>
    <w:rsid w:val="005F6D36"/>
    <w:rsid w:val="006249C7"/>
    <w:rsid w:val="00652F50"/>
    <w:rsid w:val="007B56D6"/>
    <w:rsid w:val="007C6B79"/>
    <w:rsid w:val="00872298"/>
    <w:rsid w:val="00920227"/>
    <w:rsid w:val="00A137E8"/>
    <w:rsid w:val="00AA06EA"/>
    <w:rsid w:val="00AA15F5"/>
    <w:rsid w:val="00AA41A8"/>
    <w:rsid w:val="00AB6DE3"/>
    <w:rsid w:val="00AC2D25"/>
    <w:rsid w:val="00BF1787"/>
    <w:rsid w:val="00C25040"/>
    <w:rsid w:val="00C34DBB"/>
    <w:rsid w:val="00C86E30"/>
    <w:rsid w:val="00D24109"/>
    <w:rsid w:val="00DA41C9"/>
    <w:rsid w:val="00DA5AE3"/>
    <w:rsid w:val="00EC3E77"/>
    <w:rsid w:val="00EC50BA"/>
    <w:rsid w:val="00F33639"/>
    <w:rsid w:val="00F519DD"/>
    <w:rsid w:val="00F775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16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16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134</Words>
  <Characters>765</Characters>
  <Application>Microsoft Office Word</Application>
  <DocSecurity>0</DocSecurity>
  <Lines>6</Lines>
  <Paragraphs>1</Paragraphs>
  <ScaleCrop>false</ScaleCrop>
  <Company>SYNNEX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2015-08-27T09:20:00Z</cp:lastPrinted>
  <dcterms:created xsi:type="dcterms:W3CDTF">2015-08-27T05:10:00Z</dcterms:created>
  <dcterms:modified xsi:type="dcterms:W3CDTF">2015-08-27T09:26:00Z</dcterms:modified>
</cp:coreProperties>
</file>