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795A" w:rsidRPr="005C6D7C" w:rsidRDefault="009C795A" w:rsidP="009C795A">
      <w:pPr>
        <w:pStyle w:val="1"/>
        <w:rPr>
          <w:rFonts w:hint="eastAsia"/>
          <w:color w:val="auto"/>
        </w:rPr>
      </w:pPr>
      <w:bookmarkStart w:id="0" w:name="_Toc256148739"/>
      <w:bookmarkStart w:id="1" w:name="_Toc393701590"/>
      <w:bookmarkStart w:id="2" w:name="_GoBack"/>
      <w:r w:rsidRPr="005C6D7C">
        <w:rPr>
          <w:rFonts w:ascii="標楷體" w:hint="eastAsia"/>
          <w:color w:val="auto"/>
        </w:rPr>
        <w:t>高英高級工商職業學校</w:t>
      </w:r>
      <w:r w:rsidRPr="005C6D7C">
        <w:rPr>
          <w:rFonts w:hint="eastAsia"/>
          <w:color w:val="auto"/>
        </w:rPr>
        <w:t>電腦教室使用管理辦法</w:t>
      </w:r>
      <w:bookmarkEnd w:id="0"/>
      <w:bookmarkEnd w:id="1"/>
      <w:bookmarkEnd w:id="2"/>
    </w:p>
    <w:p w:rsidR="009C795A" w:rsidRPr="005C6D7C" w:rsidRDefault="009C795A" w:rsidP="009C795A">
      <w:pPr>
        <w:snapToGrid w:val="0"/>
        <w:jc w:val="center"/>
        <w:rPr>
          <w:rFonts w:eastAsia="標楷體" w:hAnsi="標楷體" w:hint="eastAsia"/>
          <w:b/>
          <w:color w:val="auto"/>
          <w:sz w:val="28"/>
        </w:rPr>
      </w:pPr>
    </w:p>
    <w:p w:rsidR="009C795A" w:rsidRPr="005C6D7C" w:rsidRDefault="009C795A" w:rsidP="009C795A">
      <w:pPr>
        <w:snapToGrid w:val="0"/>
        <w:jc w:val="right"/>
        <w:rPr>
          <w:rFonts w:eastAsia="標楷體" w:hint="eastAsia"/>
          <w:b/>
          <w:color w:val="auto"/>
          <w:sz w:val="28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3"/>
          <w:attr w:name="Month" w:val="9"/>
          <w:attr w:name="Year" w:val="1988"/>
        </w:smartTagPr>
        <w:r w:rsidRPr="005C6D7C">
          <w:rPr>
            <w:rFonts w:eastAsia="標楷體" w:hint="eastAsia"/>
            <w:color w:val="auto"/>
            <w:kern w:val="0"/>
            <w:sz w:val="20"/>
            <w:szCs w:val="20"/>
          </w:rPr>
          <w:t>88</w:t>
        </w:r>
        <w:r w:rsidRPr="005C6D7C">
          <w:rPr>
            <w:rFonts w:eastAsia="標楷體" w:hint="eastAsia"/>
            <w:color w:val="auto"/>
            <w:kern w:val="0"/>
            <w:sz w:val="20"/>
            <w:szCs w:val="20"/>
          </w:rPr>
          <w:t>年</w:t>
        </w:r>
        <w:r w:rsidRPr="005C6D7C">
          <w:rPr>
            <w:rFonts w:eastAsia="標楷體" w:hint="eastAsia"/>
            <w:color w:val="auto"/>
            <w:kern w:val="0"/>
            <w:sz w:val="20"/>
            <w:szCs w:val="20"/>
          </w:rPr>
          <w:t>9</w:t>
        </w:r>
        <w:r w:rsidRPr="005C6D7C">
          <w:rPr>
            <w:rFonts w:eastAsia="標楷體" w:hint="eastAsia"/>
            <w:color w:val="auto"/>
            <w:kern w:val="0"/>
            <w:sz w:val="20"/>
            <w:szCs w:val="20"/>
          </w:rPr>
          <w:t>月</w:t>
        </w:r>
        <w:r w:rsidRPr="005C6D7C">
          <w:rPr>
            <w:rFonts w:eastAsia="標楷體" w:hint="eastAsia"/>
            <w:color w:val="auto"/>
            <w:kern w:val="0"/>
            <w:sz w:val="20"/>
            <w:szCs w:val="20"/>
          </w:rPr>
          <w:t>3</w:t>
        </w:r>
        <w:r w:rsidRPr="005C6D7C">
          <w:rPr>
            <w:rFonts w:eastAsia="標楷體" w:hint="eastAsia"/>
            <w:color w:val="auto"/>
            <w:kern w:val="0"/>
            <w:sz w:val="20"/>
            <w:szCs w:val="20"/>
          </w:rPr>
          <w:t>日</w:t>
        </w:r>
      </w:smartTag>
      <w:r w:rsidRPr="005C6D7C">
        <w:rPr>
          <w:rFonts w:eastAsia="標楷體" w:hint="eastAsia"/>
          <w:color w:val="auto"/>
          <w:kern w:val="0"/>
          <w:sz w:val="20"/>
          <w:szCs w:val="20"/>
        </w:rPr>
        <w:t>88</w:t>
      </w:r>
      <w:r w:rsidRPr="005C6D7C">
        <w:rPr>
          <w:rFonts w:eastAsia="標楷體" w:hint="eastAsia"/>
          <w:color w:val="auto"/>
          <w:kern w:val="0"/>
          <w:sz w:val="20"/>
          <w:szCs w:val="20"/>
        </w:rPr>
        <w:t>學年度第</w:t>
      </w:r>
      <w:r w:rsidRPr="005C6D7C">
        <w:rPr>
          <w:rFonts w:eastAsia="標楷體" w:hint="eastAsia"/>
          <w:color w:val="auto"/>
          <w:kern w:val="0"/>
          <w:sz w:val="20"/>
          <w:szCs w:val="20"/>
        </w:rPr>
        <w:t>1</w:t>
      </w:r>
      <w:r w:rsidRPr="005C6D7C">
        <w:rPr>
          <w:rFonts w:eastAsia="標楷體" w:hint="eastAsia"/>
          <w:color w:val="auto"/>
          <w:kern w:val="0"/>
          <w:sz w:val="20"/>
          <w:szCs w:val="20"/>
        </w:rPr>
        <w:t>學期</w:t>
      </w:r>
      <w:proofErr w:type="gramStart"/>
      <w:r w:rsidRPr="005C6D7C">
        <w:rPr>
          <w:rFonts w:eastAsia="標楷體" w:hint="eastAsia"/>
          <w:color w:val="auto"/>
          <w:kern w:val="0"/>
          <w:sz w:val="20"/>
          <w:szCs w:val="20"/>
        </w:rPr>
        <w:t>期</w:t>
      </w:r>
      <w:proofErr w:type="gramEnd"/>
      <w:r w:rsidRPr="005C6D7C">
        <w:rPr>
          <w:rFonts w:eastAsia="標楷體" w:hint="eastAsia"/>
          <w:color w:val="auto"/>
          <w:kern w:val="0"/>
          <w:sz w:val="20"/>
          <w:szCs w:val="20"/>
        </w:rPr>
        <w:t>初校務會議通</w:t>
      </w:r>
      <w:r w:rsidRPr="005C6D7C">
        <w:rPr>
          <w:rFonts w:eastAsia="標楷體" w:hint="eastAsia"/>
          <w:color w:val="auto"/>
          <w:sz w:val="20"/>
          <w:szCs w:val="20"/>
        </w:rPr>
        <w:t>過</w:t>
      </w:r>
    </w:p>
    <w:p w:rsidR="009C795A" w:rsidRPr="005C6D7C" w:rsidRDefault="009C795A" w:rsidP="009C795A">
      <w:pPr>
        <w:snapToGrid w:val="0"/>
        <w:jc w:val="right"/>
        <w:rPr>
          <w:rFonts w:eastAsia="標楷體" w:hint="eastAsia"/>
          <w:color w:val="auto"/>
          <w:kern w:val="0"/>
          <w:sz w:val="20"/>
          <w:szCs w:val="20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1"/>
          <w:attr w:name="Month" w:val="9"/>
          <w:attr w:name="Year" w:val="1995"/>
        </w:smartTagPr>
        <w:r w:rsidRPr="005C6D7C">
          <w:rPr>
            <w:rFonts w:eastAsia="標楷體" w:hint="eastAsia"/>
            <w:color w:val="auto"/>
            <w:kern w:val="0"/>
            <w:sz w:val="20"/>
            <w:szCs w:val="20"/>
          </w:rPr>
          <w:t>95</w:t>
        </w:r>
        <w:r w:rsidRPr="005C6D7C">
          <w:rPr>
            <w:rFonts w:eastAsia="標楷體" w:hint="eastAsia"/>
            <w:color w:val="auto"/>
            <w:kern w:val="0"/>
            <w:sz w:val="20"/>
            <w:szCs w:val="20"/>
          </w:rPr>
          <w:t>年</w:t>
        </w:r>
        <w:r w:rsidRPr="005C6D7C">
          <w:rPr>
            <w:rFonts w:eastAsia="標楷體" w:hint="eastAsia"/>
            <w:color w:val="auto"/>
            <w:kern w:val="0"/>
            <w:sz w:val="20"/>
            <w:szCs w:val="20"/>
          </w:rPr>
          <w:t>9</w:t>
        </w:r>
        <w:r w:rsidRPr="005C6D7C">
          <w:rPr>
            <w:rFonts w:eastAsia="標楷體" w:hint="eastAsia"/>
            <w:color w:val="auto"/>
            <w:kern w:val="0"/>
            <w:sz w:val="20"/>
            <w:szCs w:val="20"/>
          </w:rPr>
          <w:t>月</w:t>
        </w:r>
        <w:r w:rsidRPr="005C6D7C">
          <w:rPr>
            <w:rFonts w:eastAsia="標楷體" w:hint="eastAsia"/>
            <w:color w:val="auto"/>
            <w:kern w:val="0"/>
            <w:sz w:val="20"/>
            <w:szCs w:val="20"/>
          </w:rPr>
          <w:t>1</w:t>
        </w:r>
        <w:r w:rsidRPr="005C6D7C">
          <w:rPr>
            <w:rFonts w:eastAsia="標楷體" w:hint="eastAsia"/>
            <w:color w:val="auto"/>
            <w:kern w:val="0"/>
            <w:sz w:val="20"/>
            <w:szCs w:val="20"/>
          </w:rPr>
          <w:t>日</w:t>
        </w:r>
      </w:smartTag>
      <w:r w:rsidRPr="005C6D7C">
        <w:rPr>
          <w:rFonts w:eastAsia="標楷體" w:hint="eastAsia"/>
          <w:color w:val="auto"/>
          <w:kern w:val="0"/>
          <w:sz w:val="20"/>
          <w:szCs w:val="20"/>
        </w:rPr>
        <w:t>95</w:t>
      </w:r>
      <w:r w:rsidRPr="005C6D7C">
        <w:rPr>
          <w:rFonts w:eastAsia="標楷體" w:hint="eastAsia"/>
          <w:color w:val="auto"/>
          <w:kern w:val="0"/>
          <w:sz w:val="20"/>
          <w:szCs w:val="20"/>
        </w:rPr>
        <w:t>學年度第</w:t>
      </w:r>
      <w:r w:rsidRPr="005C6D7C">
        <w:rPr>
          <w:rFonts w:eastAsia="標楷體" w:hint="eastAsia"/>
          <w:color w:val="auto"/>
          <w:kern w:val="0"/>
          <w:sz w:val="20"/>
          <w:szCs w:val="20"/>
        </w:rPr>
        <w:t>1</w:t>
      </w:r>
      <w:r w:rsidRPr="005C6D7C">
        <w:rPr>
          <w:rFonts w:eastAsia="標楷體" w:hint="eastAsia"/>
          <w:color w:val="auto"/>
          <w:kern w:val="0"/>
          <w:sz w:val="20"/>
          <w:szCs w:val="20"/>
        </w:rPr>
        <w:t>學期</w:t>
      </w:r>
      <w:proofErr w:type="gramStart"/>
      <w:r w:rsidRPr="005C6D7C">
        <w:rPr>
          <w:rFonts w:eastAsia="標楷體" w:hint="eastAsia"/>
          <w:color w:val="auto"/>
          <w:kern w:val="0"/>
          <w:sz w:val="20"/>
          <w:szCs w:val="20"/>
        </w:rPr>
        <w:t>期</w:t>
      </w:r>
      <w:proofErr w:type="gramEnd"/>
      <w:r w:rsidRPr="005C6D7C">
        <w:rPr>
          <w:rFonts w:eastAsia="標楷體" w:hint="eastAsia"/>
          <w:color w:val="auto"/>
          <w:kern w:val="0"/>
          <w:sz w:val="20"/>
          <w:szCs w:val="20"/>
        </w:rPr>
        <w:t>初校務會議修訂通過</w:t>
      </w:r>
    </w:p>
    <w:p w:rsidR="009C795A" w:rsidRPr="005C6D7C" w:rsidRDefault="009C795A" w:rsidP="009C795A">
      <w:pPr>
        <w:snapToGrid w:val="0"/>
        <w:jc w:val="right"/>
        <w:rPr>
          <w:rFonts w:eastAsia="標楷體" w:hint="eastAsia"/>
          <w:color w:val="auto"/>
          <w:kern w:val="0"/>
          <w:sz w:val="20"/>
          <w:szCs w:val="20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1"/>
          <w:attr w:name="Month" w:val="9"/>
          <w:attr w:name="Year" w:val="1997"/>
        </w:smartTagPr>
        <w:r w:rsidRPr="005C6D7C">
          <w:rPr>
            <w:rFonts w:eastAsia="標楷體" w:hint="eastAsia"/>
            <w:color w:val="auto"/>
            <w:kern w:val="0"/>
            <w:sz w:val="20"/>
            <w:szCs w:val="20"/>
          </w:rPr>
          <w:t>97</w:t>
        </w:r>
        <w:r w:rsidRPr="005C6D7C">
          <w:rPr>
            <w:rFonts w:eastAsia="標楷體" w:hint="eastAsia"/>
            <w:color w:val="auto"/>
            <w:kern w:val="0"/>
            <w:sz w:val="20"/>
            <w:szCs w:val="20"/>
          </w:rPr>
          <w:t>年</w:t>
        </w:r>
        <w:r w:rsidRPr="005C6D7C">
          <w:rPr>
            <w:rFonts w:eastAsia="標楷體" w:hint="eastAsia"/>
            <w:color w:val="auto"/>
            <w:kern w:val="0"/>
            <w:sz w:val="20"/>
            <w:szCs w:val="20"/>
          </w:rPr>
          <w:t>9</w:t>
        </w:r>
        <w:r w:rsidRPr="005C6D7C">
          <w:rPr>
            <w:rFonts w:eastAsia="標楷體" w:hint="eastAsia"/>
            <w:color w:val="auto"/>
            <w:kern w:val="0"/>
            <w:sz w:val="20"/>
            <w:szCs w:val="20"/>
          </w:rPr>
          <w:t>月</w:t>
        </w:r>
        <w:r w:rsidRPr="005C6D7C">
          <w:rPr>
            <w:rFonts w:eastAsia="標楷體" w:hint="eastAsia"/>
            <w:color w:val="auto"/>
            <w:kern w:val="0"/>
            <w:sz w:val="20"/>
            <w:szCs w:val="20"/>
          </w:rPr>
          <w:t>1</w:t>
        </w:r>
        <w:r w:rsidRPr="005C6D7C">
          <w:rPr>
            <w:rFonts w:eastAsia="標楷體" w:hint="eastAsia"/>
            <w:color w:val="auto"/>
            <w:kern w:val="0"/>
            <w:sz w:val="20"/>
            <w:szCs w:val="20"/>
          </w:rPr>
          <w:t>日</w:t>
        </w:r>
      </w:smartTag>
      <w:r w:rsidRPr="005C6D7C">
        <w:rPr>
          <w:rFonts w:eastAsia="標楷體" w:hint="eastAsia"/>
          <w:color w:val="auto"/>
          <w:kern w:val="0"/>
          <w:sz w:val="20"/>
          <w:szCs w:val="20"/>
        </w:rPr>
        <w:t>97</w:t>
      </w:r>
      <w:r w:rsidRPr="005C6D7C">
        <w:rPr>
          <w:rFonts w:eastAsia="標楷體" w:hint="eastAsia"/>
          <w:color w:val="auto"/>
          <w:kern w:val="0"/>
          <w:sz w:val="20"/>
          <w:szCs w:val="20"/>
        </w:rPr>
        <w:t>學年度第</w:t>
      </w:r>
      <w:r w:rsidRPr="005C6D7C">
        <w:rPr>
          <w:rFonts w:eastAsia="標楷體" w:hint="eastAsia"/>
          <w:color w:val="auto"/>
          <w:kern w:val="0"/>
          <w:sz w:val="20"/>
          <w:szCs w:val="20"/>
        </w:rPr>
        <w:t>1</w:t>
      </w:r>
      <w:r w:rsidRPr="005C6D7C">
        <w:rPr>
          <w:rFonts w:eastAsia="標楷體" w:hint="eastAsia"/>
          <w:color w:val="auto"/>
          <w:kern w:val="0"/>
          <w:sz w:val="20"/>
          <w:szCs w:val="20"/>
        </w:rPr>
        <w:t>學期</w:t>
      </w:r>
      <w:proofErr w:type="gramStart"/>
      <w:r w:rsidRPr="005C6D7C">
        <w:rPr>
          <w:rFonts w:eastAsia="標楷體" w:hint="eastAsia"/>
          <w:color w:val="auto"/>
          <w:kern w:val="0"/>
          <w:sz w:val="20"/>
          <w:szCs w:val="20"/>
        </w:rPr>
        <w:t>期</w:t>
      </w:r>
      <w:proofErr w:type="gramEnd"/>
      <w:r w:rsidRPr="005C6D7C">
        <w:rPr>
          <w:rFonts w:eastAsia="標楷體" w:hint="eastAsia"/>
          <w:color w:val="auto"/>
          <w:kern w:val="0"/>
          <w:sz w:val="20"/>
          <w:szCs w:val="20"/>
        </w:rPr>
        <w:t>初校務會議修訂通過</w:t>
      </w:r>
    </w:p>
    <w:p w:rsidR="009C795A" w:rsidRDefault="009C795A" w:rsidP="009C795A">
      <w:pPr>
        <w:snapToGrid w:val="0"/>
        <w:jc w:val="right"/>
        <w:rPr>
          <w:rFonts w:eastAsia="標楷體" w:hint="eastAsia"/>
          <w:color w:val="auto"/>
          <w:kern w:val="0"/>
          <w:sz w:val="20"/>
          <w:szCs w:val="20"/>
        </w:rPr>
      </w:pPr>
      <w:r w:rsidRPr="005C6D7C">
        <w:rPr>
          <w:rFonts w:eastAsia="標楷體" w:hint="eastAsia"/>
          <w:color w:val="auto"/>
          <w:kern w:val="0"/>
          <w:sz w:val="20"/>
          <w:szCs w:val="20"/>
        </w:rPr>
        <w:t>101</w:t>
      </w:r>
      <w:r w:rsidRPr="005C6D7C">
        <w:rPr>
          <w:rFonts w:eastAsia="標楷體" w:hint="eastAsia"/>
          <w:color w:val="auto"/>
          <w:kern w:val="0"/>
          <w:sz w:val="20"/>
          <w:szCs w:val="20"/>
        </w:rPr>
        <w:t>年</w:t>
      </w:r>
      <w:r w:rsidRPr="005C6D7C">
        <w:rPr>
          <w:rFonts w:eastAsia="標楷體" w:hint="eastAsia"/>
          <w:color w:val="auto"/>
          <w:kern w:val="0"/>
          <w:sz w:val="20"/>
          <w:szCs w:val="20"/>
        </w:rPr>
        <w:t>8</w:t>
      </w:r>
      <w:r w:rsidRPr="005C6D7C">
        <w:rPr>
          <w:rFonts w:eastAsia="標楷體" w:hint="eastAsia"/>
          <w:color w:val="auto"/>
          <w:kern w:val="0"/>
          <w:sz w:val="20"/>
          <w:szCs w:val="20"/>
        </w:rPr>
        <w:t>月</w:t>
      </w:r>
      <w:r w:rsidRPr="005C6D7C">
        <w:rPr>
          <w:rFonts w:eastAsia="標楷體" w:hint="eastAsia"/>
          <w:color w:val="auto"/>
          <w:kern w:val="0"/>
          <w:sz w:val="20"/>
          <w:szCs w:val="20"/>
        </w:rPr>
        <w:t>29</w:t>
      </w:r>
      <w:r w:rsidRPr="005C6D7C">
        <w:rPr>
          <w:rFonts w:eastAsia="標楷體" w:hint="eastAsia"/>
          <w:color w:val="auto"/>
          <w:kern w:val="0"/>
          <w:sz w:val="20"/>
          <w:szCs w:val="20"/>
        </w:rPr>
        <w:t>日</w:t>
      </w:r>
      <w:r w:rsidRPr="005C6D7C">
        <w:rPr>
          <w:rFonts w:eastAsia="標楷體" w:hint="eastAsia"/>
          <w:color w:val="auto"/>
          <w:kern w:val="0"/>
          <w:sz w:val="20"/>
          <w:szCs w:val="20"/>
        </w:rPr>
        <w:t>101</w:t>
      </w:r>
      <w:r w:rsidRPr="005C6D7C">
        <w:rPr>
          <w:rFonts w:eastAsia="標楷體" w:hint="eastAsia"/>
          <w:color w:val="auto"/>
          <w:kern w:val="0"/>
          <w:sz w:val="20"/>
          <w:szCs w:val="20"/>
        </w:rPr>
        <w:t>學年度第</w:t>
      </w:r>
      <w:r w:rsidRPr="005C6D7C">
        <w:rPr>
          <w:rFonts w:eastAsia="標楷體" w:hint="eastAsia"/>
          <w:color w:val="auto"/>
          <w:kern w:val="0"/>
          <w:sz w:val="20"/>
          <w:szCs w:val="20"/>
        </w:rPr>
        <w:t>1</w:t>
      </w:r>
      <w:r w:rsidRPr="005C6D7C">
        <w:rPr>
          <w:rFonts w:eastAsia="標楷體" w:hint="eastAsia"/>
          <w:color w:val="auto"/>
          <w:kern w:val="0"/>
          <w:sz w:val="20"/>
          <w:szCs w:val="20"/>
        </w:rPr>
        <w:t>學期</w:t>
      </w:r>
      <w:proofErr w:type="gramStart"/>
      <w:r w:rsidRPr="005C6D7C">
        <w:rPr>
          <w:rFonts w:eastAsia="標楷體" w:hint="eastAsia"/>
          <w:color w:val="auto"/>
          <w:kern w:val="0"/>
          <w:sz w:val="20"/>
          <w:szCs w:val="20"/>
        </w:rPr>
        <w:t>期</w:t>
      </w:r>
      <w:proofErr w:type="gramEnd"/>
      <w:r w:rsidRPr="005C6D7C">
        <w:rPr>
          <w:rFonts w:eastAsia="標楷體" w:hint="eastAsia"/>
          <w:color w:val="auto"/>
          <w:kern w:val="0"/>
          <w:sz w:val="20"/>
          <w:szCs w:val="20"/>
        </w:rPr>
        <w:t>初校務會議修訂通過</w:t>
      </w:r>
    </w:p>
    <w:p w:rsidR="009C795A" w:rsidRPr="005C6D7C" w:rsidRDefault="009C795A" w:rsidP="009C795A">
      <w:pPr>
        <w:snapToGrid w:val="0"/>
        <w:jc w:val="right"/>
        <w:rPr>
          <w:rFonts w:eastAsia="標楷體" w:hint="eastAsia"/>
          <w:color w:val="auto"/>
          <w:kern w:val="0"/>
          <w:sz w:val="20"/>
          <w:szCs w:val="20"/>
        </w:rPr>
      </w:pPr>
      <w:r w:rsidRPr="00E76584">
        <w:rPr>
          <w:rFonts w:ascii="標楷體" w:eastAsia="標楷體" w:hAnsi="標楷體" w:hint="eastAsia"/>
          <w:kern w:val="0"/>
          <w:sz w:val="20"/>
          <w:szCs w:val="20"/>
        </w:rPr>
        <w:t>102年8月29日102學年度第1學期</w:t>
      </w:r>
      <w:proofErr w:type="gramStart"/>
      <w:r w:rsidRPr="00E76584">
        <w:rPr>
          <w:rFonts w:ascii="標楷體" w:eastAsia="標楷體" w:hAnsi="標楷體" w:hint="eastAsia"/>
          <w:kern w:val="0"/>
          <w:sz w:val="20"/>
          <w:szCs w:val="20"/>
        </w:rPr>
        <w:t>期</w:t>
      </w:r>
      <w:proofErr w:type="gramEnd"/>
      <w:r w:rsidRPr="00E76584">
        <w:rPr>
          <w:rFonts w:ascii="標楷體" w:eastAsia="標楷體" w:hAnsi="標楷體" w:hint="eastAsia"/>
          <w:kern w:val="0"/>
          <w:sz w:val="20"/>
          <w:szCs w:val="20"/>
        </w:rPr>
        <w:t>初校務會議修訂通過</w:t>
      </w:r>
    </w:p>
    <w:p w:rsidR="009C795A" w:rsidRPr="005C6D7C" w:rsidRDefault="009C795A" w:rsidP="009C795A">
      <w:pPr>
        <w:snapToGrid w:val="0"/>
        <w:jc w:val="right"/>
        <w:rPr>
          <w:rFonts w:eastAsia="標楷體" w:hint="eastAsia"/>
          <w:color w:val="auto"/>
          <w:kern w:val="0"/>
          <w:sz w:val="20"/>
          <w:szCs w:val="20"/>
        </w:rPr>
      </w:pPr>
    </w:p>
    <w:p w:rsidR="009C795A" w:rsidRPr="005C6D7C" w:rsidRDefault="009C795A" w:rsidP="009C795A">
      <w:pPr>
        <w:snapToGrid w:val="0"/>
        <w:ind w:left="480" w:hanging="480"/>
        <w:jc w:val="both"/>
        <w:rPr>
          <w:rFonts w:eastAsia="標楷體"/>
          <w:color w:val="auto"/>
        </w:rPr>
      </w:pPr>
      <w:r w:rsidRPr="005C6D7C">
        <w:rPr>
          <w:rFonts w:eastAsia="標楷體" w:hAnsi="標楷體" w:hint="eastAsia"/>
          <w:color w:val="auto"/>
        </w:rPr>
        <w:t>一、本校電腦教室設專任管理員負責管理全部器材，並於每日使用前十分鐘完成準備工作。電腦教室管理員於每班下課</w:t>
      </w:r>
      <w:proofErr w:type="gramStart"/>
      <w:r w:rsidRPr="005C6D7C">
        <w:rPr>
          <w:rFonts w:eastAsia="標楷體" w:hAnsi="標楷體" w:hint="eastAsia"/>
          <w:color w:val="auto"/>
        </w:rPr>
        <w:t>時均需清點</w:t>
      </w:r>
      <w:proofErr w:type="gramEnd"/>
      <w:r w:rsidRPr="005C6D7C">
        <w:rPr>
          <w:rFonts w:eastAsia="標楷體" w:hAnsi="標楷體" w:hint="eastAsia"/>
          <w:color w:val="auto"/>
        </w:rPr>
        <w:t>各項電腦設備，並協助故障電腦之檢修及違規學生之處理。</w:t>
      </w:r>
    </w:p>
    <w:p w:rsidR="009C795A" w:rsidRPr="005C6D7C" w:rsidRDefault="009C795A" w:rsidP="009C795A">
      <w:pPr>
        <w:snapToGrid w:val="0"/>
        <w:ind w:left="480" w:hanging="480"/>
        <w:jc w:val="both"/>
        <w:rPr>
          <w:rFonts w:eastAsia="標楷體"/>
          <w:color w:val="auto"/>
        </w:rPr>
      </w:pPr>
      <w:r w:rsidRPr="005C6D7C">
        <w:rPr>
          <w:rFonts w:eastAsia="標楷體" w:hAnsi="標楷體" w:hint="eastAsia"/>
          <w:color w:val="auto"/>
        </w:rPr>
        <w:t>二、使用電腦教室之班級需</w:t>
      </w:r>
      <w:proofErr w:type="gramStart"/>
      <w:r w:rsidRPr="005C6D7C">
        <w:rPr>
          <w:rFonts w:eastAsia="標楷體" w:hAnsi="標楷體" w:hint="eastAsia"/>
          <w:color w:val="auto"/>
        </w:rPr>
        <w:t>按排</w:t>
      </w:r>
      <w:proofErr w:type="gramEnd"/>
      <w:r w:rsidRPr="005C6D7C">
        <w:rPr>
          <w:rFonts w:eastAsia="標楷體" w:hAnsi="標楷體" w:hint="eastAsia"/>
          <w:color w:val="auto"/>
        </w:rPr>
        <w:t>定之座位就坐，不得任意變換。若原排定之電腦設備故障，得由任課老師另行安排其它座位。</w:t>
      </w:r>
    </w:p>
    <w:p w:rsidR="009C795A" w:rsidRPr="005C6D7C" w:rsidRDefault="009C795A" w:rsidP="009C795A">
      <w:pPr>
        <w:snapToGrid w:val="0"/>
        <w:ind w:left="480" w:hanging="480"/>
        <w:jc w:val="both"/>
        <w:rPr>
          <w:rFonts w:eastAsia="標楷體"/>
          <w:color w:val="auto"/>
        </w:rPr>
      </w:pPr>
      <w:r w:rsidRPr="005C6D7C">
        <w:rPr>
          <w:rFonts w:eastAsia="標楷體" w:hAnsi="標楷體" w:hint="eastAsia"/>
          <w:color w:val="auto"/>
        </w:rPr>
        <w:t>三、使用電腦設備前需詳細檢查各項設備及接線，若發現有故障或遺失之情形，需立刻報告任課老師及管理員，並登記於「電腦教室日誌」中，否則日後查出需負賠償之責。</w:t>
      </w:r>
    </w:p>
    <w:p w:rsidR="009C795A" w:rsidRPr="005C6D7C" w:rsidRDefault="009C795A" w:rsidP="009C795A">
      <w:pPr>
        <w:snapToGrid w:val="0"/>
        <w:ind w:left="480" w:hanging="480"/>
        <w:jc w:val="both"/>
        <w:rPr>
          <w:rFonts w:eastAsia="標楷體"/>
          <w:color w:val="auto"/>
        </w:rPr>
      </w:pPr>
      <w:r w:rsidRPr="005C6D7C">
        <w:rPr>
          <w:rFonts w:eastAsia="標楷體" w:hAnsi="標楷體" w:hint="eastAsia"/>
          <w:color w:val="auto"/>
        </w:rPr>
        <w:t>四、任課教師應掌握時間，下課鐘響即應關機下課，以便下一節班級之使用。下課前任課教師及班長應清查機器設備，並將使用情形詳細填於「電腦教室日誌」中。</w:t>
      </w:r>
    </w:p>
    <w:p w:rsidR="009C795A" w:rsidRPr="005C6D7C" w:rsidRDefault="009C795A" w:rsidP="009C795A">
      <w:pPr>
        <w:snapToGrid w:val="0"/>
        <w:jc w:val="both"/>
        <w:rPr>
          <w:rFonts w:eastAsia="標楷體"/>
          <w:color w:val="auto"/>
        </w:rPr>
      </w:pPr>
      <w:r w:rsidRPr="005C6D7C">
        <w:rPr>
          <w:rFonts w:eastAsia="標楷體" w:hAnsi="標楷體" w:hint="eastAsia"/>
          <w:color w:val="auto"/>
        </w:rPr>
        <w:t>五、進入電腦教室前應脫鞋，嚴禁吸煙及攜帶食品、飲料或其它器材進入。</w:t>
      </w:r>
    </w:p>
    <w:p w:rsidR="009C795A" w:rsidRPr="005C6D7C" w:rsidRDefault="009C795A" w:rsidP="009C795A">
      <w:pPr>
        <w:snapToGrid w:val="0"/>
        <w:ind w:left="480" w:hanging="480"/>
        <w:jc w:val="both"/>
        <w:rPr>
          <w:rFonts w:eastAsia="標楷體"/>
          <w:color w:val="auto"/>
        </w:rPr>
      </w:pPr>
      <w:r w:rsidRPr="005C6D7C">
        <w:rPr>
          <w:rFonts w:eastAsia="標楷體" w:hAnsi="標楷體" w:hint="eastAsia"/>
          <w:color w:val="auto"/>
        </w:rPr>
        <w:t>六、電腦教室中嚴禁跑跳、喧嘩、嬉戲，且不得任意移動桌椅、電腦及相關配備，若造成器材設備之損壞，應負責賠償並按校規議處。</w:t>
      </w:r>
    </w:p>
    <w:p w:rsidR="009C795A" w:rsidRPr="005C6D7C" w:rsidRDefault="009C795A" w:rsidP="009C795A">
      <w:pPr>
        <w:snapToGrid w:val="0"/>
        <w:ind w:left="480" w:hanging="480"/>
        <w:jc w:val="both"/>
        <w:rPr>
          <w:rFonts w:eastAsia="標楷體"/>
          <w:color w:val="auto"/>
        </w:rPr>
      </w:pPr>
      <w:r w:rsidRPr="005C6D7C">
        <w:rPr>
          <w:rFonts w:eastAsia="標楷體" w:hAnsi="標楷體" w:hint="eastAsia"/>
          <w:color w:val="auto"/>
        </w:rPr>
        <w:t>七、電腦教室禁止玩電腦遊戲，若是教學性質則需先徵得教師及管理員之同意，否則除沒收其磁片外，並依校規議處。</w:t>
      </w:r>
    </w:p>
    <w:p w:rsidR="009C795A" w:rsidRPr="005C6D7C" w:rsidRDefault="009C795A" w:rsidP="009C795A">
      <w:pPr>
        <w:snapToGrid w:val="0"/>
        <w:jc w:val="both"/>
        <w:rPr>
          <w:rFonts w:eastAsia="標楷體"/>
          <w:color w:val="auto"/>
        </w:rPr>
      </w:pPr>
      <w:r w:rsidRPr="005C6D7C">
        <w:rPr>
          <w:rFonts w:eastAsia="標楷體" w:hAnsi="標楷體" w:hint="eastAsia"/>
          <w:color w:val="auto"/>
        </w:rPr>
        <w:t>八、電腦教室之清潔由各班值日生依所分配之工作切實打掃，任課教師應負督導之責。</w:t>
      </w:r>
    </w:p>
    <w:p w:rsidR="009C795A" w:rsidRPr="005C6D7C" w:rsidRDefault="009C795A" w:rsidP="009C795A">
      <w:pPr>
        <w:snapToGrid w:val="0"/>
        <w:ind w:left="480" w:hanging="480"/>
        <w:jc w:val="both"/>
        <w:rPr>
          <w:rFonts w:eastAsia="標楷體"/>
          <w:color w:val="auto"/>
        </w:rPr>
      </w:pPr>
      <w:r w:rsidRPr="005C6D7C">
        <w:rPr>
          <w:rFonts w:eastAsia="標楷體" w:hAnsi="標楷體" w:hint="eastAsia"/>
          <w:color w:val="auto"/>
        </w:rPr>
        <w:t>九、為維護器材設備及環境之整潔，桌椅牆壁及各項</w:t>
      </w:r>
      <w:proofErr w:type="gramStart"/>
      <w:r w:rsidRPr="005C6D7C">
        <w:rPr>
          <w:rFonts w:eastAsia="標楷體" w:hAnsi="標楷體" w:hint="eastAsia"/>
          <w:color w:val="auto"/>
        </w:rPr>
        <w:t>設備均應保持</w:t>
      </w:r>
      <w:proofErr w:type="gramEnd"/>
      <w:r w:rsidRPr="005C6D7C">
        <w:rPr>
          <w:rFonts w:eastAsia="標楷體" w:hAnsi="標楷體" w:hint="eastAsia"/>
          <w:color w:val="auto"/>
        </w:rPr>
        <w:t>乾淨，嚴禁寫字及污損。</w:t>
      </w:r>
    </w:p>
    <w:p w:rsidR="009C795A" w:rsidRPr="005C6D7C" w:rsidRDefault="009C795A" w:rsidP="009C795A">
      <w:pPr>
        <w:snapToGrid w:val="0"/>
        <w:jc w:val="both"/>
        <w:rPr>
          <w:rFonts w:eastAsia="標楷體"/>
          <w:color w:val="auto"/>
        </w:rPr>
      </w:pPr>
      <w:r w:rsidRPr="005C6D7C">
        <w:rPr>
          <w:rFonts w:eastAsia="標楷體" w:hAnsi="標楷體" w:hint="eastAsia"/>
          <w:color w:val="auto"/>
        </w:rPr>
        <w:t>十、不得任意拆開機器或拆卸零件，若造成損壞除賠償外並按校規議處。</w:t>
      </w:r>
    </w:p>
    <w:p w:rsidR="009C795A" w:rsidRPr="005C6D7C" w:rsidRDefault="009C795A" w:rsidP="009C795A">
      <w:pPr>
        <w:snapToGrid w:val="0"/>
        <w:ind w:left="480" w:hanging="480"/>
        <w:jc w:val="both"/>
        <w:rPr>
          <w:rFonts w:eastAsia="標楷體"/>
          <w:color w:val="auto"/>
        </w:rPr>
      </w:pPr>
      <w:r w:rsidRPr="005C6D7C">
        <w:rPr>
          <w:rFonts w:eastAsia="標楷體" w:hAnsi="標楷體" w:hint="eastAsia"/>
          <w:color w:val="auto"/>
        </w:rPr>
        <w:t>十一、離開電腦教室前應將電源及門窗關好，並將器材設備桌椅依規定放置排列整齊，且電腦教室內一切物品禁止攜出室外。</w:t>
      </w:r>
    </w:p>
    <w:p w:rsidR="009C795A" w:rsidRPr="005C6D7C" w:rsidRDefault="009C795A" w:rsidP="009C795A">
      <w:pPr>
        <w:snapToGrid w:val="0"/>
        <w:jc w:val="both"/>
        <w:rPr>
          <w:rFonts w:eastAsia="標楷體"/>
          <w:color w:val="auto"/>
        </w:rPr>
      </w:pPr>
      <w:r w:rsidRPr="005C6D7C">
        <w:rPr>
          <w:rFonts w:eastAsia="標楷體" w:hAnsi="標楷體" w:hint="eastAsia"/>
          <w:color w:val="auto"/>
        </w:rPr>
        <w:t>十二、請隨時保持肅靜及電腦教室環境整潔。</w:t>
      </w:r>
    </w:p>
    <w:p w:rsidR="009C795A" w:rsidRPr="005C6D7C" w:rsidRDefault="009C795A" w:rsidP="009C795A">
      <w:pPr>
        <w:snapToGrid w:val="0"/>
        <w:jc w:val="both"/>
        <w:rPr>
          <w:rFonts w:eastAsia="標楷體"/>
          <w:color w:val="auto"/>
        </w:rPr>
      </w:pPr>
      <w:r w:rsidRPr="005C6D7C">
        <w:rPr>
          <w:rFonts w:eastAsia="標楷體" w:hAnsi="標楷體" w:hint="eastAsia"/>
          <w:color w:val="auto"/>
        </w:rPr>
        <w:t>十三、</w:t>
      </w:r>
      <w:r w:rsidRPr="005C6D7C">
        <w:rPr>
          <w:rFonts w:ascii="Times New Roman" w:eastAsia="標楷體" w:hAnsi="Times New Roman" w:hint="eastAsia"/>
          <w:color w:val="auto"/>
        </w:rPr>
        <w:t>本辦法經校務會議通過，陳</w:t>
      </w:r>
      <w:r w:rsidRPr="005C6D7C">
        <w:rPr>
          <w:rFonts w:ascii="Times New Roman" w:eastAsia="標楷體" w:hAnsi="Times New Roman" w:hint="eastAsia"/>
          <w:color w:val="auto"/>
        </w:rPr>
        <w:t xml:space="preserve">  </w:t>
      </w:r>
      <w:r w:rsidRPr="005C6D7C">
        <w:rPr>
          <w:rFonts w:ascii="Times New Roman" w:eastAsia="標楷體" w:hAnsi="Times New Roman" w:hint="eastAsia"/>
          <w:color w:val="auto"/>
        </w:rPr>
        <w:t>校長核定後實施，修正時亦同。</w:t>
      </w:r>
    </w:p>
    <w:p w:rsidR="00F33639" w:rsidRPr="009C795A" w:rsidRDefault="00F33639" w:rsidP="009C795A"/>
    <w:sectPr w:rsidR="00F33639" w:rsidRPr="009C795A" w:rsidSect="00872298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852758"/>
    <w:multiLevelType w:val="hybridMultilevel"/>
    <w:tmpl w:val="615438B8"/>
    <w:lvl w:ilvl="0" w:tplc="49989926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50EA767B"/>
    <w:multiLevelType w:val="hybridMultilevel"/>
    <w:tmpl w:val="AC54C11A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298"/>
    <w:rsid w:val="00025755"/>
    <w:rsid w:val="00095FB9"/>
    <w:rsid w:val="000A218C"/>
    <w:rsid w:val="00150799"/>
    <w:rsid w:val="001D238A"/>
    <w:rsid w:val="00234C66"/>
    <w:rsid w:val="002E66A9"/>
    <w:rsid w:val="002F3D32"/>
    <w:rsid w:val="003F2D59"/>
    <w:rsid w:val="004036B4"/>
    <w:rsid w:val="00403D82"/>
    <w:rsid w:val="0042131C"/>
    <w:rsid w:val="00456F28"/>
    <w:rsid w:val="006249C7"/>
    <w:rsid w:val="006C67D7"/>
    <w:rsid w:val="00742ACA"/>
    <w:rsid w:val="007B56D6"/>
    <w:rsid w:val="007C6B79"/>
    <w:rsid w:val="00872298"/>
    <w:rsid w:val="00920227"/>
    <w:rsid w:val="009552A2"/>
    <w:rsid w:val="009C795A"/>
    <w:rsid w:val="00AA06EA"/>
    <w:rsid w:val="00AA15F5"/>
    <w:rsid w:val="00AA41A8"/>
    <w:rsid w:val="00AB6DE3"/>
    <w:rsid w:val="00C25040"/>
    <w:rsid w:val="00C34DBB"/>
    <w:rsid w:val="00C3752B"/>
    <w:rsid w:val="00C86E30"/>
    <w:rsid w:val="00D24109"/>
    <w:rsid w:val="00DA41C9"/>
    <w:rsid w:val="00DA5AE3"/>
    <w:rsid w:val="00EC3E77"/>
    <w:rsid w:val="00EC50BA"/>
    <w:rsid w:val="00F33639"/>
    <w:rsid w:val="00F519DD"/>
    <w:rsid w:val="00FF3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298"/>
    <w:pPr>
      <w:widowControl w:val="0"/>
    </w:pPr>
    <w:rPr>
      <w:rFonts w:ascii="新細明體" w:eastAsia="新細明體" w:hAnsi="新細明體" w:cs="Times New Roman"/>
      <w:color w:val="000000"/>
      <w:szCs w:val="24"/>
    </w:rPr>
  </w:style>
  <w:style w:type="paragraph" w:styleId="1">
    <w:name w:val="heading 1"/>
    <w:basedOn w:val="a"/>
    <w:next w:val="a"/>
    <w:link w:val="10"/>
    <w:qFormat/>
    <w:rsid w:val="00872298"/>
    <w:pPr>
      <w:keepNext/>
      <w:jc w:val="center"/>
      <w:outlineLvl w:val="0"/>
    </w:pPr>
    <w:rPr>
      <w:rFonts w:eastAsia="標楷體"/>
      <w:b/>
      <w:kern w:val="52"/>
      <w:sz w:val="2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rsid w:val="00872298"/>
    <w:rPr>
      <w:rFonts w:ascii="新細明體" w:eastAsia="標楷體" w:hAnsi="新細明體" w:cs="Times New Roman"/>
      <w:b/>
      <w:color w:val="000000"/>
      <w:kern w:val="52"/>
      <w:sz w:val="28"/>
      <w:szCs w:val="48"/>
    </w:rPr>
  </w:style>
  <w:style w:type="paragraph" w:styleId="2">
    <w:name w:val="Body Text Indent 2"/>
    <w:basedOn w:val="a"/>
    <w:link w:val="20"/>
    <w:rsid w:val="00872298"/>
    <w:pPr>
      <w:spacing w:after="120" w:line="480" w:lineRule="auto"/>
      <w:ind w:leftChars="200" w:left="480"/>
    </w:pPr>
    <w:rPr>
      <w:rFonts w:ascii="Times New Roman" w:hAnsi="Times New Roman"/>
      <w:color w:val="auto"/>
    </w:rPr>
  </w:style>
  <w:style w:type="character" w:customStyle="1" w:styleId="20">
    <w:name w:val="本文縮排 2 字元"/>
    <w:basedOn w:val="a0"/>
    <w:link w:val="2"/>
    <w:rsid w:val="00872298"/>
    <w:rPr>
      <w:rFonts w:ascii="Times New Roman" w:eastAsia="新細明體" w:hAnsi="Times New Roman" w:cs="Times New Roman"/>
      <w:szCs w:val="24"/>
    </w:rPr>
  </w:style>
  <w:style w:type="paragraph" w:styleId="a3">
    <w:name w:val="Body Text"/>
    <w:basedOn w:val="a"/>
    <w:link w:val="a4"/>
    <w:uiPriority w:val="99"/>
    <w:semiHidden/>
    <w:unhideWhenUsed/>
    <w:rsid w:val="00EC3E77"/>
    <w:pPr>
      <w:spacing w:after="120"/>
    </w:pPr>
  </w:style>
  <w:style w:type="character" w:customStyle="1" w:styleId="a4">
    <w:name w:val="本文 字元"/>
    <w:basedOn w:val="a0"/>
    <w:link w:val="a3"/>
    <w:uiPriority w:val="99"/>
    <w:semiHidden/>
    <w:rsid w:val="00EC3E77"/>
    <w:rPr>
      <w:rFonts w:ascii="新細明體" w:eastAsia="新細明體" w:hAnsi="新細明體" w:cs="Times New Roman"/>
      <w:color w:val="000000"/>
      <w:szCs w:val="24"/>
    </w:rPr>
  </w:style>
  <w:style w:type="paragraph" w:styleId="a5">
    <w:name w:val="Body Text Indent"/>
    <w:basedOn w:val="a"/>
    <w:link w:val="a6"/>
    <w:uiPriority w:val="99"/>
    <w:semiHidden/>
    <w:unhideWhenUsed/>
    <w:rsid w:val="003F2D59"/>
    <w:pPr>
      <w:spacing w:after="120"/>
      <w:ind w:leftChars="200" w:left="480"/>
    </w:pPr>
  </w:style>
  <w:style w:type="character" w:customStyle="1" w:styleId="a6">
    <w:name w:val="本文縮排 字元"/>
    <w:basedOn w:val="a0"/>
    <w:link w:val="a5"/>
    <w:uiPriority w:val="99"/>
    <w:semiHidden/>
    <w:rsid w:val="003F2D59"/>
    <w:rPr>
      <w:rFonts w:ascii="新細明體" w:eastAsia="新細明體" w:hAnsi="新細明體" w:cs="Times New Roman"/>
      <w:color w:val="000000"/>
      <w:szCs w:val="24"/>
    </w:rPr>
  </w:style>
  <w:style w:type="paragraph" w:styleId="Web">
    <w:name w:val="Normal (Web)"/>
    <w:basedOn w:val="a"/>
    <w:rsid w:val="003F2D59"/>
    <w:pPr>
      <w:widowControl/>
      <w:spacing w:before="100" w:beforeAutospacing="1" w:after="100" w:afterAutospacing="1"/>
    </w:pPr>
    <w:rPr>
      <w:color w:val="auto"/>
      <w:kern w:val="0"/>
    </w:rPr>
  </w:style>
  <w:style w:type="paragraph" w:styleId="a7">
    <w:name w:val="Plain Text"/>
    <w:basedOn w:val="a"/>
    <w:link w:val="a8"/>
    <w:rsid w:val="003F2D59"/>
    <w:rPr>
      <w:rFonts w:ascii="細明體" w:eastAsia="細明體" w:hAnsi="Courier New"/>
      <w:color w:val="auto"/>
    </w:rPr>
  </w:style>
  <w:style w:type="character" w:customStyle="1" w:styleId="a8">
    <w:name w:val="純文字 字元"/>
    <w:basedOn w:val="a0"/>
    <w:link w:val="a7"/>
    <w:rsid w:val="003F2D59"/>
    <w:rPr>
      <w:rFonts w:ascii="細明體" w:eastAsia="細明體" w:hAnsi="Courier New" w:cs="Times New Roman"/>
      <w:szCs w:val="24"/>
    </w:rPr>
  </w:style>
  <w:style w:type="character" w:customStyle="1" w:styleId="small3">
    <w:name w:val="small3"/>
    <w:rsid w:val="00403D82"/>
    <w:rPr>
      <w:rFonts w:ascii="細明體" w:eastAsia="細明體" w:hint="eastAsia"/>
      <w:i w:val="0"/>
      <w:iCs w:val="0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298"/>
    <w:pPr>
      <w:widowControl w:val="0"/>
    </w:pPr>
    <w:rPr>
      <w:rFonts w:ascii="新細明體" w:eastAsia="新細明體" w:hAnsi="新細明體" w:cs="Times New Roman"/>
      <w:color w:val="000000"/>
      <w:szCs w:val="24"/>
    </w:rPr>
  </w:style>
  <w:style w:type="paragraph" w:styleId="1">
    <w:name w:val="heading 1"/>
    <w:basedOn w:val="a"/>
    <w:next w:val="a"/>
    <w:link w:val="10"/>
    <w:qFormat/>
    <w:rsid w:val="00872298"/>
    <w:pPr>
      <w:keepNext/>
      <w:jc w:val="center"/>
      <w:outlineLvl w:val="0"/>
    </w:pPr>
    <w:rPr>
      <w:rFonts w:eastAsia="標楷體"/>
      <w:b/>
      <w:kern w:val="52"/>
      <w:sz w:val="2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rsid w:val="00872298"/>
    <w:rPr>
      <w:rFonts w:ascii="新細明體" w:eastAsia="標楷體" w:hAnsi="新細明體" w:cs="Times New Roman"/>
      <w:b/>
      <w:color w:val="000000"/>
      <w:kern w:val="52"/>
      <w:sz w:val="28"/>
      <w:szCs w:val="48"/>
    </w:rPr>
  </w:style>
  <w:style w:type="paragraph" w:styleId="2">
    <w:name w:val="Body Text Indent 2"/>
    <w:basedOn w:val="a"/>
    <w:link w:val="20"/>
    <w:rsid w:val="00872298"/>
    <w:pPr>
      <w:spacing w:after="120" w:line="480" w:lineRule="auto"/>
      <w:ind w:leftChars="200" w:left="480"/>
    </w:pPr>
    <w:rPr>
      <w:rFonts w:ascii="Times New Roman" w:hAnsi="Times New Roman"/>
      <w:color w:val="auto"/>
    </w:rPr>
  </w:style>
  <w:style w:type="character" w:customStyle="1" w:styleId="20">
    <w:name w:val="本文縮排 2 字元"/>
    <w:basedOn w:val="a0"/>
    <w:link w:val="2"/>
    <w:rsid w:val="00872298"/>
    <w:rPr>
      <w:rFonts w:ascii="Times New Roman" w:eastAsia="新細明體" w:hAnsi="Times New Roman" w:cs="Times New Roman"/>
      <w:szCs w:val="24"/>
    </w:rPr>
  </w:style>
  <w:style w:type="paragraph" w:styleId="a3">
    <w:name w:val="Body Text"/>
    <w:basedOn w:val="a"/>
    <w:link w:val="a4"/>
    <w:uiPriority w:val="99"/>
    <w:semiHidden/>
    <w:unhideWhenUsed/>
    <w:rsid w:val="00EC3E77"/>
    <w:pPr>
      <w:spacing w:after="120"/>
    </w:pPr>
  </w:style>
  <w:style w:type="character" w:customStyle="1" w:styleId="a4">
    <w:name w:val="本文 字元"/>
    <w:basedOn w:val="a0"/>
    <w:link w:val="a3"/>
    <w:uiPriority w:val="99"/>
    <w:semiHidden/>
    <w:rsid w:val="00EC3E77"/>
    <w:rPr>
      <w:rFonts w:ascii="新細明體" w:eastAsia="新細明體" w:hAnsi="新細明體" w:cs="Times New Roman"/>
      <w:color w:val="000000"/>
      <w:szCs w:val="24"/>
    </w:rPr>
  </w:style>
  <w:style w:type="paragraph" w:styleId="a5">
    <w:name w:val="Body Text Indent"/>
    <w:basedOn w:val="a"/>
    <w:link w:val="a6"/>
    <w:uiPriority w:val="99"/>
    <w:semiHidden/>
    <w:unhideWhenUsed/>
    <w:rsid w:val="003F2D59"/>
    <w:pPr>
      <w:spacing w:after="120"/>
      <w:ind w:leftChars="200" w:left="480"/>
    </w:pPr>
  </w:style>
  <w:style w:type="character" w:customStyle="1" w:styleId="a6">
    <w:name w:val="本文縮排 字元"/>
    <w:basedOn w:val="a0"/>
    <w:link w:val="a5"/>
    <w:uiPriority w:val="99"/>
    <w:semiHidden/>
    <w:rsid w:val="003F2D59"/>
    <w:rPr>
      <w:rFonts w:ascii="新細明體" w:eastAsia="新細明體" w:hAnsi="新細明體" w:cs="Times New Roman"/>
      <w:color w:val="000000"/>
      <w:szCs w:val="24"/>
    </w:rPr>
  </w:style>
  <w:style w:type="paragraph" w:styleId="Web">
    <w:name w:val="Normal (Web)"/>
    <w:basedOn w:val="a"/>
    <w:rsid w:val="003F2D59"/>
    <w:pPr>
      <w:widowControl/>
      <w:spacing w:before="100" w:beforeAutospacing="1" w:after="100" w:afterAutospacing="1"/>
    </w:pPr>
    <w:rPr>
      <w:color w:val="auto"/>
      <w:kern w:val="0"/>
    </w:rPr>
  </w:style>
  <w:style w:type="paragraph" w:styleId="a7">
    <w:name w:val="Plain Text"/>
    <w:basedOn w:val="a"/>
    <w:link w:val="a8"/>
    <w:rsid w:val="003F2D59"/>
    <w:rPr>
      <w:rFonts w:ascii="細明體" w:eastAsia="細明體" w:hAnsi="Courier New"/>
      <w:color w:val="auto"/>
    </w:rPr>
  </w:style>
  <w:style w:type="character" w:customStyle="1" w:styleId="a8">
    <w:name w:val="純文字 字元"/>
    <w:basedOn w:val="a0"/>
    <w:link w:val="a7"/>
    <w:rsid w:val="003F2D59"/>
    <w:rPr>
      <w:rFonts w:ascii="細明體" w:eastAsia="細明體" w:hAnsi="Courier New" w:cs="Times New Roman"/>
      <w:szCs w:val="24"/>
    </w:rPr>
  </w:style>
  <w:style w:type="character" w:customStyle="1" w:styleId="small3">
    <w:name w:val="small3"/>
    <w:rsid w:val="00403D82"/>
    <w:rPr>
      <w:rFonts w:ascii="細明體" w:eastAsia="細明體" w:hint="eastAsia"/>
      <w:i w:val="0"/>
      <w:iCs w:val="0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700</Characters>
  <Application>Microsoft Office Word</Application>
  <DocSecurity>0</DocSecurity>
  <Lines>5</Lines>
  <Paragraphs>1</Paragraphs>
  <ScaleCrop>false</ScaleCrop>
  <Company>SYNNEX</Company>
  <LinksUpToDate>false</LinksUpToDate>
  <CharactersWithSpaces>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2014-12-31T00:00:00Z</dcterms:created>
  <dcterms:modified xsi:type="dcterms:W3CDTF">2014-12-31T00:00:00Z</dcterms:modified>
</cp:coreProperties>
</file>