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E3" w:rsidRPr="005C6D7C" w:rsidRDefault="00DA5AE3" w:rsidP="00DA5AE3">
      <w:pPr>
        <w:pStyle w:val="1"/>
        <w:rPr>
          <w:rFonts w:hint="eastAsia"/>
          <w:color w:val="auto"/>
        </w:rPr>
      </w:pPr>
      <w:bookmarkStart w:id="0" w:name="_Toc256148697"/>
      <w:bookmarkStart w:id="1" w:name="_Toc393701574"/>
      <w:bookmarkStart w:id="2" w:name="_GoBack"/>
      <w:r w:rsidRPr="005C6D7C">
        <w:rPr>
          <w:rFonts w:hint="eastAsia"/>
          <w:color w:val="auto"/>
        </w:rPr>
        <w:t>高英高級工商職業學校學藝競賽實施要點</w:t>
      </w:r>
      <w:bookmarkEnd w:id="0"/>
      <w:bookmarkEnd w:id="1"/>
      <w:bookmarkEnd w:id="2"/>
    </w:p>
    <w:p w:rsidR="00DA5AE3" w:rsidRPr="005C6D7C" w:rsidRDefault="00DA5AE3" w:rsidP="00DA5AE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  <w:sz w:val="28"/>
          <w:szCs w:val="28"/>
        </w:rPr>
      </w:pPr>
    </w:p>
    <w:p w:rsidR="00DA5AE3" w:rsidRPr="005C6D7C" w:rsidRDefault="00DA5AE3" w:rsidP="00DA5A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DA5AE3" w:rsidRPr="005C6D7C" w:rsidRDefault="00DA5AE3" w:rsidP="00DA5A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DA5AE3" w:rsidRPr="005C6D7C" w:rsidRDefault="00DA5AE3" w:rsidP="00DA5A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DA5AE3" w:rsidRDefault="00DA5AE3" w:rsidP="00DA5A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DA5AE3" w:rsidRPr="005C6D7C" w:rsidRDefault="00DA5AE3" w:rsidP="00DA5A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A5AE3" w:rsidRPr="005C6D7C" w:rsidRDefault="00DA5AE3" w:rsidP="00DA5AE3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DA5AE3" w:rsidRPr="005C6D7C" w:rsidRDefault="00DA5AE3" w:rsidP="00DA5AE3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一、為提高學生學習興趣，相互觀摩，提升教學成效，特訂定本要點。</w:t>
      </w:r>
    </w:p>
    <w:p w:rsidR="00DA5AE3" w:rsidRPr="005C6D7C" w:rsidRDefault="00DA5AE3" w:rsidP="00DA5AE3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二、本校各單位舉辦學藝競賽，需依據本要點擬定實施計畫，包含實施目的、對象、時間、地點、內容、方式、評審、獎勵、經費概算等，陳請</w:t>
      </w:r>
      <w:r w:rsidRPr="005C6D7C">
        <w:rPr>
          <w:rFonts w:eastAsia="標楷體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校長核定後辦理。</w:t>
      </w:r>
    </w:p>
    <w:p w:rsidR="00DA5AE3" w:rsidRPr="005C6D7C" w:rsidRDefault="00DA5AE3" w:rsidP="00DA5AE3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三、學術性學藝競賽由教務處或圖書館辦理，活動性學藝競賽由學</w:t>
      </w:r>
      <w:proofErr w:type="gramStart"/>
      <w:r w:rsidRPr="005C6D7C">
        <w:rPr>
          <w:rFonts w:eastAsia="標楷體" w:hint="eastAsia"/>
          <w:color w:val="auto"/>
        </w:rPr>
        <w:t>務</w:t>
      </w:r>
      <w:proofErr w:type="gramEnd"/>
      <w:r w:rsidRPr="005C6D7C">
        <w:rPr>
          <w:rFonts w:eastAsia="標楷體" w:hint="eastAsia"/>
          <w:color w:val="auto"/>
        </w:rPr>
        <w:t>處辦理，專業性學藝競賽由各科規劃辦理為原則。</w:t>
      </w:r>
    </w:p>
    <w:p w:rsidR="00DA5AE3" w:rsidRPr="005C6D7C" w:rsidRDefault="00DA5AE3" w:rsidP="00DA5AE3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四、各單位辦理學藝競賽以利用活動課程時間為原則。</w:t>
      </w:r>
    </w:p>
    <w:p w:rsidR="00DA5AE3" w:rsidRPr="005C6D7C" w:rsidRDefault="00DA5AE3" w:rsidP="00DA5AE3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五、各單位辦理學藝競賽以公平、公正、公開為原則。</w:t>
      </w:r>
    </w:p>
    <w:p w:rsidR="00DA5AE3" w:rsidRPr="005C6D7C" w:rsidRDefault="00DA5AE3" w:rsidP="00DA5AE3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六、本要點未規範事項，依主管教育行政機關之規定辦理。</w:t>
      </w:r>
    </w:p>
    <w:p w:rsidR="00DA5AE3" w:rsidRPr="005C6D7C" w:rsidRDefault="00DA5AE3" w:rsidP="00DA5AE3">
      <w:pPr>
        <w:tabs>
          <w:tab w:val="num" w:pos="482"/>
        </w:tabs>
        <w:kinsoku w:val="0"/>
        <w:overflowPunct w:val="0"/>
        <w:autoSpaceDE w:val="0"/>
        <w:autoSpaceDN w:val="0"/>
        <w:adjustRightInd w:val="0"/>
        <w:snapToGrid w:val="0"/>
        <w:ind w:left="482" w:rightChars="-45" w:right="-108" w:hanging="482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七、本要點經校務會議通過，陳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</w:p>
    <w:p w:rsidR="00F33639" w:rsidRPr="00DA5AE3" w:rsidRDefault="00F33639" w:rsidP="00DA5AE3"/>
    <w:sectPr w:rsidR="00F33639" w:rsidRPr="00DA5AE3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56F28"/>
    <w:rsid w:val="006249C7"/>
    <w:rsid w:val="007B56D6"/>
    <w:rsid w:val="00872298"/>
    <w:rsid w:val="00AA06EA"/>
    <w:rsid w:val="00AB6DE3"/>
    <w:rsid w:val="00C25040"/>
    <w:rsid w:val="00C34DBB"/>
    <w:rsid w:val="00C86E30"/>
    <w:rsid w:val="00DA41C9"/>
    <w:rsid w:val="00DA5AE3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SYNNEX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2014-12-30T23:54:00Z</dcterms:created>
  <dcterms:modified xsi:type="dcterms:W3CDTF">2014-12-30T23:54:00Z</dcterms:modified>
</cp:coreProperties>
</file>