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59" w:rsidRPr="005C6D7C" w:rsidRDefault="003F2D59" w:rsidP="003F2D59">
      <w:pPr>
        <w:pStyle w:val="1"/>
        <w:rPr>
          <w:rFonts w:hint="eastAsia"/>
          <w:color w:val="auto"/>
        </w:rPr>
      </w:pPr>
      <w:bookmarkStart w:id="0" w:name="_Toc256148674"/>
      <w:bookmarkStart w:id="1" w:name="_Toc393701553"/>
      <w:bookmarkStart w:id="2" w:name="_GoBack"/>
      <w:r w:rsidRPr="005C6D7C">
        <w:rPr>
          <w:rFonts w:hint="eastAsia"/>
          <w:color w:val="auto"/>
        </w:rPr>
        <w:t>高英高級工商職業學校各科教學研究會實施要點</w:t>
      </w:r>
      <w:bookmarkEnd w:id="0"/>
      <w:bookmarkEnd w:id="1"/>
      <w:bookmarkEnd w:id="2"/>
    </w:p>
    <w:p w:rsidR="003F2D59" w:rsidRPr="005C6D7C" w:rsidRDefault="003F2D59" w:rsidP="003F2D59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3F2D59" w:rsidRPr="005C6D7C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3F2D59" w:rsidRPr="005C6D7C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3F2D59" w:rsidRPr="005C6D7C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3F2D59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3F2D59" w:rsidRPr="00E76584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F2D59" w:rsidRPr="008B3B4E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3F2D59" w:rsidRPr="005C6D7C" w:rsidRDefault="003F2D59" w:rsidP="003F2D5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</w:rPr>
      </w:pPr>
    </w:p>
    <w:p w:rsidR="003F2D59" w:rsidRPr="005C6D7C" w:rsidRDefault="003F2D59" w:rsidP="003F2D59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  <w:color w:val="auto"/>
        </w:rPr>
      </w:pPr>
      <w:r w:rsidRPr="005C6D7C">
        <w:rPr>
          <w:rFonts w:eastAsia="標楷體" w:hint="eastAsia"/>
          <w:color w:val="auto"/>
        </w:rPr>
        <w:t>一、各（學）科教學研究會</w:t>
      </w:r>
      <w:r w:rsidRPr="005C6D7C">
        <w:rPr>
          <w:rFonts w:eastAsia="標楷體"/>
          <w:color w:val="auto"/>
        </w:rPr>
        <w:t>(</w:t>
      </w:r>
      <w:r w:rsidRPr="005C6D7C">
        <w:rPr>
          <w:rFonts w:eastAsia="標楷體" w:hint="eastAsia"/>
          <w:color w:val="auto"/>
        </w:rPr>
        <w:t>以下簡稱本會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 w:hint="eastAsia"/>
          <w:color w:val="auto"/>
        </w:rPr>
        <w:t>實施要點係為提升各（學）科教學品質，</w:t>
      </w:r>
      <w:proofErr w:type="gramStart"/>
      <w:r w:rsidRPr="005C6D7C">
        <w:rPr>
          <w:rFonts w:eastAsia="標楷體" w:hint="eastAsia"/>
          <w:color w:val="auto"/>
        </w:rPr>
        <w:t>研</w:t>
      </w:r>
      <w:proofErr w:type="gramEnd"/>
      <w:r w:rsidRPr="005C6D7C">
        <w:rPr>
          <w:rFonts w:ascii="標楷體" w:eastAsia="標楷體" w:hAnsi="標楷體" w:hint="eastAsia"/>
          <w:color w:val="auto"/>
        </w:rPr>
        <w:t>議各（學）科教學相關事宜，推展教學研究等工作而訂定。</w:t>
      </w:r>
    </w:p>
    <w:p w:rsidR="003F2D59" w:rsidRPr="005C6D7C" w:rsidRDefault="003F2D59" w:rsidP="003F2D59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二、本會以各科主任及各該科全體教師組成之，各科由科主任、各學科推選教師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人為召集人，每學期至少開會三次。必要時得召開臨時會議，由學科召集人召集之。</w:t>
      </w:r>
    </w:p>
    <w:p w:rsidR="003F2D59" w:rsidRPr="005C6D7C" w:rsidRDefault="003F2D59" w:rsidP="003F2D59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三、本會討論事項如下：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)討論課程發展與課程標準實施之結果。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(二)研究或引進各科之教材教學與評量方法。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(三)選擇或搜集增廣教材與補充教材。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(四)選定教科用書及教學參考用書。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(五)編定共同科目教學進度。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(六)規劃教學及實驗實習之設備。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(七)教學觀摩演示人員之推選。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(八)各科教師進修之報告討論。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(九)執行學校指定之各類研討事項。</w:t>
      </w:r>
    </w:p>
    <w:p w:rsidR="003F2D59" w:rsidRPr="005C6D7C" w:rsidRDefault="003F2D59" w:rsidP="003F2D59">
      <w:pPr>
        <w:pStyle w:val="a7"/>
        <w:ind w:leftChars="200" w:left="960" w:hangingChars="200" w:hanging="48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(十)其他有關教學事項，如閱讀心得、新知</w:t>
      </w:r>
      <w:proofErr w:type="gramStart"/>
      <w:r w:rsidRPr="005C6D7C">
        <w:rPr>
          <w:rFonts w:ascii="標楷體" w:eastAsia="標楷體" w:hAnsi="標楷體" w:hint="eastAsia"/>
        </w:rPr>
        <w:t>新技新器材</w:t>
      </w:r>
      <w:proofErr w:type="gramEnd"/>
      <w:r w:rsidRPr="005C6D7C">
        <w:rPr>
          <w:rFonts w:ascii="標楷體" w:eastAsia="標楷體" w:hAnsi="標楷體" w:hint="eastAsia"/>
        </w:rPr>
        <w:t>介紹、教學經驗分享。</w:t>
      </w:r>
    </w:p>
    <w:p w:rsidR="003F2D59" w:rsidRPr="005C6D7C" w:rsidRDefault="003F2D59" w:rsidP="003F2D59">
      <w:pPr>
        <w:ind w:left="482" w:firstLineChars="10" w:firstLine="24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r w:rsidRPr="005C6D7C">
        <w:rPr>
          <w:rFonts w:ascii="標楷體" w:eastAsia="標楷體" w:hAnsi="標楷體" w:cs="細明體" w:hint="eastAsia"/>
          <w:color w:val="auto"/>
        </w:rPr>
        <w:t>十一)</w:t>
      </w:r>
      <w:r w:rsidRPr="005C6D7C">
        <w:rPr>
          <w:rFonts w:ascii="標楷體" w:eastAsia="標楷體" w:hAnsi="標楷體" w:hint="eastAsia"/>
          <w:color w:val="auto"/>
        </w:rPr>
        <w:t>負責訓練學生參加各類學科或技能競賽，技能檢定培訓事宜。</w:t>
      </w:r>
    </w:p>
    <w:p w:rsidR="003F2D59" w:rsidRPr="005C6D7C" w:rsidRDefault="003F2D59" w:rsidP="003F2D59">
      <w:pPr>
        <w:ind w:left="482" w:firstLineChars="10" w:firstLine="24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(十二)校長交議或校務會議決議事項。</w:t>
      </w:r>
    </w:p>
    <w:p w:rsidR="003F2D59" w:rsidRPr="005C6D7C" w:rsidRDefault="003F2D59" w:rsidP="003F2D59">
      <w:pPr>
        <w:ind w:left="482" w:firstLineChars="10" w:firstLine="24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(十三)其他有關教務事宜。</w:t>
      </w:r>
    </w:p>
    <w:p w:rsidR="003F2D59" w:rsidRPr="005C6D7C" w:rsidRDefault="003F2D59" w:rsidP="003F2D59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ind w:left="480" w:hangingChars="200" w:hanging="48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四、本會須有應出席人員半數以上之出席始得開會，對議案之討論需過半數議決之。</w:t>
      </w:r>
    </w:p>
    <w:p w:rsidR="003F2D59" w:rsidRPr="005C6D7C" w:rsidRDefault="003F2D59" w:rsidP="003F2D59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五、每次會議結束後之三天內，將會議紀錄交教學組轉呈校長核</w:t>
      </w:r>
      <w:proofErr w:type="gramStart"/>
      <w:r w:rsidRPr="005C6D7C">
        <w:rPr>
          <w:rFonts w:eastAsia="標楷體" w:hint="eastAsia"/>
          <w:color w:val="auto"/>
        </w:rPr>
        <w:t>閱</w:t>
      </w:r>
      <w:proofErr w:type="gramEnd"/>
      <w:r w:rsidRPr="005C6D7C">
        <w:rPr>
          <w:rFonts w:eastAsia="標楷體" w:hint="eastAsia"/>
          <w:color w:val="auto"/>
        </w:rPr>
        <w:t>，建議事項會相關處室辦理。</w:t>
      </w:r>
    </w:p>
    <w:p w:rsidR="003F2D59" w:rsidRPr="005C6D7C" w:rsidRDefault="003F2D59" w:rsidP="003F2D59">
      <w:pPr>
        <w:pStyle w:val="a5"/>
        <w:kinsoku w:val="0"/>
        <w:overflowPunct w:val="0"/>
        <w:autoSpaceDE w:val="0"/>
        <w:autoSpaceDN w:val="0"/>
        <w:adjustRightInd w:val="0"/>
        <w:ind w:left="960" w:hangingChars="200" w:hanging="480"/>
      </w:pPr>
      <w:r w:rsidRPr="005C6D7C">
        <w:rPr>
          <w:rFonts w:hint="eastAsia"/>
        </w:rPr>
        <w:t>六、本會之一切議決事項，在不違反法令及校務會議決議下，由全體教師共同執行之。</w:t>
      </w:r>
    </w:p>
    <w:p w:rsidR="003F2D59" w:rsidRPr="005C6D7C" w:rsidRDefault="003F2D59" w:rsidP="003F2D59">
      <w:pPr>
        <w:kinsoku w:val="0"/>
        <w:overflowPunct w:val="0"/>
        <w:autoSpaceDE w:val="0"/>
        <w:autoSpaceDN w:val="0"/>
        <w:adjustRightInd w:val="0"/>
        <w:ind w:left="480" w:hangingChars="200" w:hanging="48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七、本要點經校務會議通過，陳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p w:rsidR="003F2D59" w:rsidRPr="005C6D7C" w:rsidRDefault="003F2D59" w:rsidP="003F2D59">
      <w:pPr>
        <w:pStyle w:val="Web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hint="eastAsia"/>
          <w:kern w:val="2"/>
        </w:rPr>
      </w:pPr>
    </w:p>
    <w:p w:rsidR="003F2D59" w:rsidRPr="005C6D7C" w:rsidRDefault="003F2D59" w:rsidP="003F2D59">
      <w:pPr>
        <w:kinsoku w:val="0"/>
        <w:overflowPunct w:val="0"/>
        <w:autoSpaceDE w:val="0"/>
        <w:autoSpaceDN w:val="0"/>
        <w:adjustRightInd w:val="0"/>
        <w:snapToGrid w:val="0"/>
        <w:rPr>
          <w:rFonts w:eastAsia="標楷體" w:hint="eastAsia"/>
          <w:color w:val="auto"/>
        </w:rPr>
      </w:pPr>
    </w:p>
    <w:p w:rsidR="00F33639" w:rsidRPr="003F2D59" w:rsidRDefault="00F33639" w:rsidP="003F2D59"/>
    <w:sectPr w:rsidR="00F33639" w:rsidRPr="003F2D5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3F2D59"/>
    <w:rsid w:val="00872298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SYNNEX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2014-12-30T23:35:00Z</dcterms:created>
  <dcterms:modified xsi:type="dcterms:W3CDTF">2014-12-30T23:35:00Z</dcterms:modified>
</cp:coreProperties>
</file>